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E52BD0"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 xml:space="preserve">АДМИНИСТРАЦИЯ </w:t>
      </w:r>
      <w:r w:rsidR="00F86FF7" w:rsidRPr="00787BEF">
        <w:rPr>
          <w:rFonts w:ascii="Arial" w:eastAsiaTheme="minorEastAsia" w:hAnsi="Arial" w:cs="Arial"/>
          <w:b/>
          <w:sz w:val="24"/>
          <w:szCs w:val="24"/>
          <w:lang w:eastAsia="ru-RU"/>
        </w:rPr>
        <w:t xml:space="preserve"> </w:t>
      </w:r>
    </w:p>
    <w:p w:rsidR="00441994" w:rsidRPr="00787BEF" w:rsidRDefault="00E52BD0"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НОВОНИКОЛАЕВСКОГО</w:t>
      </w:r>
      <w:r w:rsidR="00441994" w:rsidRPr="00787BEF">
        <w:rPr>
          <w:rFonts w:ascii="Arial" w:eastAsiaTheme="minorEastAsia" w:hAnsi="Arial" w:cs="Arial"/>
          <w:b/>
          <w:sz w:val="24"/>
          <w:szCs w:val="24"/>
          <w:lang w:eastAsia="ru-RU"/>
        </w:rPr>
        <w:t xml:space="preserve"> СЕЛЬСКОГО ПОСЕЛЕНИЯ</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АСИНОВСКОГО РАЙОНА ТОМСКОЙ ОБЛАСТИ</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ПОСТАНОВЛЕНИЕ</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441994" w:rsidRPr="00787BEF" w:rsidRDefault="00F86FF7" w:rsidP="00441994">
      <w:pPr>
        <w:widowControl w:val="0"/>
        <w:autoSpaceDE w:val="0"/>
        <w:autoSpaceDN w:val="0"/>
        <w:adjustRightInd w:val="0"/>
        <w:spacing w:after="0" w:line="240" w:lineRule="auto"/>
        <w:rPr>
          <w:rFonts w:ascii="Arial" w:eastAsiaTheme="minorEastAsia" w:hAnsi="Arial" w:cs="Arial"/>
          <w:sz w:val="24"/>
          <w:szCs w:val="24"/>
          <w:lang w:eastAsia="ru-RU"/>
        </w:rPr>
      </w:pPr>
      <w:r w:rsidRPr="00787BEF">
        <w:rPr>
          <w:rFonts w:ascii="Arial" w:eastAsiaTheme="minorEastAsia" w:hAnsi="Arial" w:cs="Arial"/>
          <w:sz w:val="24"/>
          <w:szCs w:val="24"/>
          <w:lang w:eastAsia="ru-RU"/>
        </w:rPr>
        <w:t>21.12.</w:t>
      </w:r>
      <w:r w:rsidR="00B371A8" w:rsidRPr="00787BEF">
        <w:rPr>
          <w:rFonts w:ascii="Arial" w:eastAsiaTheme="minorEastAsia" w:hAnsi="Arial" w:cs="Arial"/>
          <w:sz w:val="24"/>
          <w:szCs w:val="24"/>
          <w:lang w:eastAsia="ru-RU"/>
        </w:rPr>
        <w:t>2022</w:t>
      </w:r>
      <w:r w:rsidR="00441994" w:rsidRPr="00787BEF">
        <w:rPr>
          <w:rFonts w:ascii="Arial" w:eastAsiaTheme="minorEastAsia" w:hAnsi="Arial" w:cs="Arial"/>
          <w:sz w:val="24"/>
          <w:szCs w:val="24"/>
          <w:lang w:eastAsia="ru-RU"/>
        </w:rPr>
        <w:t xml:space="preserve">                                                                                           </w:t>
      </w:r>
      <w:r w:rsid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 № </w:t>
      </w:r>
      <w:r w:rsidRPr="00787BEF">
        <w:rPr>
          <w:rFonts w:ascii="Arial" w:eastAsiaTheme="minorEastAsia" w:hAnsi="Arial" w:cs="Arial"/>
          <w:sz w:val="24"/>
          <w:szCs w:val="24"/>
          <w:lang w:eastAsia="ru-RU"/>
        </w:rPr>
        <w:t>99</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Cs/>
          <w:sz w:val="24"/>
          <w:szCs w:val="24"/>
          <w:lang w:eastAsia="ru-RU"/>
        </w:rPr>
      </w:pPr>
      <w:proofErr w:type="gramStart"/>
      <w:r w:rsidRPr="00787BEF">
        <w:rPr>
          <w:rFonts w:ascii="Arial" w:eastAsiaTheme="minorEastAsia" w:hAnsi="Arial" w:cs="Arial"/>
          <w:bCs/>
          <w:sz w:val="24"/>
          <w:szCs w:val="24"/>
          <w:lang w:eastAsia="ru-RU"/>
        </w:rPr>
        <w:t>с</w:t>
      </w:r>
      <w:proofErr w:type="gramEnd"/>
      <w:r w:rsidRPr="00787BEF">
        <w:rPr>
          <w:rFonts w:ascii="Arial" w:eastAsiaTheme="minorEastAsia" w:hAnsi="Arial" w:cs="Arial"/>
          <w:bCs/>
          <w:sz w:val="24"/>
          <w:szCs w:val="24"/>
          <w:lang w:eastAsia="ru-RU"/>
        </w:rPr>
        <w:t xml:space="preserve">. </w:t>
      </w:r>
      <w:r w:rsidR="00E52BD0" w:rsidRPr="00787BEF">
        <w:rPr>
          <w:rFonts w:ascii="Arial" w:eastAsiaTheme="minorEastAsia" w:hAnsi="Arial" w:cs="Arial"/>
          <w:bCs/>
          <w:sz w:val="24"/>
          <w:szCs w:val="24"/>
          <w:lang w:eastAsia="ru-RU"/>
        </w:rPr>
        <w:t>Новониколаевка</w:t>
      </w:r>
    </w:p>
    <w:p w:rsidR="00F02A33" w:rsidRPr="00787BEF" w:rsidRDefault="00F02A33" w:rsidP="00441994">
      <w:pPr>
        <w:widowControl w:val="0"/>
        <w:autoSpaceDE w:val="0"/>
        <w:autoSpaceDN w:val="0"/>
        <w:adjustRightInd w:val="0"/>
        <w:spacing w:after="0" w:line="240" w:lineRule="auto"/>
        <w:jc w:val="center"/>
        <w:rPr>
          <w:rFonts w:ascii="Arial" w:eastAsiaTheme="minorEastAsia" w:hAnsi="Arial" w:cs="Arial"/>
          <w:bCs/>
          <w:sz w:val="24"/>
          <w:szCs w:val="24"/>
          <w:lang w:eastAsia="ru-RU"/>
        </w:rPr>
      </w:pPr>
    </w:p>
    <w:p w:rsidR="00441994" w:rsidRPr="00787BEF" w:rsidRDefault="00441994" w:rsidP="00441994">
      <w:pPr>
        <w:widowControl w:val="0"/>
        <w:autoSpaceDE w:val="0"/>
        <w:autoSpaceDN w:val="0"/>
        <w:adjustRightInd w:val="0"/>
        <w:spacing w:after="0" w:line="240" w:lineRule="auto"/>
        <w:rPr>
          <w:rFonts w:ascii="Arial" w:eastAsiaTheme="minorEastAsia" w:hAnsi="Arial" w:cs="Arial"/>
          <w:bCs/>
          <w:sz w:val="24"/>
          <w:szCs w:val="24"/>
          <w:lang w:eastAsia="ru-RU"/>
        </w:rPr>
      </w:pPr>
    </w:p>
    <w:p w:rsidR="00F02A33" w:rsidRPr="00787BEF" w:rsidRDefault="00F02A33" w:rsidP="00F02A33">
      <w:pPr>
        <w:spacing w:after="0" w:line="240" w:lineRule="auto"/>
        <w:ind w:right="-2"/>
        <w:jc w:val="center"/>
        <w:rPr>
          <w:rFonts w:ascii="Arial" w:eastAsia="Times New Roman" w:hAnsi="Arial" w:cs="Arial"/>
          <w:sz w:val="24"/>
          <w:szCs w:val="20"/>
          <w:lang w:eastAsia="ru-RU"/>
        </w:rPr>
      </w:pPr>
      <w:proofErr w:type="gramStart"/>
      <w:r w:rsidRPr="00787BEF">
        <w:rPr>
          <w:rFonts w:ascii="Arial" w:eastAsia="Times New Roman" w:hAnsi="Arial" w:cs="Arial"/>
          <w:bCs/>
          <w:sz w:val="24"/>
          <w:szCs w:val="24"/>
          <w:lang w:eastAsia="ru-RU"/>
        </w:rPr>
        <w:t xml:space="preserve">Об утверждении административного регламента </w:t>
      </w:r>
      <w:r w:rsidRPr="00787BEF">
        <w:rPr>
          <w:rFonts w:ascii="Arial" w:eastAsia="Times New Roman" w:hAnsi="Arial" w:cs="Arial"/>
          <w:bCs/>
          <w:sz w:val="24"/>
          <w:szCs w:val="20"/>
          <w:lang w:eastAsia="ru-RU"/>
        </w:rPr>
        <w:t xml:space="preserve">по предоставлению муниципальной услуги </w:t>
      </w:r>
      <w:r w:rsidRPr="00787BEF">
        <w:rPr>
          <w:rFonts w:ascii="Arial" w:eastAsia="Times New Roman" w:hAnsi="Arial" w:cs="Arial"/>
          <w:sz w:val="24"/>
          <w:szCs w:val="24"/>
          <w:lang w:eastAsia="ru-RU"/>
        </w:rPr>
        <w:t>«Направление уведомления о соответствии  указа</w:t>
      </w:r>
      <w:r w:rsidR="00326440" w:rsidRPr="00787BEF">
        <w:rPr>
          <w:rFonts w:ascii="Arial" w:eastAsia="Times New Roman" w:hAnsi="Arial" w:cs="Arial"/>
          <w:sz w:val="24"/>
          <w:szCs w:val="24"/>
          <w:lang w:eastAsia="ru-RU"/>
        </w:rPr>
        <w:t>нных в уведомлении о планируемом</w:t>
      </w:r>
      <w:r w:rsidRPr="00787BEF">
        <w:rPr>
          <w:rFonts w:ascii="Arial" w:eastAsia="Times New Roman" w:hAnsi="Arial" w:cs="Arial"/>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014CF"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E52BD0" w:rsidRPr="00787BEF">
        <w:rPr>
          <w:rFonts w:ascii="Arial" w:eastAsiaTheme="minorEastAsia" w:hAnsi="Arial" w:cs="Arial"/>
          <w:sz w:val="24"/>
          <w:szCs w:val="24"/>
          <w:lang w:eastAsia="ru-RU"/>
        </w:rPr>
        <w:t>Новониколаевского</w:t>
      </w:r>
      <w:r w:rsidRPr="00787BEF">
        <w:rPr>
          <w:rFonts w:ascii="Arial" w:eastAsiaTheme="minorEastAsia" w:hAnsi="Arial" w:cs="Arial"/>
          <w:sz w:val="24"/>
          <w:szCs w:val="24"/>
          <w:lang w:eastAsia="ru-RU"/>
        </w:rPr>
        <w:t xml:space="preserve"> сельского поселения от 15.09.2011 № </w:t>
      </w:r>
      <w:r w:rsidR="00E52BD0" w:rsidRPr="00787BEF">
        <w:rPr>
          <w:rFonts w:ascii="Arial" w:eastAsiaTheme="minorEastAsia" w:hAnsi="Arial" w:cs="Arial"/>
          <w:sz w:val="24"/>
          <w:szCs w:val="24"/>
          <w:lang w:eastAsia="ru-RU"/>
        </w:rPr>
        <w:t>7</w:t>
      </w:r>
      <w:r w:rsidRPr="00787BEF">
        <w:rPr>
          <w:rFonts w:ascii="Arial" w:eastAsiaTheme="minorEastAsia" w:hAnsi="Arial" w:cs="Arial"/>
          <w:sz w:val="24"/>
          <w:szCs w:val="24"/>
          <w:lang w:eastAsia="ru-RU"/>
        </w:rPr>
        <w:t xml:space="preserve">8 «Об утверждении Порядка разработки и утверждения административных регламентов предоставления муниципальных услуг администрацией </w:t>
      </w:r>
      <w:r w:rsidR="00E52BD0" w:rsidRPr="00787BEF">
        <w:rPr>
          <w:rFonts w:ascii="Arial" w:eastAsiaTheme="minorEastAsia" w:hAnsi="Arial" w:cs="Arial"/>
          <w:sz w:val="24"/>
          <w:szCs w:val="24"/>
          <w:lang w:eastAsia="ru-RU"/>
        </w:rPr>
        <w:t>Новониколаевского</w:t>
      </w:r>
      <w:r w:rsidRPr="00787BEF">
        <w:rPr>
          <w:rFonts w:ascii="Arial" w:eastAsiaTheme="minorEastAsia" w:hAnsi="Arial" w:cs="Arial"/>
          <w:sz w:val="24"/>
          <w:szCs w:val="24"/>
          <w:lang w:eastAsia="ru-RU"/>
        </w:rPr>
        <w:t xml:space="preserve"> сельского поселения»</w:t>
      </w:r>
    </w:p>
    <w:p w:rsidR="00441994" w:rsidRPr="00787BEF" w:rsidRDefault="00441994" w:rsidP="00441994">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441994" w:rsidRPr="00787BEF" w:rsidRDefault="00441994" w:rsidP="00E52BD0">
      <w:pPr>
        <w:widowControl w:val="0"/>
        <w:autoSpaceDE w:val="0"/>
        <w:autoSpaceDN w:val="0"/>
        <w:adjustRightInd w:val="0"/>
        <w:spacing w:after="0" w:line="240" w:lineRule="auto"/>
        <w:ind w:firstLine="708"/>
        <w:jc w:val="both"/>
        <w:rPr>
          <w:rFonts w:ascii="Arial" w:eastAsiaTheme="minorEastAsia" w:hAnsi="Arial" w:cs="Arial"/>
          <w:bCs/>
          <w:sz w:val="24"/>
          <w:szCs w:val="24"/>
          <w:lang w:eastAsia="ru-RU"/>
        </w:rPr>
      </w:pPr>
      <w:r w:rsidRPr="00787BEF">
        <w:rPr>
          <w:rFonts w:ascii="Arial" w:eastAsiaTheme="minorEastAsia" w:hAnsi="Arial" w:cs="Arial"/>
          <w:bCs/>
          <w:sz w:val="24"/>
          <w:szCs w:val="24"/>
          <w:lang w:eastAsia="ru-RU"/>
        </w:rPr>
        <w:t>ПОСТАНОВЛЯЮ:</w:t>
      </w:r>
    </w:p>
    <w:p w:rsidR="00F02A33" w:rsidRPr="00787BEF" w:rsidRDefault="00F02A33" w:rsidP="00F02A33">
      <w:pPr>
        <w:spacing w:after="0" w:line="240" w:lineRule="auto"/>
        <w:ind w:firstLine="708"/>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1. Утвердить административный регламент по предоставлению муниципальной услуги «Направление уведомления о соответствии  указа</w:t>
      </w:r>
      <w:r w:rsidR="00326440" w:rsidRPr="00787BEF">
        <w:rPr>
          <w:rFonts w:ascii="Arial" w:eastAsia="Times New Roman" w:hAnsi="Arial" w:cs="Arial"/>
          <w:sz w:val="24"/>
          <w:szCs w:val="24"/>
          <w:lang w:eastAsia="ru-RU"/>
        </w:rPr>
        <w:t>нных в уведомлении о планируемом</w:t>
      </w:r>
      <w:r w:rsidRPr="00787BEF">
        <w:rPr>
          <w:rFonts w:ascii="Arial" w:eastAsia="Times New Roman" w:hAnsi="Arial" w:cs="Arial"/>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D014CF" w:rsidRPr="00787BEF" w:rsidRDefault="00D014CF" w:rsidP="00D014C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2. </w:t>
      </w:r>
      <w:proofErr w:type="gramStart"/>
      <w:r w:rsidR="00E52BD0" w:rsidRPr="00787BEF">
        <w:rPr>
          <w:rFonts w:ascii="Arial" w:eastAsiaTheme="minorEastAsia" w:hAnsi="Arial" w:cs="Arial"/>
          <w:sz w:val="24"/>
          <w:szCs w:val="24"/>
          <w:lang w:eastAsia="ru-RU"/>
        </w:rPr>
        <w:t>Специалисту 2 категории по землеустройству и градостроительству</w:t>
      </w:r>
      <w:r w:rsidRPr="00787BEF">
        <w:rPr>
          <w:rFonts w:ascii="Arial" w:eastAsiaTheme="minorEastAsia" w:hAnsi="Arial" w:cs="Arial"/>
          <w:sz w:val="24"/>
          <w:szCs w:val="24"/>
          <w:lang w:eastAsia="ru-RU"/>
        </w:rPr>
        <w:t xml:space="preserve"> обеспечить предоставление </w:t>
      </w:r>
      <w:r w:rsidR="00F86FF7"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муниципальной услуги «Направление уведомления о соответствии  указа</w:t>
      </w:r>
      <w:r w:rsidR="00326440" w:rsidRPr="00787BEF">
        <w:rPr>
          <w:rFonts w:ascii="Arial" w:eastAsiaTheme="minorEastAsia" w:hAnsi="Arial" w:cs="Arial"/>
          <w:sz w:val="24"/>
          <w:szCs w:val="24"/>
          <w:lang w:eastAsia="ru-RU"/>
        </w:rPr>
        <w:t>нных в уведомлении о планируемом</w:t>
      </w:r>
      <w:r w:rsidRPr="00787BEF">
        <w:rPr>
          <w:rFonts w:ascii="Arial" w:eastAsiaTheme="minorEastAsia" w:hAnsi="Arial" w:cs="Arial"/>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утвержденным административным регламентом.</w:t>
      </w:r>
      <w:proofErr w:type="gramEnd"/>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ab/>
        <w:t xml:space="preserve">3. </w:t>
      </w:r>
      <w:r w:rsidRPr="00787BEF">
        <w:rPr>
          <w:rFonts w:ascii="Arial" w:eastAsia="Times New Roman" w:hAnsi="Arial" w:cs="Arial"/>
          <w:sz w:val="24"/>
          <w:szCs w:val="24"/>
          <w:lang w:eastAsia="ru-RU"/>
        </w:rPr>
        <w:t xml:space="preserve">Настоящее постановление </w:t>
      </w:r>
      <w:r w:rsidRPr="00787BEF">
        <w:rPr>
          <w:rFonts w:ascii="Arial" w:eastAsia="Times New Roman" w:hAnsi="Arial" w:cs="Arial"/>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787BEF">
          <w:rPr>
            <w:rFonts w:ascii="Arial" w:eastAsia="Times New Roman" w:hAnsi="Arial" w:cs="Arial"/>
            <w:sz w:val="24"/>
            <w:szCs w:val="24"/>
            <w:lang w:eastAsia="ru-RU"/>
          </w:rPr>
          <w:t>www.n</w:t>
        </w:r>
        <w:r w:rsidRPr="00787BEF">
          <w:rPr>
            <w:rFonts w:ascii="Arial" w:eastAsia="Times New Roman" w:hAnsi="Arial" w:cs="Arial"/>
            <w:sz w:val="24"/>
            <w:szCs w:val="24"/>
            <w:lang w:val="en-US" w:eastAsia="ru-RU"/>
          </w:rPr>
          <w:t>n</w:t>
        </w:r>
        <w:r w:rsidRPr="00787BEF">
          <w:rPr>
            <w:rFonts w:ascii="Arial" w:eastAsia="Times New Roman" w:hAnsi="Arial" w:cs="Arial"/>
            <w:sz w:val="24"/>
            <w:szCs w:val="24"/>
            <w:lang w:eastAsia="ru-RU"/>
          </w:rPr>
          <w:t>selpasino.ru</w:t>
        </w:r>
      </w:hyperlink>
      <w:r w:rsidRPr="00787BEF">
        <w:rPr>
          <w:rFonts w:ascii="Arial" w:eastAsia="Times New Roman" w:hAnsi="Arial" w:cs="Arial"/>
          <w:sz w:val="24"/>
          <w:szCs w:val="24"/>
          <w:lang w:eastAsia="ru-RU"/>
        </w:rPr>
        <w:t xml:space="preserve"> и вступает в силу </w:t>
      </w:r>
      <w:proofErr w:type="gramStart"/>
      <w:r w:rsidRPr="00787BEF">
        <w:rPr>
          <w:rFonts w:ascii="Arial" w:eastAsia="Times New Roman" w:hAnsi="Arial" w:cs="Arial"/>
          <w:sz w:val="24"/>
          <w:szCs w:val="24"/>
          <w:lang w:eastAsia="ru-RU"/>
        </w:rPr>
        <w:t>с</w:t>
      </w:r>
      <w:proofErr w:type="gramEnd"/>
      <w:r w:rsidRPr="00787BEF">
        <w:rPr>
          <w:rFonts w:ascii="Arial" w:eastAsia="Times New Roman" w:hAnsi="Arial" w:cs="Arial"/>
          <w:sz w:val="24"/>
          <w:szCs w:val="24"/>
          <w:lang w:eastAsia="ru-RU"/>
        </w:rPr>
        <w:t xml:space="preserve"> даты его официального опубликования.</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4. Контроль исполнения настоящего постановления возложить на специалиста 2 категории по землеустройству и градостроительству.</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Глава сельского поселения                                                    </w:t>
      </w:r>
      <w:r w:rsidR="00787BEF">
        <w:rPr>
          <w:rFonts w:ascii="Arial" w:eastAsiaTheme="minorEastAsia" w:hAnsi="Arial" w:cs="Arial"/>
          <w:sz w:val="24"/>
          <w:szCs w:val="24"/>
          <w:lang w:eastAsia="ru-RU"/>
        </w:rPr>
        <w:t xml:space="preserve">              </w:t>
      </w:r>
      <w:bookmarkStart w:id="0" w:name="_GoBack"/>
      <w:bookmarkEnd w:id="0"/>
      <w:r w:rsidRPr="00787BEF">
        <w:rPr>
          <w:rFonts w:ascii="Arial" w:eastAsiaTheme="minorEastAsia" w:hAnsi="Arial" w:cs="Arial"/>
          <w:sz w:val="24"/>
          <w:szCs w:val="24"/>
          <w:lang w:eastAsia="ru-RU"/>
        </w:rPr>
        <w:t xml:space="preserve">   </w:t>
      </w:r>
      <w:r w:rsidR="00F86FF7" w:rsidRPr="00787BEF">
        <w:rPr>
          <w:rFonts w:ascii="Arial" w:eastAsiaTheme="minorEastAsia" w:hAnsi="Arial" w:cs="Arial"/>
          <w:sz w:val="24"/>
          <w:szCs w:val="24"/>
          <w:lang w:eastAsia="ru-RU"/>
        </w:rPr>
        <w:t>Н.Н. Жаровских</w:t>
      </w:r>
    </w:p>
    <w:p w:rsidR="00E52BD0" w:rsidRPr="00787BEF" w:rsidRDefault="00E52BD0" w:rsidP="00E52BD0">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p>
    <w:p w:rsidR="00B371A8" w:rsidRPr="00787BEF" w:rsidRDefault="00B371A8" w:rsidP="00441994">
      <w:pPr>
        <w:widowControl w:val="0"/>
        <w:suppressAutoHyphens/>
        <w:autoSpaceDE w:val="0"/>
        <w:autoSpaceDN w:val="0"/>
        <w:adjustRightInd w:val="0"/>
        <w:spacing w:after="0" w:line="240" w:lineRule="auto"/>
        <w:rPr>
          <w:rFonts w:ascii="Arial" w:eastAsiaTheme="minorEastAsia" w:hAnsi="Arial" w:cs="Arial"/>
          <w:sz w:val="24"/>
          <w:szCs w:val="24"/>
          <w:lang w:eastAsia="ru-RU"/>
        </w:rPr>
      </w:pPr>
    </w:p>
    <w:p w:rsidR="00E52BD0" w:rsidRPr="00787BEF" w:rsidRDefault="00E52BD0" w:rsidP="00441994">
      <w:pPr>
        <w:widowControl w:val="0"/>
        <w:suppressAutoHyphens/>
        <w:autoSpaceDE w:val="0"/>
        <w:autoSpaceDN w:val="0"/>
        <w:adjustRightInd w:val="0"/>
        <w:spacing w:after="0" w:line="240" w:lineRule="auto"/>
        <w:rPr>
          <w:rFonts w:ascii="Arial" w:eastAsiaTheme="minorEastAsia" w:hAnsi="Arial" w:cs="Arial"/>
          <w:sz w:val="24"/>
          <w:szCs w:val="24"/>
          <w:lang w:eastAsia="ru-RU"/>
        </w:rPr>
      </w:pPr>
    </w:p>
    <w:p w:rsidR="00E52BD0" w:rsidRPr="00787BEF" w:rsidRDefault="00E52BD0" w:rsidP="00441994">
      <w:pPr>
        <w:widowControl w:val="0"/>
        <w:suppressAutoHyphens/>
        <w:autoSpaceDE w:val="0"/>
        <w:autoSpaceDN w:val="0"/>
        <w:adjustRightInd w:val="0"/>
        <w:spacing w:after="0" w:line="240" w:lineRule="auto"/>
        <w:rPr>
          <w:rFonts w:ascii="Arial" w:eastAsiaTheme="minorEastAsia" w:hAnsi="Arial" w:cs="Arial"/>
          <w:sz w:val="24"/>
          <w:szCs w:val="24"/>
          <w:lang w:eastAsia="ru-RU"/>
        </w:rPr>
      </w:pPr>
    </w:p>
    <w:p w:rsidR="00E52BD0" w:rsidRPr="00787BEF" w:rsidRDefault="00E52BD0"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p>
    <w:p w:rsidR="00441994" w:rsidRPr="00787BEF" w:rsidRDefault="00B371A8"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r w:rsidR="00FD600A"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УТВЕРЖДЕН</w:t>
      </w:r>
    </w:p>
    <w:p w:rsidR="00441994" w:rsidRPr="00787BEF" w:rsidRDefault="00441994"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 xml:space="preserve">   п</w:t>
      </w:r>
      <w:r w:rsidRPr="00787BEF">
        <w:rPr>
          <w:rFonts w:ascii="Arial" w:eastAsiaTheme="minorEastAsia" w:hAnsi="Arial" w:cs="Arial"/>
          <w:sz w:val="20"/>
          <w:szCs w:val="20"/>
          <w:lang w:eastAsia="ru-RU"/>
        </w:rPr>
        <w:t>остановлени</w:t>
      </w:r>
      <w:r w:rsidR="00E52BD0" w:rsidRPr="00787BEF">
        <w:rPr>
          <w:rFonts w:ascii="Arial" w:eastAsiaTheme="minorEastAsia" w:hAnsi="Arial" w:cs="Arial"/>
          <w:sz w:val="20"/>
          <w:szCs w:val="20"/>
          <w:lang w:eastAsia="ru-RU"/>
        </w:rPr>
        <w:t>ем администрации</w:t>
      </w:r>
    </w:p>
    <w:p w:rsidR="00441994" w:rsidRPr="00787BEF" w:rsidRDefault="00441994"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Новониколаевского сельского</w:t>
      </w:r>
    </w:p>
    <w:p w:rsidR="00441994" w:rsidRPr="00787BEF" w:rsidRDefault="00441994"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 xml:space="preserve">                               </w:t>
      </w:r>
      <w:r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п</w:t>
      </w:r>
      <w:r w:rsidRPr="00787BEF">
        <w:rPr>
          <w:rFonts w:ascii="Arial" w:eastAsiaTheme="minorEastAsia" w:hAnsi="Arial" w:cs="Arial"/>
          <w:sz w:val="20"/>
          <w:szCs w:val="20"/>
          <w:lang w:eastAsia="ru-RU"/>
        </w:rPr>
        <w:t>оселения</w:t>
      </w:r>
      <w:r w:rsidR="00E52BD0" w:rsidRPr="00787BEF">
        <w:rPr>
          <w:rFonts w:ascii="Arial" w:eastAsiaTheme="minorEastAsia" w:hAnsi="Arial" w:cs="Arial"/>
          <w:sz w:val="20"/>
          <w:szCs w:val="20"/>
          <w:lang w:eastAsia="ru-RU"/>
        </w:rPr>
        <w:t xml:space="preserve"> от</w:t>
      </w:r>
      <w:r w:rsidR="00321E88" w:rsidRPr="00787BEF">
        <w:rPr>
          <w:rFonts w:ascii="Arial" w:eastAsiaTheme="minorEastAsia" w:hAnsi="Arial" w:cs="Arial"/>
          <w:sz w:val="20"/>
          <w:szCs w:val="20"/>
          <w:lang w:eastAsia="ru-RU"/>
        </w:rPr>
        <w:t xml:space="preserve"> 21.12.2022 № 99</w:t>
      </w:r>
    </w:p>
    <w:p w:rsidR="00441994" w:rsidRPr="00787BEF" w:rsidRDefault="00441994" w:rsidP="004419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787BEF">
        <w:rPr>
          <w:rFonts w:ascii="Arial" w:eastAsiaTheme="minorEastAsia" w:hAnsi="Arial" w:cs="Arial"/>
          <w:sz w:val="20"/>
          <w:szCs w:val="20"/>
          <w:lang w:eastAsia="ru-RU"/>
        </w:rPr>
        <w:t xml:space="preserve">                                                                                                         </w:t>
      </w:r>
      <w:r w:rsidR="00B371A8" w:rsidRPr="00787BEF">
        <w:rPr>
          <w:rFonts w:ascii="Arial" w:eastAsiaTheme="minorEastAsia" w:hAnsi="Arial" w:cs="Arial"/>
          <w:sz w:val="20"/>
          <w:szCs w:val="20"/>
          <w:lang w:eastAsia="ru-RU"/>
        </w:rPr>
        <w:t xml:space="preserve">                   </w:t>
      </w:r>
      <w:r w:rsidR="00E52BD0" w:rsidRPr="00787BEF">
        <w:rPr>
          <w:rFonts w:ascii="Arial" w:eastAsiaTheme="minorEastAsia" w:hAnsi="Arial" w:cs="Arial"/>
          <w:sz w:val="20"/>
          <w:szCs w:val="20"/>
          <w:lang w:eastAsia="ru-RU"/>
        </w:rPr>
        <w:t xml:space="preserve"> </w:t>
      </w:r>
    </w:p>
    <w:p w:rsidR="00441994" w:rsidRPr="00787BEF" w:rsidRDefault="00441994" w:rsidP="00441994">
      <w:pPr>
        <w:widowControl w:val="0"/>
        <w:suppressAutoHyphens/>
        <w:autoSpaceDE w:val="0"/>
        <w:autoSpaceDN w:val="0"/>
        <w:adjustRightInd w:val="0"/>
        <w:spacing w:after="0" w:line="240" w:lineRule="auto"/>
        <w:jc w:val="both"/>
        <w:rPr>
          <w:rFonts w:ascii="Arial" w:eastAsiaTheme="minorEastAsia" w:hAnsi="Arial" w:cs="Arial"/>
          <w:b/>
          <w:bCs/>
          <w:sz w:val="24"/>
          <w:szCs w:val="24"/>
          <w:lang w:eastAsia="ru-RU"/>
        </w:rPr>
      </w:pPr>
    </w:p>
    <w:p w:rsidR="00441994" w:rsidRPr="00787BEF" w:rsidRDefault="00441994" w:rsidP="00441994">
      <w:pPr>
        <w:widowControl w:val="0"/>
        <w:suppressAutoHyphens/>
        <w:autoSpaceDE w:val="0"/>
        <w:autoSpaceDN w:val="0"/>
        <w:adjustRightInd w:val="0"/>
        <w:spacing w:after="0" w:line="240" w:lineRule="auto"/>
        <w:jc w:val="both"/>
        <w:rPr>
          <w:rFonts w:ascii="Arial" w:eastAsiaTheme="minorEastAsia" w:hAnsi="Arial" w:cs="Arial"/>
          <w:b/>
          <w:bCs/>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Административный регламент</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по предоставлению муниципальной услуги «</w:t>
      </w:r>
      <w:r w:rsidR="00F02A33" w:rsidRPr="00787BEF">
        <w:rPr>
          <w:rFonts w:ascii="Arial" w:eastAsia="Times New Roman" w:hAnsi="Arial" w:cs="Arial"/>
          <w:b/>
          <w:sz w:val="24"/>
          <w:szCs w:val="24"/>
          <w:lang w:eastAsia="ru-RU"/>
        </w:rPr>
        <w:t>Направление уведомления о соответствии  указа</w:t>
      </w:r>
      <w:r w:rsidR="00326440" w:rsidRPr="00787BEF">
        <w:rPr>
          <w:rFonts w:ascii="Arial" w:eastAsia="Times New Roman" w:hAnsi="Arial" w:cs="Arial"/>
          <w:b/>
          <w:sz w:val="24"/>
          <w:szCs w:val="24"/>
          <w:lang w:eastAsia="ru-RU"/>
        </w:rPr>
        <w:t>нных в уведомлении о планируемом</w:t>
      </w:r>
      <w:r w:rsidR="00F02A33" w:rsidRPr="00787BEF">
        <w:rPr>
          <w:rFonts w:ascii="Arial" w:eastAsia="Times New Roman" w:hAnsi="Arial" w:cs="Arial"/>
          <w:b/>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87BEF">
        <w:rPr>
          <w:rFonts w:ascii="Arial" w:eastAsiaTheme="minorEastAsia" w:hAnsi="Arial" w:cs="Arial"/>
          <w:b/>
          <w:sz w:val="24"/>
          <w:szCs w:val="24"/>
          <w:lang w:eastAsia="ru-RU"/>
        </w:rPr>
        <w:t>»</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1. Общие положения</w:t>
      </w:r>
    </w:p>
    <w:p w:rsidR="00441994" w:rsidRPr="00787BEF" w:rsidRDefault="004612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1.</w:t>
      </w:r>
      <w:r w:rsidR="00441994"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Предметом регулирования настоящего административного регламента предоставления муниципальной услуги «</w:t>
      </w:r>
      <w:r w:rsidR="00F02A33" w:rsidRPr="00787BEF">
        <w:rPr>
          <w:rFonts w:ascii="Arial" w:eastAsiaTheme="minorEastAsia" w:hAnsi="Arial" w:cs="Arial"/>
          <w:sz w:val="24"/>
          <w:szCs w:val="24"/>
          <w:lang w:eastAsia="ru-RU"/>
        </w:rPr>
        <w:t>Направление уведомления о соответствии  указа</w:t>
      </w:r>
      <w:r w:rsidR="00326440" w:rsidRPr="00787BEF">
        <w:rPr>
          <w:rFonts w:ascii="Arial" w:eastAsiaTheme="minorEastAsia" w:hAnsi="Arial" w:cs="Arial"/>
          <w:sz w:val="24"/>
          <w:szCs w:val="24"/>
          <w:lang w:eastAsia="ru-RU"/>
        </w:rPr>
        <w:t>нных в уведомлении о планируемом</w:t>
      </w:r>
      <w:r w:rsidR="00F02A33" w:rsidRPr="00787BEF">
        <w:rPr>
          <w:rFonts w:ascii="Arial" w:eastAsiaTheme="minorEastAsia" w:hAnsi="Arial" w:cs="Arial"/>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41994" w:rsidRPr="00787BEF">
        <w:rPr>
          <w:rFonts w:ascii="Arial" w:eastAsiaTheme="minorEastAsia" w:hAnsi="Arial" w:cs="Arial"/>
          <w:sz w:val="24"/>
          <w:szCs w:val="24"/>
          <w:lang w:eastAsia="ru-RU"/>
        </w:rPr>
        <w:t>»</w:t>
      </w:r>
      <w:r w:rsidR="00441994" w:rsidRPr="00787BEF">
        <w:rPr>
          <w:rFonts w:ascii="Arial" w:eastAsiaTheme="minorEastAsia" w:hAnsi="Arial" w:cs="Arial"/>
          <w:b/>
          <w:sz w:val="24"/>
          <w:szCs w:val="24"/>
          <w:lang w:eastAsia="ru-RU"/>
        </w:rPr>
        <w:t xml:space="preserve"> </w:t>
      </w:r>
      <w:r w:rsidR="00441994" w:rsidRPr="00787BEF">
        <w:rPr>
          <w:rFonts w:ascii="Arial" w:eastAsiaTheme="minorEastAsia" w:hAnsi="Arial" w:cs="Arial"/>
          <w:sz w:val="24"/>
          <w:szCs w:val="24"/>
          <w:lang w:eastAsia="ru-RU"/>
        </w:rPr>
        <w:t xml:space="preserve"> </w:t>
      </w:r>
      <w:r w:rsidR="00441994" w:rsidRPr="00787BEF">
        <w:rPr>
          <w:rFonts w:ascii="Arial" w:eastAsiaTheme="minorEastAsia" w:hAnsi="Arial" w:cs="Arial"/>
          <w:spacing w:val="-6"/>
          <w:sz w:val="24"/>
          <w:szCs w:val="24"/>
          <w:lang w:eastAsia="ru-RU"/>
        </w:rPr>
        <w:t>(далее – регламент, муниципальная услуга)</w:t>
      </w:r>
      <w:r w:rsidR="00441994" w:rsidRPr="00787BEF">
        <w:rPr>
          <w:rFonts w:ascii="Arial" w:eastAsiaTheme="minorEastAsia" w:hAnsi="Arial" w:cs="Arial"/>
          <w:sz w:val="24"/>
          <w:szCs w:val="24"/>
          <w:lang w:eastAsia="ru-RU"/>
        </w:rPr>
        <w:t xml:space="preserve"> являются правоотношения, возникающие между заявителями и Администрацией </w:t>
      </w:r>
      <w:r w:rsidR="00E52BD0"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 (далее – Администрация поселения), связанные с</w:t>
      </w:r>
      <w:proofErr w:type="gramEnd"/>
      <w:r w:rsidR="00441994" w:rsidRPr="00787BEF">
        <w:rPr>
          <w:rFonts w:ascii="Arial" w:eastAsiaTheme="minorEastAsia" w:hAnsi="Arial" w:cs="Arial"/>
          <w:sz w:val="24"/>
          <w:szCs w:val="24"/>
          <w:lang w:eastAsia="ru-RU"/>
        </w:rPr>
        <w:t xml:space="preserve"> </w:t>
      </w:r>
      <w:proofErr w:type="gramStart"/>
      <w:r w:rsidR="00F02A33" w:rsidRPr="00787BEF">
        <w:rPr>
          <w:rFonts w:ascii="Arial" w:eastAsiaTheme="minorEastAsia" w:hAnsi="Arial" w:cs="Arial"/>
          <w:sz w:val="24"/>
          <w:szCs w:val="24"/>
          <w:lang w:eastAsia="ru-RU"/>
        </w:rPr>
        <w:t xml:space="preserve">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roofErr w:type="gramEnd"/>
    </w:p>
    <w:p w:rsidR="00441994" w:rsidRPr="00787BEF" w:rsidRDefault="004612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E52BD0"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 с юридическими и физическими лицами.</w:t>
      </w:r>
    </w:p>
    <w:p w:rsidR="00F02A33" w:rsidRPr="00787BEF" w:rsidRDefault="00B2243C" w:rsidP="00F02A33">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02A33" w:rsidRPr="00787BEF">
        <w:rPr>
          <w:rFonts w:ascii="Arial" w:eastAsiaTheme="minorEastAsia" w:hAnsi="Arial" w:cs="Arial"/>
          <w:sz w:val="24"/>
          <w:szCs w:val="24"/>
          <w:lang w:eastAsia="ru-RU"/>
        </w:rPr>
        <w:t xml:space="preserve"> </w:t>
      </w:r>
      <w:r w:rsidR="00D836A8" w:rsidRPr="00787BEF">
        <w:rPr>
          <w:rFonts w:ascii="Arial" w:eastAsiaTheme="minorEastAsia" w:hAnsi="Arial" w:cs="Arial"/>
          <w:sz w:val="24"/>
          <w:szCs w:val="24"/>
          <w:lang w:eastAsia="ru-RU"/>
        </w:rPr>
        <w:t xml:space="preserve">3. </w:t>
      </w:r>
      <w:r w:rsidR="00F02A33" w:rsidRPr="00787BEF">
        <w:rPr>
          <w:rFonts w:ascii="Arial" w:eastAsiaTheme="minorEastAsia" w:hAnsi="Arial" w:cs="Arial"/>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Pr="00787BEF" w:rsidRDefault="00F02A33" w:rsidP="00F02A33">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w:t>
      </w:r>
      <w:r w:rsidRPr="00787BEF">
        <w:rPr>
          <w:rFonts w:ascii="Arial" w:eastAsiaTheme="minorEastAsia" w:hAnsi="Arial" w:cs="Arial"/>
          <w:sz w:val="24"/>
          <w:szCs w:val="24"/>
          <w:lang w:eastAsia="ru-RU"/>
        </w:rPr>
        <w:lastRenderedPageBreak/>
        <w:t>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7D5C19" w:rsidRPr="00787BEF" w:rsidRDefault="007D5C19" w:rsidP="007D5C19">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color w:val="FF0000"/>
          <w:sz w:val="24"/>
          <w:szCs w:val="24"/>
          <w:lang w:eastAsia="ru-RU" w:bidi="ru-RU"/>
        </w:rPr>
        <w:t xml:space="preserve">       </w:t>
      </w:r>
      <w:r w:rsidRPr="00787BEF">
        <w:rPr>
          <w:rFonts w:ascii="Arial" w:eastAsiaTheme="minorEastAsia" w:hAnsi="Arial" w:cs="Arial"/>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D5C19" w:rsidRPr="00787BEF" w:rsidRDefault="007D5C19" w:rsidP="00F02A33">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441994" w:rsidRPr="00787BEF" w:rsidRDefault="00B2243C"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BD765E"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4. Требования к порядку информирования о порядке предоставления муниципальной услуги:</w:t>
      </w:r>
    </w:p>
    <w:p w:rsidR="00441994" w:rsidRPr="00787BEF" w:rsidRDefault="00B2243C" w:rsidP="00441994">
      <w:pPr>
        <w:widowControl w:val="0"/>
        <w:tabs>
          <w:tab w:val="left" w:pos="0"/>
        </w:tabs>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BD765E" w:rsidRPr="00787BEF">
        <w:rPr>
          <w:rFonts w:ascii="Arial" w:eastAsiaTheme="minorEastAsia" w:hAnsi="Arial" w:cs="Arial"/>
          <w:sz w:val="24"/>
          <w:szCs w:val="24"/>
          <w:lang w:eastAsia="ru-RU"/>
        </w:rPr>
        <w:t xml:space="preserve">  </w:t>
      </w:r>
      <w:r w:rsidR="00F02A33"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787BEF" w:rsidRDefault="00B2243C"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BD765E"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F02A33"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52BD0" w:rsidRPr="00787BEF" w:rsidRDefault="00B2243C"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5</w:t>
      </w:r>
      <w:r w:rsidR="00E52BD0" w:rsidRPr="00787BEF">
        <w:rPr>
          <w:rFonts w:ascii="Arial" w:eastAsia="Times New Roman" w:hAnsi="Arial" w:cs="Arial"/>
          <w:sz w:val="24"/>
          <w:szCs w:val="24"/>
          <w:lang w:eastAsia="ru-RU"/>
        </w:rPr>
        <w:t xml:space="preserve">. </w:t>
      </w:r>
      <w:r w:rsidR="00E52BD0" w:rsidRPr="00787BEF">
        <w:rPr>
          <w:rFonts w:ascii="Arial" w:eastAsia="Times New Roman" w:hAnsi="Arial" w:cs="Arial"/>
          <w:color w:val="000000"/>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информационно-телекоммуникационной сети «Интернет»: </w:t>
      </w:r>
      <w:r w:rsidR="00E52BD0" w:rsidRPr="00787BEF">
        <w:rPr>
          <w:rFonts w:ascii="Arial" w:eastAsiaTheme="minorEastAsia" w:hAnsi="Arial" w:cs="Arial"/>
          <w:sz w:val="24"/>
          <w:szCs w:val="24"/>
          <w:lang w:eastAsia="ru-RU"/>
        </w:rPr>
        <w:t xml:space="preserve">»: </w:t>
      </w:r>
      <w:hyperlink r:id="rId10" w:history="1">
        <w:r w:rsidR="00E52BD0" w:rsidRPr="00787BEF">
          <w:rPr>
            <w:rFonts w:ascii="Arial" w:eastAsiaTheme="minorEastAsia" w:hAnsi="Arial" w:cs="Arial"/>
            <w:sz w:val="24"/>
            <w:szCs w:val="24"/>
            <w:shd w:val="clear" w:color="auto" w:fill="FFFFFF"/>
            <w:lang w:eastAsia="ru-RU"/>
          </w:rPr>
          <w:t>http://www.</w:t>
        </w:r>
        <w:proofErr w:type="spellStart"/>
        <w:r w:rsidR="00E52BD0" w:rsidRPr="00787BEF">
          <w:rPr>
            <w:rFonts w:ascii="Arial" w:eastAsiaTheme="minorEastAsia" w:hAnsi="Arial" w:cs="Arial"/>
            <w:sz w:val="24"/>
            <w:szCs w:val="24"/>
            <w:shd w:val="clear" w:color="auto" w:fill="FFFFFF"/>
            <w:lang w:val="en-US" w:eastAsia="ru-RU"/>
          </w:rPr>
          <w:t>nn</w:t>
        </w:r>
        <w:proofErr w:type="spellEnd"/>
        <w:r w:rsidR="00E52BD0" w:rsidRPr="00787BEF">
          <w:rPr>
            <w:rFonts w:ascii="Arial" w:eastAsiaTheme="minorEastAsia" w:hAnsi="Arial" w:cs="Arial"/>
            <w:sz w:val="24"/>
            <w:szCs w:val="24"/>
            <w:shd w:val="clear" w:color="auto" w:fill="FFFFFF"/>
            <w:lang w:eastAsia="ru-RU"/>
          </w:rPr>
          <w:t>selp.asino.ru/</w:t>
        </w:r>
      </w:hyperlink>
      <w:r w:rsidR="00E52BD0" w:rsidRPr="00787BEF">
        <w:rPr>
          <w:rFonts w:ascii="Arial" w:eastAsiaTheme="minorEastAsia" w:hAnsi="Arial" w:cs="Arial"/>
          <w:sz w:val="24"/>
          <w:szCs w:val="24"/>
          <w:lang w:eastAsia="ru-RU"/>
        </w:rPr>
        <w:t xml:space="preserve">.       </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Место нахождения: 636813, Томская область, Асиновский район, </w:t>
      </w:r>
      <w:proofErr w:type="gramStart"/>
      <w:r w:rsidRPr="00787BEF">
        <w:rPr>
          <w:rFonts w:ascii="Arial" w:eastAsiaTheme="minorEastAsia" w:hAnsi="Arial" w:cs="Arial"/>
          <w:sz w:val="24"/>
          <w:szCs w:val="24"/>
          <w:lang w:eastAsia="ru-RU"/>
        </w:rPr>
        <w:t>с</w:t>
      </w:r>
      <w:proofErr w:type="gramEnd"/>
      <w:r w:rsidRPr="00787BEF">
        <w:rPr>
          <w:rFonts w:ascii="Arial" w:eastAsiaTheme="minorEastAsia" w:hAnsi="Arial" w:cs="Arial"/>
          <w:sz w:val="24"/>
          <w:szCs w:val="24"/>
          <w:lang w:eastAsia="ru-RU"/>
        </w:rPr>
        <w:t xml:space="preserve">. Новониколаевка,   ул. Школьная, 30, </w:t>
      </w:r>
      <w:proofErr w:type="spellStart"/>
      <w:r w:rsidRPr="00787BEF">
        <w:rPr>
          <w:rFonts w:ascii="Arial" w:eastAsiaTheme="minorEastAsia" w:hAnsi="Arial" w:cs="Arial"/>
          <w:sz w:val="24"/>
          <w:szCs w:val="24"/>
          <w:lang w:eastAsia="ru-RU"/>
        </w:rPr>
        <w:t>каб</w:t>
      </w:r>
      <w:proofErr w:type="spellEnd"/>
      <w:r w:rsidRPr="00787BEF">
        <w:rPr>
          <w:rFonts w:ascii="Arial" w:eastAsiaTheme="minorEastAsia" w:hAnsi="Arial" w:cs="Arial"/>
          <w:sz w:val="24"/>
          <w:szCs w:val="24"/>
          <w:lang w:eastAsia="ru-RU"/>
        </w:rPr>
        <w:t>. № 4. Телефон для справок: 8 (38241) 4 22 06.</w:t>
      </w:r>
    </w:p>
    <w:p w:rsidR="00E52BD0" w:rsidRPr="00787BEF" w:rsidRDefault="00E52BD0" w:rsidP="00E52BD0">
      <w:pPr>
        <w:widowControl w:val="0"/>
        <w:suppressAutoHyphens/>
        <w:autoSpaceDE w:val="0"/>
        <w:autoSpaceDN w:val="0"/>
        <w:adjustRightInd w:val="0"/>
        <w:spacing w:after="0" w:line="240" w:lineRule="auto"/>
        <w:jc w:val="both"/>
        <w:rPr>
          <w:rFonts w:ascii="Arial" w:eastAsiaTheme="minorEastAsia" w:hAnsi="Arial" w:cs="Arial"/>
          <w:iCs/>
          <w:sz w:val="24"/>
          <w:szCs w:val="24"/>
          <w:lang w:eastAsia="ar-SA"/>
        </w:rPr>
      </w:pPr>
      <w:r w:rsidRPr="00787BEF">
        <w:rPr>
          <w:rFonts w:ascii="Arial" w:eastAsiaTheme="minorEastAsia" w:hAnsi="Arial" w:cs="Arial"/>
          <w:iCs/>
          <w:sz w:val="24"/>
          <w:szCs w:val="24"/>
          <w:lang w:eastAsia="ar-SA"/>
        </w:rPr>
        <w:t xml:space="preserve">       График приема специалиста: </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Понедельник           9.00 - 16.30, с 12.00 до 13.00 обеденный перерыв,</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Среда                        9.00 - 16.30, с 12.00 до 13.00 обеденный перерыв,</w:t>
      </w:r>
    </w:p>
    <w:p w:rsidR="00E52BD0"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Четверг                     9.00 - 16.30, с 12.00 до 13.00 обеденный перерыв.</w:t>
      </w:r>
    </w:p>
    <w:p w:rsidR="00441994" w:rsidRPr="00787BEF" w:rsidRDefault="00E52BD0" w:rsidP="00E52BD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Адрес электронной почты Администрации Новониколаевского сельского поселения: </w:t>
      </w:r>
      <w:proofErr w:type="spellStart"/>
      <w:r w:rsidRPr="00787BEF">
        <w:rPr>
          <w:rFonts w:ascii="Arial" w:eastAsiaTheme="minorEastAsia" w:hAnsi="Arial" w:cs="Arial"/>
          <w:sz w:val="24"/>
          <w:szCs w:val="24"/>
          <w:lang w:val="en-US" w:eastAsia="ru-RU"/>
        </w:rPr>
        <w:t>nn</w:t>
      </w:r>
      <w:r w:rsidRPr="00787BEF">
        <w:rPr>
          <w:rFonts w:ascii="Arial" w:eastAsiaTheme="minorEastAsia" w:hAnsi="Arial" w:cs="Arial"/>
          <w:sz w:val="24"/>
          <w:szCs w:val="24"/>
          <w:lang w:eastAsia="ru-RU"/>
        </w:rPr>
        <w:t>selp</w:t>
      </w:r>
      <w:proofErr w:type="spellEnd"/>
      <w:r w:rsidRPr="00787BEF">
        <w:rPr>
          <w:rFonts w:ascii="Arial" w:eastAsiaTheme="minorEastAsia" w:hAnsi="Arial" w:cs="Arial"/>
          <w:sz w:val="24"/>
          <w:szCs w:val="24"/>
          <w:lang w:eastAsia="ru-RU"/>
        </w:rPr>
        <w:t>@</w:t>
      </w:r>
      <w:proofErr w:type="spellStart"/>
      <w:r w:rsidRPr="00787BEF">
        <w:rPr>
          <w:rFonts w:ascii="Arial" w:eastAsiaTheme="minorEastAsia" w:hAnsi="Arial" w:cs="Arial"/>
          <w:sz w:val="24"/>
          <w:szCs w:val="24"/>
          <w:lang w:val="en-US" w:eastAsia="ru-RU"/>
        </w:rPr>
        <w:t>findep</w:t>
      </w:r>
      <w:proofErr w:type="spellEnd"/>
      <w:r w:rsidRPr="00787BEF">
        <w:rPr>
          <w:rFonts w:ascii="Arial" w:eastAsiaTheme="minorEastAsia" w:hAnsi="Arial" w:cs="Arial"/>
          <w:sz w:val="24"/>
          <w:szCs w:val="24"/>
          <w:lang w:eastAsia="ru-RU"/>
        </w:rPr>
        <w:t>.</w:t>
      </w:r>
      <w:r w:rsidRPr="00787BEF">
        <w:rPr>
          <w:rFonts w:ascii="Arial" w:eastAsiaTheme="minorEastAsia" w:hAnsi="Arial" w:cs="Arial"/>
          <w:sz w:val="24"/>
          <w:szCs w:val="24"/>
          <w:lang w:val="en-US" w:eastAsia="ru-RU"/>
        </w:rPr>
        <w:t>org</w:t>
      </w:r>
      <w:r w:rsidRPr="00787BEF">
        <w:rPr>
          <w:rFonts w:ascii="Arial" w:eastAsiaTheme="minorEastAsia" w:hAnsi="Arial" w:cs="Arial"/>
          <w:sz w:val="24"/>
          <w:szCs w:val="24"/>
          <w:lang w:eastAsia="ru-RU"/>
        </w:rPr>
        <w:t>.</w:t>
      </w:r>
      <w:r w:rsidRPr="00787BEF">
        <w:rPr>
          <w:rFonts w:ascii="Arial" w:hAnsi="Arial" w:cs="Arial"/>
        </w:rPr>
        <w:t xml:space="preserve"> </w:t>
      </w:r>
    </w:p>
    <w:p w:rsidR="00441994" w:rsidRPr="00787BEF" w:rsidRDefault="00B2243C" w:rsidP="00441994">
      <w:pPr>
        <w:widowControl w:val="0"/>
        <w:tabs>
          <w:tab w:val="left" w:pos="-142"/>
        </w:tabs>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 xml:space="preserve">6. </w:t>
      </w:r>
      <w:r w:rsidR="00441994" w:rsidRPr="00787BEF">
        <w:rPr>
          <w:rFonts w:ascii="Arial" w:eastAsiaTheme="minorEastAsia" w:hAnsi="Arial" w:cs="Arial"/>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787BEF" w:rsidRDefault="002248F9"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лично при обращении к уполномоченному специалисту;</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по контактному телефону в часы работы Администрации поселения;</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посредством электронного обращения на адрес электронной почты;</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i/>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в информационно-телекоммуникационной сети «Интернет» на официальном сайте </w:t>
      </w:r>
      <w:r w:rsidR="00E52BD0"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w:t>
      </w:r>
      <w:r w:rsidR="00441994" w:rsidRPr="00787BEF">
        <w:rPr>
          <w:rFonts w:ascii="Arial" w:eastAsiaTheme="minorEastAsia" w:hAnsi="Arial" w:cs="Arial"/>
          <w:i/>
          <w:sz w:val="24"/>
          <w:szCs w:val="24"/>
          <w:lang w:eastAsia="ru-RU"/>
        </w:rPr>
        <w:t>;</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на информационных стендах в здании Администрации поселения;</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посредством Единого портала государственных и муниципальных услуг (функций): http://www.gosuslugi.ru/;</w:t>
      </w:r>
    </w:p>
    <w:p w:rsidR="00441994" w:rsidRPr="00787BEF" w:rsidRDefault="00B2243C" w:rsidP="00441994">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787BEF" w:rsidRDefault="00B2243C"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 xml:space="preserve">       </w:t>
      </w:r>
      <w:r w:rsidR="00441994" w:rsidRPr="00787BEF">
        <w:rPr>
          <w:rFonts w:ascii="Arial" w:eastAsia="Times New Roman" w:hAnsi="Arial" w:cs="Arial"/>
          <w:sz w:val="24"/>
          <w:szCs w:val="24"/>
          <w:lang w:eastAsia="ru-RU"/>
        </w:rPr>
        <w:t>7. Информационные стенды по предоставлению муниципальной услуги должны содержать следующее:</w:t>
      </w:r>
    </w:p>
    <w:p w:rsidR="00441994" w:rsidRPr="00787BEF" w:rsidRDefault="00B2243C"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r w:rsidR="00F2547C" w:rsidRPr="00787BEF">
        <w:rPr>
          <w:rFonts w:ascii="Arial" w:eastAsia="Times New Roman" w:hAnsi="Arial" w:cs="Arial"/>
          <w:sz w:val="24"/>
          <w:szCs w:val="24"/>
          <w:lang w:eastAsia="ru-RU"/>
        </w:rPr>
        <w:t xml:space="preserve"> </w:t>
      </w:r>
      <w:r w:rsidRPr="00787BEF">
        <w:rPr>
          <w:rFonts w:ascii="Arial" w:eastAsia="Times New Roman" w:hAnsi="Arial" w:cs="Arial"/>
          <w:sz w:val="24"/>
          <w:szCs w:val="24"/>
          <w:lang w:eastAsia="ru-RU"/>
        </w:rPr>
        <w:t xml:space="preserve"> </w:t>
      </w:r>
      <w:r w:rsidR="00F2547C"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 xml:space="preserve">информацию о месте нахождения и графике работы исполнителя муниципальной услуги, </w:t>
      </w:r>
      <w:r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 xml:space="preserve">почтовый и электронный адрес, адрес официального сайта </w:t>
      </w:r>
      <w:r w:rsidR="007272EE" w:rsidRPr="00787BEF">
        <w:rPr>
          <w:rFonts w:ascii="Arial" w:eastAsia="Times New Roman" w:hAnsi="Arial" w:cs="Arial"/>
          <w:sz w:val="24"/>
          <w:szCs w:val="24"/>
          <w:lang w:eastAsia="ru-RU"/>
        </w:rPr>
        <w:t>Новониколаевского</w:t>
      </w:r>
      <w:r w:rsidR="00441994" w:rsidRPr="00787BEF">
        <w:rPr>
          <w:rFonts w:ascii="Arial" w:eastAsia="Times New Roman" w:hAnsi="Arial" w:cs="Arial"/>
          <w:sz w:val="24"/>
          <w:szCs w:val="24"/>
          <w:lang w:eastAsia="ru-RU"/>
        </w:rPr>
        <w:t xml:space="preserve"> сельского поселения, контактные телефоны;</w:t>
      </w:r>
    </w:p>
    <w:p w:rsidR="00441994" w:rsidRPr="00787BEF" w:rsidRDefault="00B2243C"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r w:rsidR="00F2547C"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сроки предоставления муниципальной услуги;</w:t>
      </w:r>
    </w:p>
    <w:p w:rsidR="00441994" w:rsidRPr="00787BEF" w:rsidRDefault="00B2243C"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r w:rsidR="00F2547C"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образец заполнения заявления для получения муниципальной услуги;</w:t>
      </w:r>
    </w:p>
    <w:p w:rsidR="00441994" w:rsidRPr="00787BEF" w:rsidRDefault="00B2243C"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r w:rsidR="00F2547C" w:rsidRPr="00787BEF">
        <w:rPr>
          <w:rFonts w:ascii="Arial" w:eastAsia="Times New Roman" w:hAnsi="Arial" w:cs="Arial"/>
          <w:sz w:val="24"/>
          <w:szCs w:val="24"/>
          <w:lang w:eastAsia="ru-RU"/>
        </w:rPr>
        <w:t xml:space="preserve">- </w:t>
      </w:r>
      <w:r w:rsidR="00441994" w:rsidRPr="00787BEF">
        <w:rPr>
          <w:rFonts w:ascii="Arial" w:eastAsia="Times New Roman" w:hAnsi="Arial" w:cs="Arial"/>
          <w:sz w:val="24"/>
          <w:szCs w:val="24"/>
          <w:lang w:eastAsia="ru-RU"/>
        </w:rPr>
        <w:t>перечень документов, необходимых для предоставления муниципальной услуги.</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787BEF">
        <w:rPr>
          <w:rFonts w:ascii="Arial" w:eastAsiaTheme="minorEastAsia" w:hAnsi="Arial" w:cs="Arial"/>
          <w:b/>
          <w:sz w:val="24"/>
          <w:szCs w:val="24"/>
          <w:lang w:eastAsia="ru-RU"/>
        </w:rPr>
        <w:t>2. Стандарт предоставления муниципальной услуги</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b/>
          <w:sz w:val="24"/>
          <w:szCs w:val="24"/>
          <w:lang w:eastAsia="ru-RU"/>
        </w:rPr>
      </w:pP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B24A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8. Наименование муниципальной услуги:</w:t>
      </w:r>
    </w:p>
    <w:p w:rsidR="00BD765E" w:rsidRPr="00787BEF" w:rsidRDefault="00EB24A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545F31" w:rsidRPr="00787BEF">
        <w:rPr>
          <w:rFonts w:ascii="Arial" w:eastAsiaTheme="minorEastAsia" w:hAnsi="Arial" w:cs="Arial"/>
          <w:sz w:val="24"/>
          <w:szCs w:val="24"/>
          <w:lang w:eastAsia="ru-RU"/>
        </w:rPr>
        <w:t>направление уведомления о соответствии  указа</w:t>
      </w:r>
      <w:r w:rsidR="00326440" w:rsidRPr="00787BEF">
        <w:rPr>
          <w:rFonts w:ascii="Arial" w:eastAsiaTheme="minorEastAsia" w:hAnsi="Arial" w:cs="Arial"/>
          <w:sz w:val="24"/>
          <w:szCs w:val="24"/>
          <w:lang w:eastAsia="ru-RU"/>
        </w:rPr>
        <w:t>нных в уведомлении о планируемом</w:t>
      </w:r>
      <w:r w:rsidR="00545F31" w:rsidRPr="00787BEF">
        <w:rPr>
          <w:rFonts w:ascii="Arial" w:eastAsiaTheme="minorEastAsia" w:hAnsi="Arial" w:cs="Arial"/>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1994" w:rsidRPr="00787BEF" w:rsidRDefault="00BD765E"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9. Наименование органа, представляющего муниципальную услугу:</w:t>
      </w:r>
    </w:p>
    <w:p w:rsidR="00441994" w:rsidRPr="00787BEF" w:rsidRDefault="00471260" w:rsidP="00471260">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 муниципальная услуга предоставляется Администрацией </w:t>
      </w:r>
      <w:r w:rsidR="007272EE"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 в лице уполномоченного должностного лица – </w:t>
      </w:r>
      <w:r w:rsidR="007272EE" w:rsidRPr="00787BEF">
        <w:rPr>
          <w:rFonts w:ascii="Arial" w:eastAsiaTheme="minorEastAsia" w:hAnsi="Arial" w:cs="Arial"/>
          <w:sz w:val="24"/>
          <w:szCs w:val="24"/>
          <w:lang w:eastAsia="ru-RU"/>
        </w:rPr>
        <w:t>специалиста 2 категории по землеустройству и градостроительству.</w:t>
      </w:r>
      <w:r w:rsidR="00545F31"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Отдельные административные действия выполняют Глава </w:t>
      </w:r>
      <w:r w:rsidR="007272EE" w:rsidRPr="00787BEF">
        <w:rPr>
          <w:rFonts w:ascii="Arial" w:eastAsiaTheme="minorEastAsia" w:hAnsi="Arial" w:cs="Arial"/>
          <w:sz w:val="24"/>
          <w:szCs w:val="24"/>
          <w:lang w:eastAsia="ru-RU"/>
        </w:rPr>
        <w:t>Новониколаевского</w:t>
      </w:r>
      <w:r w:rsidR="00545F31" w:rsidRPr="00787BEF">
        <w:rPr>
          <w:rFonts w:ascii="Arial" w:eastAsiaTheme="minorEastAsia" w:hAnsi="Arial" w:cs="Arial"/>
          <w:sz w:val="24"/>
          <w:szCs w:val="24"/>
          <w:lang w:eastAsia="ru-RU"/>
        </w:rPr>
        <w:t xml:space="preserve"> сельского </w:t>
      </w:r>
      <w:r w:rsidR="005B7CE8" w:rsidRPr="00787BEF">
        <w:rPr>
          <w:rFonts w:ascii="Arial" w:eastAsiaTheme="minorEastAsia" w:hAnsi="Arial" w:cs="Arial"/>
          <w:sz w:val="24"/>
          <w:szCs w:val="24"/>
          <w:lang w:eastAsia="ru-RU"/>
        </w:rPr>
        <w:t>поселения (далее – Г</w:t>
      </w:r>
      <w:r w:rsidR="00545F31" w:rsidRPr="00787BEF">
        <w:rPr>
          <w:rFonts w:ascii="Arial" w:eastAsiaTheme="minorEastAsia" w:hAnsi="Arial" w:cs="Arial"/>
          <w:sz w:val="24"/>
          <w:szCs w:val="24"/>
          <w:lang w:eastAsia="ru-RU"/>
        </w:rPr>
        <w:t>лава поселения).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B24A5" w:rsidRPr="00787BEF">
        <w:rPr>
          <w:rFonts w:ascii="Arial" w:eastAsiaTheme="minorEastAsia" w:hAnsi="Arial" w:cs="Arial"/>
          <w:sz w:val="24"/>
          <w:szCs w:val="24"/>
          <w:lang w:eastAsia="ru-RU"/>
        </w:rPr>
        <w:t xml:space="preserve">     10</w:t>
      </w:r>
      <w:r w:rsidRPr="00787BEF">
        <w:rPr>
          <w:rFonts w:ascii="Arial" w:eastAsiaTheme="minorEastAsia" w:hAnsi="Arial" w:cs="Arial"/>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0D7A82"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0D7A82"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11. Результатом предоставления муниципальной услуги является:</w:t>
      </w:r>
    </w:p>
    <w:p w:rsidR="00471260" w:rsidRPr="00787BEF" w:rsidRDefault="00471260" w:rsidP="00471260">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71260" w:rsidRPr="00787BEF" w:rsidRDefault="00471260" w:rsidP="00441994">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2248F9"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12. Срок предоставления муниципальной услуги.</w:t>
      </w:r>
    </w:p>
    <w:p w:rsidR="00362A7F" w:rsidRPr="00787BEF" w:rsidRDefault="00362A7F"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2248F9"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2248F9" w:rsidRPr="00787BEF">
        <w:rPr>
          <w:rFonts w:ascii="Arial" w:eastAsiaTheme="minorEastAsia" w:hAnsi="Arial" w:cs="Arial"/>
          <w:sz w:val="24"/>
          <w:szCs w:val="24"/>
          <w:lang w:eastAsia="ru-RU"/>
        </w:rPr>
        <w:t xml:space="preserve"> </w:t>
      </w:r>
      <w:r w:rsidR="00EE0309" w:rsidRPr="00787BEF">
        <w:rPr>
          <w:rFonts w:ascii="Arial" w:eastAsiaTheme="minorEastAsia" w:hAnsi="Arial" w:cs="Arial"/>
          <w:sz w:val="24"/>
          <w:szCs w:val="24"/>
          <w:lang w:eastAsia="ru-RU"/>
        </w:rPr>
        <w:t>Общий срок предоставления муниципа</w:t>
      </w:r>
      <w:r w:rsidR="00540DE1" w:rsidRPr="00787BEF">
        <w:rPr>
          <w:rFonts w:ascii="Arial" w:eastAsiaTheme="minorEastAsia" w:hAnsi="Arial" w:cs="Arial"/>
          <w:sz w:val="24"/>
          <w:szCs w:val="24"/>
          <w:lang w:eastAsia="ru-RU"/>
        </w:rPr>
        <w:t xml:space="preserve">льной услуги составляет </w:t>
      </w:r>
      <w:r w:rsidR="00471260" w:rsidRPr="00787BEF">
        <w:rPr>
          <w:rFonts w:ascii="Arial" w:eastAsiaTheme="minorEastAsia" w:hAnsi="Arial" w:cs="Arial"/>
          <w:sz w:val="24"/>
          <w:szCs w:val="24"/>
          <w:lang w:eastAsia="ru-RU"/>
        </w:rPr>
        <w:t>7 рабочих дней со дня обращения заявителя.</w:t>
      </w:r>
    </w:p>
    <w:p w:rsidR="00441994" w:rsidRPr="00787BEF" w:rsidRDefault="00362A7F"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787BEF" w:rsidRDefault="00362A7F"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13. Правовые основания для предоставления муниципальной услуги:</w:t>
      </w:r>
    </w:p>
    <w:p w:rsidR="00EE0309" w:rsidRPr="00787BEF" w:rsidRDefault="00441994"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lastRenderedPageBreak/>
        <w:t xml:space="preserve"> </w:t>
      </w:r>
      <w:r w:rsidR="00855D4D" w:rsidRPr="00787BEF">
        <w:rPr>
          <w:rFonts w:ascii="Arial" w:eastAsiaTheme="minorEastAsia" w:hAnsi="Arial" w:cs="Arial"/>
          <w:sz w:val="24"/>
          <w:szCs w:val="24"/>
          <w:lang w:eastAsia="ru-RU"/>
        </w:rPr>
        <w:t xml:space="preserve">       </w:t>
      </w:r>
      <w:r w:rsidR="00EE0309" w:rsidRPr="00787BEF">
        <w:rPr>
          <w:rFonts w:ascii="Arial" w:eastAsiaTheme="minorEastAsia" w:hAnsi="Arial" w:cs="Arial"/>
          <w:sz w:val="24"/>
          <w:szCs w:val="24"/>
          <w:lang w:eastAsia="ru-RU"/>
        </w:rPr>
        <w:t>- Конституция Российской Федерации;</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Гражданский кодекс Российской Федерации;</w:t>
      </w:r>
    </w:p>
    <w:p w:rsidR="00471260" w:rsidRPr="00787BEF" w:rsidRDefault="00471260"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Градостроительный кодекс Российской Федерации</w:t>
      </w:r>
      <w:r w:rsidR="009D2B1A" w:rsidRPr="00787BEF">
        <w:rPr>
          <w:rFonts w:ascii="Arial" w:eastAsiaTheme="minorEastAsia" w:hAnsi="Arial" w:cs="Arial"/>
          <w:sz w:val="24"/>
          <w:szCs w:val="24"/>
          <w:lang w:eastAsia="ru-RU"/>
        </w:rPr>
        <w:t>;</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Земельный кодекс Российской Федерации;</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Федеральный закон от 6 октября 2003 года N 131-ФЗ «Об общих принципах организации местного самоуправления в РФ»;</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Федеральный закон от 27июля 2010 года N 210-ФЗ «Об организации предоставления государственных и муниципальных услуг»;</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Федеральный закон от 27июля 2006 года N 152-ФЗ «О персональных данных»;</w:t>
      </w:r>
    </w:p>
    <w:p w:rsidR="00EE0309"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Федеральный закон от 2 мая 2006 года N 59-ФЗ «О порядке рассмотрения обращений</w:t>
      </w:r>
      <w:r w:rsidR="009D2B1A" w:rsidRPr="00787BEF">
        <w:rPr>
          <w:rFonts w:ascii="Arial" w:eastAsiaTheme="minorEastAsia" w:hAnsi="Arial" w:cs="Arial"/>
          <w:sz w:val="24"/>
          <w:szCs w:val="24"/>
          <w:lang w:eastAsia="ru-RU"/>
        </w:rPr>
        <w:t xml:space="preserve"> граждан Российской Федерации»;</w:t>
      </w:r>
    </w:p>
    <w:p w:rsidR="00441994" w:rsidRPr="00787BEF" w:rsidRDefault="00EE0309" w:rsidP="00EE0309">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w:t>
      </w:r>
      <w:r w:rsidR="007272EE" w:rsidRPr="00787BEF">
        <w:rPr>
          <w:rFonts w:ascii="Arial" w:eastAsiaTheme="minorEastAsia" w:hAnsi="Arial" w:cs="Arial"/>
          <w:sz w:val="24"/>
          <w:szCs w:val="24"/>
          <w:lang w:eastAsia="ru-RU"/>
        </w:rPr>
        <w:t>Новониколаевское</w:t>
      </w:r>
      <w:r w:rsidRPr="00787BEF">
        <w:rPr>
          <w:rFonts w:ascii="Arial" w:eastAsiaTheme="minorEastAsia" w:hAnsi="Arial" w:cs="Arial"/>
          <w:sz w:val="24"/>
          <w:szCs w:val="24"/>
          <w:lang w:eastAsia="ru-RU"/>
        </w:rPr>
        <w:t xml:space="preserve"> сельское поселение».</w:t>
      </w:r>
    </w:p>
    <w:p w:rsidR="00441994" w:rsidRPr="00787BEF" w:rsidRDefault="00855D4D"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2248F9" w:rsidRPr="00787BEF">
        <w:rPr>
          <w:rFonts w:ascii="Arial" w:eastAsiaTheme="minorEastAsia" w:hAnsi="Arial" w:cs="Arial"/>
          <w:sz w:val="24"/>
          <w:szCs w:val="24"/>
          <w:lang w:eastAsia="ru-RU"/>
        </w:rPr>
        <w:t xml:space="preserve">14. </w:t>
      </w:r>
      <w:r w:rsidR="00441994" w:rsidRPr="00787BEF">
        <w:rPr>
          <w:rFonts w:ascii="Arial" w:eastAsiaTheme="minorEastAsia" w:hAnsi="Arial" w:cs="Arial"/>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855D4D"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787BEF" w:rsidRDefault="009D2B1A" w:rsidP="009D2B1A">
      <w:pPr>
        <w:widowControl w:val="0"/>
        <w:autoSpaceDE w:val="0"/>
        <w:autoSpaceDN w:val="0"/>
        <w:adjustRightInd w:val="0"/>
        <w:spacing w:after="0" w:line="240" w:lineRule="auto"/>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w:t>
      </w:r>
      <w:r w:rsidR="00F2547C" w:rsidRPr="00787BEF">
        <w:rPr>
          <w:rFonts w:ascii="Arial" w:eastAsia="Times New Roman" w:hAnsi="Arial" w:cs="Arial"/>
          <w:color w:val="000000"/>
          <w:sz w:val="24"/>
          <w:szCs w:val="24"/>
          <w:lang w:eastAsia="ru-RU"/>
        </w:rPr>
        <w:t>- у</w:t>
      </w:r>
      <w:r w:rsidRPr="00787BEF">
        <w:rPr>
          <w:rFonts w:ascii="Arial" w:eastAsia="Times New Roman" w:hAnsi="Arial" w:cs="Arial"/>
          <w:color w:val="000000"/>
          <w:sz w:val="24"/>
          <w:szCs w:val="24"/>
          <w:lang w:eastAsia="ru-RU"/>
        </w:rPr>
        <w:t xml:space="preserve">ведомление о </w:t>
      </w:r>
      <w:proofErr w:type="gramStart"/>
      <w:r w:rsidRPr="00787BEF">
        <w:rPr>
          <w:rFonts w:ascii="Arial" w:eastAsia="Times New Roman" w:hAnsi="Arial" w:cs="Arial"/>
          <w:color w:val="000000"/>
          <w:sz w:val="24"/>
          <w:szCs w:val="24"/>
          <w:lang w:eastAsia="ru-RU"/>
        </w:rPr>
        <w:t>планируемых</w:t>
      </w:r>
      <w:proofErr w:type="gramEnd"/>
      <w:r w:rsidRPr="00787BEF">
        <w:rPr>
          <w:rFonts w:ascii="Arial" w:eastAsia="Times New Roman" w:hAnsi="Arial" w:cs="Arial"/>
          <w:color w:val="000000"/>
          <w:sz w:val="24"/>
          <w:szCs w:val="24"/>
          <w:lang w:eastAsia="ru-RU"/>
        </w:rPr>
        <w:t xml:space="preserve"> строительстве или реконструкции объекта индивидуального жилищного строительства или садового дома (Приложение № 1 к административному </w:t>
      </w:r>
      <w:r w:rsidR="00F2547C" w:rsidRPr="00787BEF">
        <w:rPr>
          <w:rFonts w:ascii="Arial" w:eastAsia="Times New Roman" w:hAnsi="Arial" w:cs="Arial"/>
          <w:color w:val="000000"/>
          <w:sz w:val="24"/>
          <w:szCs w:val="24"/>
          <w:lang w:eastAsia="ru-RU"/>
        </w:rPr>
        <w:t>регламенту);</w:t>
      </w:r>
    </w:p>
    <w:p w:rsidR="009D2B1A" w:rsidRPr="00787BEF" w:rsidRDefault="00F2547C"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у</w:t>
      </w:r>
      <w:r w:rsidR="009D2B1A" w:rsidRPr="00787BEF">
        <w:rPr>
          <w:rFonts w:ascii="Arial" w:eastAsia="Times New Roman" w:hAnsi="Arial" w:cs="Arial"/>
          <w:color w:val="000000"/>
          <w:sz w:val="24"/>
          <w:szCs w:val="24"/>
          <w:lang w:eastAsia="ru-RU"/>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 2 к административному регламенту) (далее - Уведомления).</w:t>
      </w:r>
    </w:p>
    <w:p w:rsidR="009D2B1A" w:rsidRPr="00787BEF" w:rsidRDefault="009D2B1A"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К указанным Уведомлениям прилагаются следующие документы:</w:t>
      </w:r>
    </w:p>
    <w:p w:rsidR="009D2B1A" w:rsidRPr="00787BEF" w:rsidRDefault="009D2B1A"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787BEF" w:rsidRDefault="009D2B1A"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787BEF" w:rsidRDefault="009D2B1A"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787BEF" w:rsidRDefault="009D2B1A" w:rsidP="009D2B1A">
      <w:pPr>
        <w:widowControl w:val="0"/>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043E69" w:rsidRPr="00787BEF">
        <w:rPr>
          <w:rFonts w:ascii="Arial" w:eastAsiaTheme="minorEastAsia" w:hAnsi="Arial" w:cs="Arial"/>
          <w:sz w:val="24"/>
          <w:szCs w:val="24"/>
          <w:lang w:eastAsia="ru-RU"/>
        </w:rPr>
        <w:t xml:space="preserve">        </w:t>
      </w:r>
      <w:r w:rsidR="009D2B1A" w:rsidRPr="00787BEF">
        <w:rPr>
          <w:rFonts w:ascii="Arial" w:eastAsiaTheme="minorEastAsia" w:hAnsi="Arial" w:cs="Arial"/>
          <w:sz w:val="24"/>
          <w:szCs w:val="24"/>
          <w:lang w:eastAsia="ru-RU"/>
        </w:rPr>
        <w:t>14.2</w:t>
      </w:r>
      <w:r w:rsidRPr="00787BEF">
        <w:rPr>
          <w:rFonts w:ascii="Arial" w:eastAsiaTheme="minorEastAsia" w:hAnsi="Arial" w:cs="Arial"/>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Pr="00787BEF" w:rsidRDefault="009D2B1A"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lastRenderedPageBreak/>
        <w:t xml:space="preserve">         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BA5767" w:rsidRPr="00787BEF" w:rsidRDefault="009D2B1A" w:rsidP="00BA5767">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2</w:t>
      </w:r>
      <w:r w:rsidR="00BA5767" w:rsidRPr="00787BEF">
        <w:rPr>
          <w:rFonts w:ascii="Arial" w:eastAsiaTheme="minorEastAsia" w:hAnsi="Arial" w:cs="Arial"/>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9D2B1A" w:rsidRPr="00787BEF">
        <w:rPr>
          <w:rFonts w:ascii="Arial" w:eastAsiaTheme="minorEastAsia" w:hAnsi="Arial" w:cs="Arial"/>
          <w:sz w:val="24"/>
          <w:szCs w:val="24"/>
          <w:lang w:eastAsia="ru-RU"/>
        </w:rPr>
        <w:t xml:space="preserve"> 15. </w:t>
      </w:r>
      <w:proofErr w:type="gramStart"/>
      <w:r w:rsidR="009D2B1A" w:rsidRPr="00787BEF">
        <w:rPr>
          <w:rFonts w:ascii="Arial" w:eastAsiaTheme="minorEastAsia" w:hAnsi="Arial" w:cs="Arial"/>
          <w:sz w:val="24"/>
          <w:szCs w:val="24"/>
          <w:lang w:eastAsia="ru-RU"/>
        </w:rPr>
        <w:t>Уведомления</w:t>
      </w:r>
      <w:r w:rsidR="00441994" w:rsidRPr="00787BEF">
        <w:rPr>
          <w:rFonts w:ascii="Arial" w:eastAsiaTheme="minorEastAsia" w:hAnsi="Arial" w:cs="Arial"/>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787BEF">
        <w:rPr>
          <w:rFonts w:ascii="Arial" w:eastAsiaTheme="minorEastAsia" w:hAnsi="Arial" w:cs="Arial"/>
          <w:sz w:val="24"/>
          <w:szCs w:val="24"/>
          <w:lang w:eastAsia="ru-RU"/>
        </w:rPr>
        <w:t xml:space="preserve"> области (далее – региональный портал).</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02A11"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02A11"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17. Администрация </w:t>
      </w:r>
      <w:r w:rsidR="007272EE"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 не вправе требовать от заявителя:</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787BEF">
        <w:rPr>
          <w:rFonts w:ascii="Arial" w:eastAsiaTheme="minorEastAsia" w:hAnsi="Arial" w:cs="Arial"/>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00441994" w:rsidRPr="00787BEF">
        <w:rPr>
          <w:rFonts w:ascii="Arial" w:eastAsiaTheme="minorEastAsia" w:hAnsi="Arial" w:cs="Arial"/>
          <w:sz w:val="24"/>
          <w:szCs w:val="24"/>
          <w:lang w:eastAsia="ru-RU"/>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787BEF">
        <w:rPr>
          <w:rFonts w:ascii="Arial" w:eastAsiaTheme="minorEastAsia" w:hAnsi="Arial" w:cs="Arial"/>
          <w:sz w:val="24"/>
          <w:szCs w:val="24"/>
          <w:lang w:eastAsia="ru-RU"/>
        </w:rPr>
        <w:t xml:space="preserve"> и муниципальных услуг»;</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F24EB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proofErr w:type="gramStart"/>
      <w:r w:rsidR="00441994" w:rsidRPr="00787BEF">
        <w:rPr>
          <w:rFonts w:ascii="Arial" w:eastAsiaTheme="minorEastAsia"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787BEF">
        <w:rPr>
          <w:rFonts w:ascii="Arial" w:eastAsiaTheme="minorEastAsia" w:hAnsi="Arial" w:cs="Arial"/>
          <w:sz w:val="24"/>
          <w:szCs w:val="24"/>
          <w:lang w:eastAsia="ru-RU"/>
        </w:rPr>
        <w:t xml:space="preserve"> федеральными законами.</w:t>
      </w:r>
    </w:p>
    <w:p w:rsidR="00441994" w:rsidRPr="00787BEF" w:rsidRDefault="00E02A11"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9D649B"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18. Заявители</w:t>
      </w:r>
      <w:r w:rsidR="00F2547C" w:rsidRPr="00787BEF">
        <w:rPr>
          <w:rFonts w:ascii="Arial" w:eastAsiaTheme="minorEastAsia" w:hAnsi="Arial" w:cs="Arial"/>
          <w:sz w:val="24"/>
          <w:szCs w:val="24"/>
          <w:lang w:eastAsia="ru-RU"/>
        </w:rPr>
        <w:t>,</w:t>
      </w:r>
      <w:r w:rsidR="00441994" w:rsidRPr="00787BEF">
        <w:rPr>
          <w:rFonts w:ascii="Arial" w:eastAsiaTheme="minorEastAsia" w:hAnsi="Arial" w:cs="Arial"/>
          <w:sz w:val="24"/>
          <w:szCs w:val="24"/>
          <w:lang w:eastAsia="ru-RU"/>
        </w:rPr>
        <w:t xml:space="preserve"> в целях получения муниципальных услуг</w:t>
      </w:r>
      <w:r w:rsidR="00F2547C" w:rsidRPr="00787BEF">
        <w:rPr>
          <w:rFonts w:ascii="Arial" w:eastAsiaTheme="minorEastAsia" w:hAnsi="Arial" w:cs="Arial"/>
          <w:sz w:val="24"/>
          <w:szCs w:val="24"/>
          <w:lang w:eastAsia="ru-RU"/>
        </w:rPr>
        <w:t>,</w:t>
      </w:r>
      <w:r w:rsidR="00441994" w:rsidRPr="00787BEF">
        <w:rPr>
          <w:rFonts w:ascii="Arial" w:eastAsiaTheme="minorEastAsia" w:hAnsi="Arial" w:cs="Arial"/>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787BEF">
        <w:rPr>
          <w:rFonts w:ascii="Arial" w:eastAsiaTheme="minorEastAsia" w:hAnsi="Arial" w:cs="Arial"/>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sidRPr="00787BEF">
        <w:rPr>
          <w:rFonts w:ascii="Arial" w:eastAsiaTheme="minorEastAsia" w:hAnsi="Arial" w:cs="Arial"/>
          <w:sz w:val="24"/>
          <w:szCs w:val="24"/>
          <w:lang w:eastAsia="ru-RU"/>
        </w:rPr>
        <w:t xml:space="preserve">муниципальных услуг, </w:t>
      </w:r>
      <w:r w:rsidR="00F2547C" w:rsidRPr="00787BEF">
        <w:rPr>
          <w:rFonts w:ascii="Arial" w:eastAsiaTheme="minorEastAsia" w:hAnsi="Arial" w:cs="Arial"/>
          <w:sz w:val="24"/>
          <w:szCs w:val="24"/>
          <w:lang w:eastAsia="ru-RU"/>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00F2547C" w:rsidRPr="00787BEF">
        <w:rPr>
          <w:rFonts w:ascii="Arial" w:eastAsiaTheme="minorEastAsia" w:hAnsi="Arial" w:cs="Arial"/>
          <w:sz w:val="24"/>
          <w:szCs w:val="24"/>
          <w:lang w:eastAsia="ru-RU"/>
        </w:rPr>
        <w:lastRenderedPageBreak/>
        <w:t xml:space="preserve">деятельности, </w:t>
      </w:r>
      <w:r w:rsidR="00E04D43" w:rsidRPr="00787BEF">
        <w:rPr>
          <w:rFonts w:ascii="Arial" w:eastAsiaTheme="minorEastAsia" w:hAnsi="Arial" w:cs="Arial"/>
          <w:sz w:val="24"/>
          <w:szCs w:val="24"/>
          <w:lang w:eastAsia="ru-RU"/>
        </w:rPr>
        <w:t>официального</w:t>
      </w:r>
      <w:r w:rsidR="00441994" w:rsidRPr="00787BEF">
        <w:rPr>
          <w:rFonts w:ascii="Arial" w:eastAsiaTheme="minorEastAsia" w:hAnsi="Arial" w:cs="Arial"/>
          <w:sz w:val="24"/>
          <w:szCs w:val="24"/>
          <w:lang w:eastAsia="ru-RU"/>
        </w:rPr>
        <w:t xml:space="preserve"> сайта Администрации </w:t>
      </w:r>
      <w:r w:rsidR="007272EE" w:rsidRPr="00787BEF">
        <w:rPr>
          <w:rFonts w:ascii="Arial" w:eastAsiaTheme="minorEastAsia" w:hAnsi="Arial" w:cs="Arial"/>
          <w:sz w:val="24"/>
          <w:szCs w:val="24"/>
          <w:lang w:eastAsia="ru-RU"/>
        </w:rPr>
        <w:t>Новониколаевского</w:t>
      </w:r>
      <w:r w:rsidR="00441994" w:rsidRPr="00787BEF">
        <w:rPr>
          <w:rFonts w:ascii="Arial" w:eastAsiaTheme="minorEastAsia" w:hAnsi="Arial" w:cs="Arial"/>
          <w:sz w:val="24"/>
          <w:szCs w:val="24"/>
          <w:lang w:eastAsia="ru-RU"/>
        </w:rPr>
        <w:t xml:space="preserve"> сельского поселения Асиновского района Томской области</w:t>
      </w:r>
      <w:proofErr w:type="gramEnd"/>
      <w:r w:rsidR="00E04D43" w:rsidRPr="00787BEF">
        <w:rPr>
          <w:rFonts w:ascii="Arial" w:eastAsiaTheme="minorEastAsia" w:hAnsi="Arial" w:cs="Arial"/>
          <w:sz w:val="24"/>
          <w:szCs w:val="24"/>
          <w:lang w:eastAsia="ru-RU"/>
        </w:rPr>
        <w:t>,</w:t>
      </w:r>
      <w:r w:rsidR="00441994" w:rsidRPr="00787BEF">
        <w:rPr>
          <w:rFonts w:ascii="Arial" w:eastAsiaTheme="minorEastAsia" w:hAnsi="Arial" w:cs="Arial"/>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9D649B"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19. Исчерпывающий перечень оснований для отказа в приеме документов, необходимых для предоставления </w:t>
      </w:r>
      <w:r w:rsidR="00752F4E" w:rsidRPr="00787BEF">
        <w:rPr>
          <w:rFonts w:ascii="Arial" w:eastAsiaTheme="minorEastAsia" w:hAnsi="Arial" w:cs="Arial"/>
          <w:sz w:val="24"/>
          <w:szCs w:val="24"/>
          <w:lang w:eastAsia="ru-RU"/>
        </w:rPr>
        <w:t>муниципальной услуги:</w:t>
      </w:r>
    </w:p>
    <w:p w:rsidR="009D649B" w:rsidRPr="00787BEF" w:rsidRDefault="009D649B" w:rsidP="009D649B">
      <w:pPr>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зачеркнутых слов, заполнение уведомления и прилагаемых к нему документов карандашом;</w:t>
      </w:r>
    </w:p>
    <w:p w:rsidR="009D649B" w:rsidRPr="00787BEF" w:rsidRDefault="009D649B" w:rsidP="009D649B">
      <w:pPr>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2) оформление уведомления не по утверждённой в приложениях № 1, № 2 к административному регламенту форме; </w:t>
      </w:r>
    </w:p>
    <w:p w:rsidR="00651908" w:rsidRPr="00787BEF" w:rsidRDefault="009D649B" w:rsidP="009D649B">
      <w:pPr>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Pr="00787BEF" w:rsidRDefault="00DB4A86" w:rsidP="00752F4E">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BA5767"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9D649B"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20. Основания для приостановления предоставления муниципальной услуги отсутствуют.</w:t>
      </w:r>
    </w:p>
    <w:p w:rsidR="009D649B" w:rsidRPr="00787BEF" w:rsidRDefault="009D649B" w:rsidP="009D649B">
      <w:pPr>
        <w:widowControl w:val="0"/>
        <w:tabs>
          <w:tab w:val="left" w:pos="709"/>
        </w:tabs>
        <w:spacing w:after="0" w:line="240" w:lineRule="auto"/>
        <w:jc w:val="both"/>
        <w:rPr>
          <w:rFonts w:ascii="Arial" w:eastAsia="Times New Roman"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21</w:t>
      </w:r>
      <w:r w:rsidR="00441994" w:rsidRPr="00787BEF">
        <w:rPr>
          <w:rFonts w:ascii="Arial" w:eastAsiaTheme="minorEastAsia" w:hAnsi="Arial" w:cs="Arial"/>
          <w:sz w:val="24"/>
          <w:szCs w:val="24"/>
          <w:lang w:eastAsia="ru-RU"/>
        </w:rPr>
        <w:t xml:space="preserve">. </w:t>
      </w:r>
      <w:proofErr w:type="gramStart"/>
      <w:r w:rsidRPr="00787BEF">
        <w:rPr>
          <w:rFonts w:ascii="Arial" w:eastAsia="Times New Roman" w:hAnsi="Arial" w:cs="Arial"/>
          <w:sz w:val="24"/>
          <w:szCs w:val="24"/>
          <w:lang w:eastAsia="ru-RU"/>
        </w:rPr>
        <w:t xml:space="preserve">Основания для уведомления заявителя о несоответствии </w:t>
      </w:r>
      <w:r w:rsidRPr="00787BEF">
        <w:rPr>
          <w:rFonts w:ascii="Arial" w:eastAsia="Times New Roman" w:hAnsi="Arial" w:cs="Arial"/>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D649B" w:rsidRPr="00787BEF" w:rsidRDefault="009D649B" w:rsidP="009D649B">
      <w:pPr>
        <w:autoSpaceDE w:val="0"/>
        <w:autoSpaceDN w:val="0"/>
        <w:adjustRightInd w:val="0"/>
        <w:spacing w:after="0" w:line="240" w:lineRule="auto"/>
        <w:ind w:firstLine="540"/>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9D649B" w:rsidRPr="00787BEF" w:rsidRDefault="009D649B" w:rsidP="009D649B">
      <w:pPr>
        <w:autoSpaceDE w:val="0"/>
        <w:autoSpaceDN w:val="0"/>
        <w:adjustRightInd w:val="0"/>
        <w:spacing w:after="0" w:line="240" w:lineRule="auto"/>
        <w:ind w:firstLine="540"/>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2) размещение </w:t>
      </w:r>
      <w:proofErr w:type="gramStart"/>
      <w:r w:rsidRPr="00787BEF">
        <w:rPr>
          <w:rFonts w:ascii="Arial" w:eastAsia="Times New Roman" w:hAnsi="Arial" w:cs="Arial"/>
          <w:sz w:val="24"/>
          <w:szCs w:val="24"/>
          <w:lang w:eastAsia="ru-RU"/>
        </w:rPr>
        <w:t>указанных</w:t>
      </w:r>
      <w:proofErr w:type="gramEnd"/>
      <w:r w:rsidRPr="00787BEF">
        <w:rPr>
          <w:rFonts w:ascii="Arial" w:eastAsia="Times New Roman" w:hAnsi="Arial" w:cs="Arial"/>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787BEF" w:rsidRDefault="009D649B" w:rsidP="009D649B">
      <w:pPr>
        <w:autoSpaceDE w:val="0"/>
        <w:autoSpaceDN w:val="0"/>
        <w:adjustRightInd w:val="0"/>
        <w:spacing w:after="0" w:line="240" w:lineRule="auto"/>
        <w:ind w:firstLine="540"/>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22</w:t>
      </w:r>
      <w:r w:rsidR="00441994" w:rsidRPr="00787BEF">
        <w:rPr>
          <w:rFonts w:ascii="Arial" w:eastAsiaTheme="minorEastAsia" w:hAnsi="Arial" w:cs="Arial"/>
          <w:sz w:val="24"/>
          <w:szCs w:val="24"/>
          <w:lang w:eastAsia="ru-RU"/>
        </w:rPr>
        <w:t>. Предоставление муниципальной услуги осуществляется бесплатно.</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23</w:t>
      </w:r>
      <w:r w:rsidR="00441994" w:rsidRPr="00787BEF">
        <w:rPr>
          <w:rFonts w:ascii="Arial" w:eastAsiaTheme="minorEastAsia" w:hAnsi="Arial" w:cs="Arial"/>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bCs/>
          <w:sz w:val="24"/>
          <w:szCs w:val="24"/>
          <w:lang w:eastAsia="ru-RU"/>
        </w:rPr>
        <w:t xml:space="preserve">          </w:t>
      </w:r>
      <w:r w:rsidR="00DB4A86" w:rsidRPr="00787BEF">
        <w:rPr>
          <w:rFonts w:ascii="Arial" w:eastAsiaTheme="minorEastAsia" w:hAnsi="Arial" w:cs="Arial"/>
          <w:bCs/>
          <w:sz w:val="24"/>
          <w:szCs w:val="24"/>
          <w:lang w:eastAsia="ru-RU"/>
        </w:rPr>
        <w:t>24</w:t>
      </w:r>
      <w:r w:rsidR="00441994" w:rsidRPr="00787BEF">
        <w:rPr>
          <w:rFonts w:ascii="Arial" w:eastAsiaTheme="minorEastAsia" w:hAnsi="Arial" w:cs="Arial"/>
          <w:bCs/>
          <w:sz w:val="24"/>
          <w:szCs w:val="24"/>
          <w:lang w:eastAsia="ru-RU"/>
        </w:rPr>
        <w:t>.</w:t>
      </w:r>
      <w:r w:rsidR="00441994" w:rsidRPr="00787BEF">
        <w:rPr>
          <w:rFonts w:ascii="Arial" w:eastAsiaTheme="minorEastAsia" w:hAnsi="Arial" w:cs="Arial"/>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25</w:t>
      </w:r>
      <w:r w:rsidR="00441994" w:rsidRPr="00787BEF">
        <w:rPr>
          <w:rFonts w:ascii="Arial" w:eastAsiaTheme="minorEastAsia" w:hAnsi="Arial" w:cs="Arial"/>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00441994" w:rsidRPr="00787BEF">
        <w:rPr>
          <w:rFonts w:ascii="Arial" w:eastAsiaTheme="minorEastAsia" w:hAnsi="Arial" w:cs="Arial"/>
          <w:sz w:val="24"/>
          <w:szCs w:val="24"/>
          <w:lang w:eastAsia="ru-RU"/>
        </w:rPr>
        <w:lastRenderedPageBreak/>
        <w:t>услуги: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 w:name="b75d6"/>
      <w:bookmarkEnd w:id="1"/>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2" w:name="7481a"/>
      <w:bookmarkEnd w:id="2"/>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2) прием документов осуществляется в помещениях специалистов администрации;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 комфортное расположение заявителя и должностного лица администрации;</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   - возможность и удобство оформления заявителем письменного обращения;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 телефонную связь;</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3" w:name="6086a"/>
      <w:bookmarkEnd w:id="3"/>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возможность копирования документов;</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 доступ к нормативным правовым актам, регулирующим предоставление государственной услуги;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 наличие письменных принадлежностей и бумаги формата A4;</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787BEF">
        <w:rPr>
          <w:rFonts w:ascii="Arial" w:eastAsiaTheme="minorEastAsia" w:hAnsi="Arial" w:cs="Arial"/>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787BEF">
        <w:rPr>
          <w:rFonts w:ascii="Arial" w:eastAsiaTheme="minorEastAsia" w:hAnsi="Arial" w:cs="Arial"/>
          <w:sz w:val="24"/>
          <w:szCs w:val="24"/>
          <w:lang w:eastAsia="ru-RU"/>
        </w:rPr>
        <w:t>банкетками</w:t>
      </w:r>
      <w:proofErr w:type="spellEnd"/>
      <w:r w:rsidRPr="00787BEF">
        <w:rPr>
          <w:rFonts w:ascii="Arial" w:eastAsiaTheme="minorEastAsia" w:hAnsi="Arial" w:cs="Arial"/>
          <w:sz w:val="24"/>
          <w:szCs w:val="24"/>
          <w:lang w:eastAsia="ru-RU"/>
        </w:rPr>
        <w:t>)</w:t>
      </w:r>
      <w:bookmarkStart w:id="5" w:name="c4961"/>
      <w:bookmarkEnd w:id="5"/>
      <w:r w:rsidRPr="00787BEF">
        <w:rPr>
          <w:rFonts w:ascii="Arial" w:eastAsiaTheme="minorEastAsia" w:hAnsi="Arial" w:cs="Arial"/>
          <w:sz w:val="24"/>
          <w:szCs w:val="24"/>
          <w:lang w:eastAsia="ru-RU"/>
        </w:rPr>
        <w:t>;</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proofErr w:type="gramStart"/>
      <w:r w:rsidRPr="00787BEF">
        <w:rPr>
          <w:rFonts w:ascii="Arial" w:eastAsiaTheme="minorEastAsia" w:hAnsi="Arial" w:cs="Arial"/>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787BEF">
        <w:rPr>
          <w:rFonts w:ascii="Arial" w:eastAsiaTheme="minorEastAsia" w:hAnsi="Arial" w:cs="Arial"/>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787BEF">
        <w:rPr>
          <w:rFonts w:ascii="Arial" w:eastAsiaTheme="minorEastAsia" w:hAnsi="Arial" w:cs="Arial"/>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787BEF">
        <w:rPr>
          <w:rFonts w:ascii="Arial" w:eastAsiaTheme="minorEastAsia" w:hAnsi="Arial" w:cs="Arial"/>
          <w:sz w:val="24"/>
          <w:szCs w:val="24"/>
          <w:lang w:eastAsia="ru-RU"/>
        </w:rPr>
        <w:t>имени, отчества (отчество указывается при его наличии) и занимаемой должности.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26</w:t>
      </w:r>
      <w:r w:rsidRPr="00787BEF">
        <w:rPr>
          <w:rFonts w:ascii="Arial" w:eastAsiaTheme="minorEastAsia" w:hAnsi="Arial" w:cs="Arial"/>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Администрация поселения осуществляет меры по обеспечению условий </w:t>
      </w:r>
      <w:r w:rsidRPr="00787BEF">
        <w:rPr>
          <w:rFonts w:ascii="Arial" w:eastAsiaTheme="minorEastAsia" w:hAnsi="Arial" w:cs="Arial"/>
          <w:sz w:val="24"/>
          <w:szCs w:val="24"/>
          <w:lang w:eastAsia="ru-RU"/>
        </w:rPr>
        <w:lastRenderedPageBreak/>
        <w:t>доступности получения муниципальной услуги для инвалидов, которые включают:</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 возможность беспрепятственного входа в здание администрации поселения (далее – здание) и выхода из него;</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2) содействие со стороны должностных лиц, при необходимости, инвалиду при входе в здание и выхода из него;</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10) обеспечение допуска </w:t>
      </w:r>
      <w:proofErr w:type="spellStart"/>
      <w:r w:rsidRPr="00787BEF">
        <w:rPr>
          <w:rFonts w:ascii="Arial" w:eastAsiaTheme="minorEastAsia" w:hAnsi="Arial" w:cs="Arial"/>
          <w:sz w:val="24"/>
          <w:szCs w:val="24"/>
          <w:lang w:eastAsia="ru-RU"/>
        </w:rPr>
        <w:t>сурдопереводчика</w:t>
      </w:r>
      <w:proofErr w:type="spellEnd"/>
      <w:r w:rsidRPr="00787BEF">
        <w:rPr>
          <w:rFonts w:ascii="Arial" w:eastAsiaTheme="minorEastAsia" w:hAnsi="Arial" w:cs="Arial"/>
          <w:sz w:val="24"/>
          <w:szCs w:val="24"/>
          <w:lang w:eastAsia="ru-RU"/>
        </w:rPr>
        <w:t xml:space="preserve">, </w:t>
      </w:r>
      <w:proofErr w:type="spellStart"/>
      <w:r w:rsidRPr="00787BEF">
        <w:rPr>
          <w:rFonts w:ascii="Arial" w:eastAsiaTheme="minorEastAsia" w:hAnsi="Arial" w:cs="Arial"/>
          <w:sz w:val="24"/>
          <w:szCs w:val="24"/>
          <w:lang w:eastAsia="ru-RU"/>
        </w:rPr>
        <w:t>тифлосурдопереводчика</w:t>
      </w:r>
      <w:proofErr w:type="spellEnd"/>
      <w:r w:rsidRPr="00787BEF">
        <w:rPr>
          <w:rFonts w:ascii="Arial" w:eastAsiaTheme="minorEastAsia" w:hAnsi="Arial" w:cs="Arial"/>
          <w:sz w:val="24"/>
          <w:szCs w:val="24"/>
          <w:lang w:eastAsia="ru-RU"/>
        </w:rPr>
        <w:t>, а также иного лица, владеющего жестовым языком;</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11) обеспечение условий доступности для инвалидов по зрению официального сайта </w:t>
      </w:r>
      <w:r w:rsidR="007272EE" w:rsidRPr="00787BEF">
        <w:rPr>
          <w:rFonts w:ascii="Arial" w:eastAsiaTheme="minorEastAsia" w:hAnsi="Arial" w:cs="Arial"/>
          <w:sz w:val="24"/>
          <w:szCs w:val="24"/>
          <w:lang w:eastAsia="ru-RU"/>
        </w:rPr>
        <w:t>Новониколаевского</w:t>
      </w:r>
      <w:r w:rsidRPr="00787BEF">
        <w:rPr>
          <w:rFonts w:ascii="Arial" w:eastAsiaTheme="minorEastAsia" w:hAnsi="Arial" w:cs="Arial"/>
          <w:sz w:val="24"/>
          <w:szCs w:val="24"/>
          <w:lang w:eastAsia="ru-RU"/>
        </w:rPr>
        <w:t xml:space="preserve"> сельского поселения в информационно-телекоммуникационной сети «Интернет»;</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27</w:t>
      </w:r>
      <w:r w:rsidRPr="00787BEF">
        <w:rPr>
          <w:rFonts w:ascii="Arial" w:eastAsiaTheme="minorEastAsia" w:hAnsi="Arial" w:cs="Arial"/>
          <w:sz w:val="24"/>
          <w:szCs w:val="24"/>
          <w:lang w:eastAsia="ru-RU"/>
        </w:rPr>
        <w:t>. Особенности предоставления муниципальной услуги: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В многофункциональных центрах (далее – МФЦ):</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F2547C"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lastRenderedPageBreak/>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3) прием заявителей специалистами МФЦ осуществляется в соответствии с графиком (режимом) работы МФЦ;</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EE2B3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В электронной форме:</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w:t>
      </w:r>
      <w:r w:rsidR="00DB4A86"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787BEF" w:rsidRDefault="00DB4A86" w:rsidP="00441994">
      <w:pPr>
        <w:widowControl w:val="0"/>
        <w:autoSpaceDE w:val="0"/>
        <w:autoSpaceDN w:val="0"/>
        <w:adjustRightInd w:val="0"/>
        <w:spacing w:after="0" w:line="240" w:lineRule="auto"/>
        <w:jc w:val="both"/>
        <w:rPr>
          <w:rFonts w:ascii="Arial" w:eastAsiaTheme="minorEastAsia" w:hAnsi="Arial" w:cs="Arial"/>
          <w:bCs/>
          <w:sz w:val="24"/>
          <w:szCs w:val="24"/>
          <w:lang w:eastAsia="ru-RU"/>
        </w:rPr>
      </w:pPr>
      <w:r w:rsidRPr="00787BEF">
        <w:rPr>
          <w:rFonts w:ascii="Arial" w:eastAsiaTheme="minorEastAsia" w:hAnsi="Arial" w:cs="Arial"/>
          <w:sz w:val="24"/>
          <w:szCs w:val="24"/>
          <w:lang w:eastAsia="ru-RU"/>
        </w:rPr>
        <w:t xml:space="preserve">         </w:t>
      </w:r>
      <w:r w:rsidRPr="00787BEF">
        <w:rPr>
          <w:rFonts w:ascii="Arial" w:eastAsiaTheme="minorEastAsia" w:hAnsi="Arial" w:cs="Arial"/>
          <w:bCs/>
          <w:sz w:val="24"/>
          <w:szCs w:val="24"/>
          <w:lang w:eastAsia="ru-RU"/>
        </w:rPr>
        <w:t>28</w:t>
      </w:r>
      <w:r w:rsidR="00441994" w:rsidRPr="00787BEF">
        <w:rPr>
          <w:rFonts w:ascii="Arial" w:eastAsiaTheme="minorEastAsia" w:hAnsi="Arial" w:cs="Arial"/>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7272EE" w:rsidRPr="00787BEF">
        <w:rPr>
          <w:rFonts w:ascii="Arial" w:eastAsiaTheme="minorEastAsia" w:hAnsi="Arial" w:cs="Arial"/>
          <w:bCs/>
          <w:sz w:val="24"/>
          <w:szCs w:val="24"/>
          <w:lang w:eastAsia="ru-RU"/>
        </w:rPr>
        <w:t>Новониколаевского</w:t>
      </w:r>
      <w:r w:rsidR="00441994" w:rsidRPr="00787BEF">
        <w:rPr>
          <w:rFonts w:ascii="Arial" w:eastAsiaTheme="minorEastAsia" w:hAnsi="Arial" w:cs="Arial"/>
          <w:bCs/>
          <w:sz w:val="24"/>
          <w:szCs w:val="24"/>
          <w:lang w:eastAsia="ru-RU"/>
        </w:rPr>
        <w:t xml:space="preserve"> сельского поселения, вправе:</w:t>
      </w:r>
    </w:p>
    <w:p w:rsidR="00441994" w:rsidRPr="00787BEF" w:rsidRDefault="00EE2B35" w:rsidP="00441994">
      <w:pPr>
        <w:widowControl w:val="0"/>
        <w:autoSpaceDE w:val="0"/>
        <w:autoSpaceDN w:val="0"/>
        <w:adjustRightInd w:val="0"/>
        <w:spacing w:after="0" w:line="240" w:lineRule="auto"/>
        <w:jc w:val="both"/>
        <w:rPr>
          <w:rFonts w:ascii="Arial" w:eastAsiaTheme="minorEastAsia" w:hAnsi="Arial" w:cs="Arial"/>
          <w:bCs/>
          <w:sz w:val="24"/>
          <w:szCs w:val="24"/>
          <w:lang w:eastAsia="ru-RU"/>
        </w:rPr>
      </w:pPr>
      <w:r w:rsidRPr="00787BEF">
        <w:rPr>
          <w:rFonts w:ascii="Arial" w:eastAsiaTheme="minorEastAsia" w:hAnsi="Arial" w:cs="Arial"/>
          <w:bCs/>
          <w:sz w:val="24"/>
          <w:szCs w:val="24"/>
          <w:lang w:eastAsia="ru-RU"/>
        </w:rPr>
        <w:t xml:space="preserve">     </w:t>
      </w:r>
      <w:r w:rsidR="00441994" w:rsidRPr="00787BEF">
        <w:rPr>
          <w:rFonts w:ascii="Arial" w:eastAsiaTheme="minorEastAsia" w:hAnsi="Arial" w:cs="Arial"/>
          <w:bCs/>
          <w:sz w:val="24"/>
          <w:szCs w:val="24"/>
          <w:lang w:eastAsia="ru-RU"/>
        </w:rPr>
        <w:t xml:space="preserve"> </w:t>
      </w:r>
      <w:r w:rsidR="00DB4A86" w:rsidRPr="00787BEF">
        <w:rPr>
          <w:rFonts w:ascii="Arial" w:eastAsiaTheme="minorEastAsia" w:hAnsi="Arial" w:cs="Arial"/>
          <w:bCs/>
          <w:sz w:val="24"/>
          <w:szCs w:val="24"/>
          <w:lang w:eastAsia="ru-RU"/>
        </w:rPr>
        <w:t xml:space="preserve">    </w:t>
      </w:r>
      <w:r w:rsidR="00441994" w:rsidRPr="00787BEF">
        <w:rPr>
          <w:rFonts w:ascii="Arial" w:eastAsiaTheme="minorEastAsia" w:hAnsi="Arial" w:cs="Arial"/>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787BEF">
        <w:rPr>
          <w:rFonts w:ascii="Arial" w:eastAsiaTheme="minorEastAsia" w:hAnsi="Arial" w:cs="Arial"/>
          <w:bCs/>
          <w:sz w:val="24"/>
          <w:szCs w:val="24"/>
          <w:lang w:eastAsia="ru-RU"/>
        </w:rPr>
        <w:t>запрос</w:t>
      </w:r>
      <w:proofErr w:type="gramEnd"/>
      <w:r w:rsidR="00441994" w:rsidRPr="00787BEF">
        <w:rPr>
          <w:rFonts w:ascii="Arial" w:eastAsiaTheme="minorEastAsia" w:hAnsi="Arial" w:cs="Arial"/>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bCs/>
          <w:sz w:val="24"/>
          <w:szCs w:val="24"/>
          <w:lang w:eastAsia="ru-RU"/>
        </w:rPr>
        <w:t xml:space="preserve">     </w:t>
      </w:r>
      <w:r w:rsidR="00DB4A86" w:rsidRPr="00787BEF">
        <w:rPr>
          <w:rFonts w:ascii="Arial" w:eastAsiaTheme="minorEastAsia" w:hAnsi="Arial" w:cs="Arial"/>
          <w:bCs/>
          <w:sz w:val="24"/>
          <w:szCs w:val="24"/>
          <w:lang w:eastAsia="ru-RU"/>
        </w:rPr>
        <w:t xml:space="preserve">    </w:t>
      </w:r>
      <w:r w:rsidRPr="00787BEF">
        <w:rPr>
          <w:rFonts w:ascii="Arial" w:eastAsiaTheme="minorEastAsia" w:hAnsi="Arial" w:cs="Arial"/>
          <w:bCs/>
          <w:sz w:val="24"/>
          <w:szCs w:val="24"/>
          <w:lang w:eastAsia="ru-RU"/>
        </w:rPr>
        <w:t xml:space="preserve"> </w:t>
      </w:r>
      <w:proofErr w:type="gramStart"/>
      <w:r w:rsidRPr="00787BEF">
        <w:rPr>
          <w:rFonts w:ascii="Arial" w:eastAsiaTheme="minorEastAsia" w:hAnsi="Arial" w:cs="Arial"/>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787BEF">
        <w:rPr>
          <w:rFonts w:ascii="Arial" w:eastAsiaTheme="minorEastAsia" w:hAnsi="Arial" w:cs="Arial"/>
          <w:bCs/>
          <w:sz w:val="24"/>
          <w:szCs w:val="24"/>
          <w:lang w:eastAsia="ru-RU"/>
        </w:rPr>
        <w:t xml:space="preserve"> заявителя о проведенных мероприятиях.</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787BEF">
        <w:rPr>
          <w:rFonts w:ascii="Arial" w:eastAsiaTheme="minorEastAsia"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24D" w:rsidRPr="00787BEF" w:rsidRDefault="0023024D" w:rsidP="0023024D">
      <w:pPr>
        <w:widowControl w:val="0"/>
        <w:autoSpaceDE w:val="0"/>
        <w:autoSpaceDN w:val="0"/>
        <w:adjustRightInd w:val="0"/>
        <w:spacing w:after="0" w:line="240" w:lineRule="auto"/>
        <w:jc w:val="both"/>
        <w:rPr>
          <w:rFonts w:ascii="Arial" w:eastAsiaTheme="minorEastAsia" w:hAnsi="Arial" w:cs="Arial"/>
          <w:b/>
          <w:sz w:val="24"/>
          <w:szCs w:val="24"/>
          <w:lang w:eastAsia="ru-RU" w:bidi="ru-RU"/>
        </w:rPr>
      </w:pPr>
      <w:r w:rsidRPr="00787BEF">
        <w:rPr>
          <w:rFonts w:ascii="Arial" w:eastAsiaTheme="minorEastAsia" w:hAnsi="Arial" w:cs="Arial"/>
          <w:sz w:val="24"/>
          <w:szCs w:val="24"/>
          <w:lang w:eastAsia="ru-RU"/>
        </w:rPr>
        <w:t xml:space="preserve">      </w:t>
      </w:r>
      <w:r w:rsidRPr="00787BEF">
        <w:rPr>
          <w:rFonts w:ascii="Arial" w:eastAsiaTheme="minorEastAsia" w:hAnsi="Arial" w:cs="Arial"/>
          <w:b/>
          <w:sz w:val="24"/>
          <w:szCs w:val="24"/>
          <w:lang w:eastAsia="ru-RU" w:bidi="ru-RU"/>
        </w:rPr>
        <w:t>Перечень вариантов пред</w:t>
      </w:r>
      <w:r w:rsidR="00E61D29" w:rsidRPr="00787BEF">
        <w:rPr>
          <w:rFonts w:ascii="Arial" w:eastAsiaTheme="minorEastAsia" w:hAnsi="Arial" w:cs="Arial"/>
          <w:b/>
          <w:sz w:val="24"/>
          <w:szCs w:val="24"/>
          <w:lang w:eastAsia="ru-RU" w:bidi="ru-RU"/>
        </w:rPr>
        <w:t>оставления муниципальной услуги</w:t>
      </w:r>
    </w:p>
    <w:p w:rsidR="0023024D" w:rsidRPr="00787BEF" w:rsidRDefault="00B371A8"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color w:val="FF0000"/>
          <w:sz w:val="24"/>
          <w:szCs w:val="24"/>
          <w:lang w:eastAsia="ru-RU" w:bidi="ru-RU"/>
        </w:rPr>
        <w:t xml:space="preserve">           </w:t>
      </w:r>
      <w:r w:rsidR="0023024D" w:rsidRPr="00787BEF">
        <w:rPr>
          <w:rFonts w:ascii="Arial" w:eastAsiaTheme="minorEastAsia" w:hAnsi="Arial" w:cs="Arial"/>
          <w:sz w:val="24"/>
          <w:szCs w:val="24"/>
          <w:lang w:eastAsia="ru-RU" w:bidi="ru-RU"/>
        </w:rPr>
        <w:t>29. Варианты предоставления муниципальной услуги:</w:t>
      </w:r>
    </w:p>
    <w:p w:rsidR="0023024D" w:rsidRPr="00787BEF" w:rsidRDefault="00B371A8" w:rsidP="00E61D29">
      <w:pPr>
        <w:widowControl w:val="0"/>
        <w:autoSpaceDE w:val="0"/>
        <w:autoSpaceDN w:val="0"/>
        <w:adjustRightInd w:val="0"/>
        <w:spacing w:after="0" w:line="240" w:lineRule="auto"/>
        <w:ind w:firstLine="708"/>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1)</w:t>
      </w:r>
      <w:r w:rsidR="0023024D" w:rsidRPr="00787BEF">
        <w:rPr>
          <w:rFonts w:ascii="Arial" w:eastAsiaTheme="minorEastAsia" w:hAnsi="Arial" w:cs="Arial"/>
          <w:sz w:val="24"/>
          <w:szCs w:val="24"/>
          <w:lang w:eastAsia="ru-RU" w:bidi="ru-RU"/>
        </w:rPr>
        <w:t xml:space="preserve">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юридического лица (его представителя).</w:t>
      </w:r>
    </w:p>
    <w:p w:rsidR="0023024D" w:rsidRPr="00787BEF" w:rsidRDefault="00B371A8"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w:t>
      </w:r>
      <w:r w:rsidR="00326440" w:rsidRPr="00787BEF">
        <w:rPr>
          <w:rFonts w:ascii="Arial" w:eastAsiaTheme="minorEastAsia" w:hAnsi="Arial" w:cs="Arial"/>
          <w:sz w:val="24"/>
          <w:szCs w:val="24"/>
          <w:lang w:eastAsia="ru-RU" w:bidi="ru-RU"/>
        </w:rPr>
        <w:t xml:space="preserve"> </w:t>
      </w:r>
      <w:r w:rsidRPr="00787BEF">
        <w:rPr>
          <w:rFonts w:ascii="Arial" w:eastAsiaTheme="minorEastAsia" w:hAnsi="Arial" w:cs="Arial"/>
          <w:sz w:val="24"/>
          <w:szCs w:val="24"/>
          <w:lang w:eastAsia="ru-RU" w:bidi="ru-RU"/>
        </w:rPr>
        <w:t xml:space="preserve"> 2)</w:t>
      </w:r>
      <w:r w:rsidR="0023024D" w:rsidRPr="00787BEF">
        <w:rPr>
          <w:rFonts w:ascii="Arial" w:eastAsiaTheme="minorEastAsia" w:hAnsi="Arial" w:cs="Arial"/>
          <w:sz w:val="24"/>
          <w:szCs w:val="24"/>
          <w:lang w:eastAsia="ru-RU" w:bidi="ru-RU"/>
        </w:rPr>
        <w:t xml:space="preserve"> Исправление допущенных опечаток и ошибок в выданных в результате предоставления муниципальной услуги документах.</w:t>
      </w:r>
    </w:p>
    <w:p w:rsidR="0023024D" w:rsidRPr="00787BEF" w:rsidRDefault="0023024D"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w:t>
      </w:r>
      <w:r w:rsidR="00B371A8" w:rsidRPr="00787BEF">
        <w:rPr>
          <w:rFonts w:ascii="Arial" w:eastAsiaTheme="minorEastAsia" w:hAnsi="Arial" w:cs="Arial"/>
          <w:sz w:val="24"/>
          <w:szCs w:val="24"/>
          <w:lang w:eastAsia="ru-RU" w:bidi="ru-RU"/>
        </w:rPr>
        <w:t xml:space="preserve">         </w:t>
      </w:r>
      <w:r w:rsidR="00326440" w:rsidRPr="00787BEF">
        <w:rPr>
          <w:rFonts w:ascii="Arial" w:eastAsiaTheme="minorEastAsia" w:hAnsi="Arial" w:cs="Arial"/>
          <w:sz w:val="24"/>
          <w:szCs w:val="24"/>
          <w:lang w:eastAsia="ru-RU" w:bidi="ru-RU"/>
        </w:rPr>
        <w:t xml:space="preserve"> </w:t>
      </w:r>
      <w:r w:rsidR="00B371A8" w:rsidRPr="00787BEF">
        <w:rPr>
          <w:rFonts w:ascii="Arial" w:eastAsiaTheme="minorEastAsia" w:hAnsi="Arial" w:cs="Arial"/>
          <w:sz w:val="24"/>
          <w:szCs w:val="24"/>
          <w:lang w:eastAsia="ru-RU" w:bidi="ru-RU"/>
        </w:rPr>
        <w:t xml:space="preserve"> 30. </w:t>
      </w:r>
      <w:r w:rsidRPr="00787BEF">
        <w:rPr>
          <w:rFonts w:ascii="Arial" w:eastAsiaTheme="minorEastAsia" w:hAnsi="Arial" w:cs="Arial"/>
          <w:sz w:val="24"/>
          <w:szCs w:val="24"/>
          <w:lang w:eastAsia="ru-RU" w:bidi="ru-RU"/>
        </w:rPr>
        <w:t>Профилирование заявителя</w:t>
      </w:r>
      <w:r w:rsidR="00B371A8" w:rsidRPr="00787BEF">
        <w:rPr>
          <w:rFonts w:ascii="Arial" w:eastAsiaTheme="minorEastAsia" w:hAnsi="Arial" w:cs="Arial"/>
          <w:sz w:val="24"/>
          <w:szCs w:val="24"/>
          <w:lang w:eastAsia="ru-RU" w:bidi="ru-RU"/>
        </w:rPr>
        <w:t>.</w:t>
      </w:r>
    </w:p>
    <w:p w:rsidR="0023024D" w:rsidRPr="00787BEF" w:rsidRDefault="00B371A8"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w:t>
      </w:r>
      <w:r w:rsidR="00326440" w:rsidRPr="00787BEF">
        <w:rPr>
          <w:rFonts w:ascii="Arial" w:eastAsiaTheme="minorEastAsia" w:hAnsi="Arial" w:cs="Arial"/>
          <w:sz w:val="24"/>
          <w:szCs w:val="24"/>
          <w:lang w:eastAsia="ru-RU" w:bidi="ru-RU"/>
        </w:rPr>
        <w:t xml:space="preserve"> </w:t>
      </w:r>
      <w:r w:rsidRPr="00787BEF">
        <w:rPr>
          <w:rFonts w:ascii="Arial" w:eastAsiaTheme="minorEastAsia" w:hAnsi="Arial" w:cs="Arial"/>
          <w:sz w:val="24"/>
          <w:szCs w:val="24"/>
          <w:lang w:eastAsia="ru-RU" w:bidi="ru-RU"/>
        </w:rPr>
        <w:t xml:space="preserve"> </w:t>
      </w:r>
      <w:r w:rsidR="0023024D" w:rsidRPr="00787BEF">
        <w:rPr>
          <w:rFonts w:ascii="Arial" w:eastAsiaTheme="minorEastAsia" w:hAnsi="Arial" w:cs="Arial"/>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3024D" w:rsidRPr="00787BEF" w:rsidRDefault="0023024D"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w:t>
      </w:r>
      <w:r w:rsidR="00B371A8" w:rsidRPr="00787BEF">
        <w:rPr>
          <w:rFonts w:ascii="Arial" w:eastAsiaTheme="minorEastAsia" w:hAnsi="Arial" w:cs="Arial"/>
          <w:sz w:val="24"/>
          <w:szCs w:val="24"/>
          <w:lang w:eastAsia="ru-RU" w:bidi="ru-RU"/>
        </w:rPr>
        <w:t xml:space="preserve">     </w:t>
      </w:r>
      <w:r w:rsidRPr="00787BEF">
        <w:rPr>
          <w:rFonts w:ascii="Arial" w:eastAsiaTheme="minorEastAsia" w:hAnsi="Arial" w:cs="Arial"/>
          <w:sz w:val="24"/>
          <w:szCs w:val="24"/>
          <w:lang w:eastAsia="ru-RU" w:bidi="ru-RU"/>
        </w:rPr>
        <w:t xml:space="preserve">На основании ответов заявителя на вопросы анкетирования определяется </w:t>
      </w:r>
      <w:r w:rsidRPr="00787BEF">
        <w:rPr>
          <w:rFonts w:ascii="Arial" w:eastAsiaTheme="minorEastAsia" w:hAnsi="Arial" w:cs="Arial"/>
          <w:sz w:val="24"/>
          <w:szCs w:val="24"/>
          <w:lang w:eastAsia="ru-RU" w:bidi="ru-RU"/>
        </w:rPr>
        <w:lastRenderedPageBreak/>
        <w:t>вариант предоставления муниципальной услуги.</w:t>
      </w:r>
    </w:p>
    <w:p w:rsidR="0023024D" w:rsidRPr="00787BEF" w:rsidRDefault="0023024D" w:rsidP="0023024D">
      <w:pPr>
        <w:widowControl w:val="0"/>
        <w:autoSpaceDE w:val="0"/>
        <w:autoSpaceDN w:val="0"/>
        <w:adjustRightInd w:val="0"/>
        <w:spacing w:after="0" w:line="240" w:lineRule="auto"/>
        <w:jc w:val="both"/>
        <w:rPr>
          <w:rFonts w:ascii="Arial" w:eastAsiaTheme="minorEastAsia" w:hAnsi="Arial" w:cs="Arial"/>
          <w:sz w:val="24"/>
          <w:szCs w:val="24"/>
          <w:lang w:eastAsia="ru-RU" w:bidi="ru-RU"/>
        </w:rPr>
      </w:pPr>
      <w:r w:rsidRPr="00787BEF">
        <w:rPr>
          <w:rFonts w:ascii="Arial" w:eastAsiaTheme="minorEastAsia" w:hAnsi="Arial" w:cs="Arial"/>
          <w:sz w:val="24"/>
          <w:szCs w:val="24"/>
          <w:lang w:eastAsia="ru-RU" w:bidi="ru-RU"/>
        </w:rPr>
        <w:t xml:space="preserve">     </w:t>
      </w:r>
      <w:r w:rsidR="00B371A8" w:rsidRPr="00787BEF">
        <w:rPr>
          <w:rFonts w:ascii="Arial" w:eastAsiaTheme="minorEastAsia" w:hAnsi="Arial" w:cs="Arial"/>
          <w:sz w:val="24"/>
          <w:szCs w:val="24"/>
          <w:lang w:eastAsia="ru-RU" w:bidi="ru-RU"/>
        </w:rPr>
        <w:t xml:space="preserve">     </w:t>
      </w:r>
      <w:r w:rsidRPr="00787BEF">
        <w:rPr>
          <w:rFonts w:ascii="Arial" w:eastAsiaTheme="minorEastAsia" w:hAnsi="Arial" w:cs="Arial"/>
          <w:sz w:val="24"/>
          <w:szCs w:val="24"/>
          <w:lang w:eastAsia="ru-RU" w:bidi="ru-RU"/>
        </w:rPr>
        <w:t xml:space="preserve">  Перечень признаков заяв</w:t>
      </w:r>
      <w:r w:rsidR="00B371A8" w:rsidRPr="00787BEF">
        <w:rPr>
          <w:rFonts w:ascii="Arial" w:eastAsiaTheme="minorEastAsia" w:hAnsi="Arial" w:cs="Arial"/>
          <w:sz w:val="24"/>
          <w:szCs w:val="24"/>
          <w:lang w:eastAsia="ru-RU" w:bidi="ru-RU"/>
        </w:rPr>
        <w:t>ителей приведен в приложении №</w:t>
      </w:r>
      <w:r w:rsidRPr="00787BEF">
        <w:rPr>
          <w:rFonts w:ascii="Arial" w:eastAsiaTheme="minorEastAsia" w:hAnsi="Arial" w:cs="Arial"/>
          <w:sz w:val="24"/>
          <w:szCs w:val="24"/>
          <w:lang w:eastAsia="ru-RU" w:bidi="ru-RU"/>
        </w:rPr>
        <w:t> 5 к настоящему административному регламенту.</w:t>
      </w:r>
    </w:p>
    <w:p w:rsidR="0023024D" w:rsidRPr="00787BEF" w:rsidRDefault="0023024D" w:rsidP="00441994">
      <w:pPr>
        <w:widowControl w:val="0"/>
        <w:autoSpaceDE w:val="0"/>
        <w:autoSpaceDN w:val="0"/>
        <w:adjustRightInd w:val="0"/>
        <w:spacing w:after="0" w:line="240" w:lineRule="auto"/>
        <w:jc w:val="both"/>
        <w:rPr>
          <w:rFonts w:ascii="Arial" w:eastAsiaTheme="minorEastAsia" w:hAnsi="Arial" w:cs="Arial"/>
          <w:b/>
          <w:bCs/>
          <w:sz w:val="24"/>
          <w:szCs w:val="24"/>
          <w:lang w:eastAsia="ru-RU" w:bidi="ru-RU"/>
        </w:rPr>
      </w:pPr>
      <w:r w:rsidRPr="00787BEF">
        <w:rPr>
          <w:rFonts w:ascii="Arial" w:eastAsiaTheme="minorEastAsia" w:hAnsi="Arial" w:cs="Arial"/>
          <w:b/>
          <w:bCs/>
          <w:sz w:val="24"/>
          <w:szCs w:val="24"/>
          <w:lang w:eastAsia="ru-RU" w:bidi="ru-RU"/>
        </w:rPr>
        <w:t xml:space="preserve">        </w:t>
      </w:r>
      <w:r w:rsidR="00B371A8" w:rsidRPr="00787BEF">
        <w:rPr>
          <w:rFonts w:ascii="Arial" w:eastAsiaTheme="minorEastAsia" w:hAnsi="Arial" w:cs="Arial"/>
          <w:b/>
          <w:bCs/>
          <w:sz w:val="24"/>
          <w:szCs w:val="24"/>
          <w:lang w:eastAsia="ru-RU" w:bidi="ru-RU"/>
        </w:rPr>
        <w:t xml:space="preserve">    </w:t>
      </w:r>
      <w:r w:rsidRPr="00787BEF">
        <w:rPr>
          <w:rFonts w:ascii="Arial" w:eastAsiaTheme="minorEastAsia" w:hAnsi="Arial" w:cs="Arial"/>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787BEF">
        <w:rPr>
          <w:rFonts w:ascii="Arial" w:eastAsiaTheme="minorEastAsia" w:hAnsi="Arial" w:cs="Arial"/>
          <w:sz w:val="24"/>
          <w:szCs w:val="24"/>
          <w:lang w:eastAsia="ru-RU" w:bidi="ru-RU"/>
        </w:rPr>
        <w:t xml:space="preserve"> </w:t>
      </w:r>
      <w:r w:rsidRPr="00787BEF">
        <w:rPr>
          <w:rFonts w:ascii="Arial" w:eastAsiaTheme="minorEastAsia" w:hAnsi="Arial" w:cs="Arial"/>
          <w:b/>
          <w:bCs/>
          <w:sz w:val="24"/>
          <w:szCs w:val="24"/>
          <w:lang w:eastAsia="ru-RU" w:bidi="ru-RU"/>
        </w:rPr>
        <w:t>или иностранного гражданина (его представителя), юридического лица (его представителя).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0B49B7" w:rsidRPr="00787BEF">
        <w:rPr>
          <w:rFonts w:ascii="Arial" w:eastAsiaTheme="minorEastAsia" w:hAnsi="Arial" w:cs="Arial"/>
          <w:sz w:val="24"/>
          <w:szCs w:val="24"/>
          <w:lang w:eastAsia="ru-RU"/>
        </w:rPr>
        <w:t xml:space="preserve">   </w:t>
      </w:r>
      <w:r w:rsidR="00081A1E" w:rsidRPr="00787BEF">
        <w:rPr>
          <w:rFonts w:ascii="Arial" w:eastAsiaTheme="minorEastAsia" w:hAnsi="Arial" w:cs="Arial"/>
          <w:sz w:val="24"/>
          <w:szCs w:val="24"/>
          <w:lang w:eastAsia="ru-RU"/>
        </w:rPr>
        <w:t xml:space="preserve">   </w:t>
      </w:r>
      <w:r w:rsidR="0023024D" w:rsidRPr="00787BEF">
        <w:rPr>
          <w:rFonts w:ascii="Arial" w:eastAsiaTheme="minorEastAsia" w:hAnsi="Arial" w:cs="Arial"/>
          <w:sz w:val="24"/>
          <w:szCs w:val="24"/>
          <w:lang w:eastAsia="ru-RU"/>
        </w:rPr>
        <w:t>31</w:t>
      </w:r>
      <w:r w:rsidRPr="00787BEF">
        <w:rPr>
          <w:rFonts w:ascii="Arial" w:eastAsiaTheme="minorEastAsia" w:hAnsi="Arial" w:cs="Arial"/>
          <w:sz w:val="24"/>
          <w:szCs w:val="24"/>
          <w:lang w:eastAsia="ru-RU"/>
        </w:rPr>
        <w:t>. Предоставление муниципальной услуги включает в себя следующие административные процедуры:</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1) прием, регистрация уведомления и документов;</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2) формирование и направление межведомственных запросов в органы власти (организации), участвующие в предоставлении услуги;</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4) выдача (направление) заявителю результата предоставления муниципальной услуги. </w:t>
      </w:r>
    </w:p>
    <w:p w:rsidR="0010210C" w:rsidRPr="00787BEF" w:rsidRDefault="00081A1E" w:rsidP="00081A1E">
      <w:pPr>
        <w:autoSpaceDE w:val="0"/>
        <w:autoSpaceDN w:val="0"/>
        <w:adjustRightInd w:val="0"/>
        <w:spacing w:after="0" w:line="240" w:lineRule="auto"/>
        <w:ind w:firstLine="708"/>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Pr="00787BEF" w:rsidRDefault="00081A1E" w:rsidP="0098212F">
      <w:pPr>
        <w:tabs>
          <w:tab w:val="left" w:pos="9279"/>
        </w:tabs>
        <w:suppressAutoHyphens/>
        <w:spacing w:after="0" w:line="240" w:lineRule="auto"/>
        <w:ind w:firstLine="567"/>
        <w:jc w:val="both"/>
        <w:rPr>
          <w:rFonts w:ascii="Arial" w:eastAsia="SimSun" w:hAnsi="Arial" w:cs="Arial"/>
          <w:sz w:val="24"/>
          <w:szCs w:val="24"/>
          <w:lang w:eastAsia="ar-SA"/>
        </w:rPr>
      </w:pPr>
      <w:r w:rsidRPr="00787BEF">
        <w:rPr>
          <w:rFonts w:ascii="Arial" w:eastAsia="SimSun" w:hAnsi="Arial" w:cs="Arial"/>
          <w:sz w:val="24"/>
          <w:szCs w:val="24"/>
          <w:lang w:eastAsia="ar-SA"/>
        </w:rPr>
        <w:t xml:space="preserve">   </w:t>
      </w:r>
      <w:r w:rsidR="0023024D" w:rsidRPr="00787BEF">
        <w:rPr>
          <w:rFonts w:ascii="Arial" w:eastAsia="SimSun" w:hAnsi="Arial" w:cs="Arial"/>
          <w:sz w:val="24"/>
          <w:szCs w:val="24"/>
          <w:lang w:eastAsia="ar-SA"/>
        </w:rPr>
        <w:t>32</w:t>
      </w:r>
      <w:r w:rsidR="00000E6F" w:rsidRPr="00787BEF">
        <w:rPr>
          <w:rFonts w:ascii="Arial" w:eastAsia="SimSun" w:hAnsi="Arial" w:cs="Arial"/>
          <w:sz w:val="24"/>
          <w:szCs w:val="24"/>
          <w:lang w:eastAsia="ar-SA"/>
        </w:rPr>
        <w:t xml:space="preserve">. </w:t>
      </w:r>
      <w:r w:rsidRPr="00787BEF">
        <w:rPr>
          <w:rFonts w:ascii="Arial" w:eastAsia="SimSun" w:hAnsi="Arial" w:cs="Arial"/>
          <w:sz w:val="24"/>
          <w:szCs w:val="24"/>
          <w:lang w:eastAsia="ar-SA"/>
        </w:rPr>
        <w:t>Прием, регистрация уведомления и документов.</w:t>
      </w:r>
    </w:p>
    <w:p w:rsidR="00081A1E" w:rsidRPr="00787BEF" w:rsidRDefault="00081A1E" w:rsidP="00081A1E">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Основанием для начала административной процедуры является поступление в уполномоченный орган уведомления с приложением документов, предусмотренных </w:t>
      </w:r>
      <w:r w:rsidRPr="00787BEF">
        <w:rPr>
          <w:rFonts w:ascii="Arial" w:eastAsia="Times New Roman" w:hAnsi="Arial" w:cs="Arial"/>
          <w:sz w:val="24"/>
          <w:szCs w:val="24"/>
          <w:lang w:eastAsia="ru-RU"/>
        </w:rPr>
        <w:t>пунктом 14 Административного регламента,</w:t>
      </w:r>
      <w:r w:rsidRPr="00787BEF">
        <w:rPr>
          <w:rFonts w:ascii="Arial" w:eastAsia="Times New Roman" w:hAnsi="Arial" w:cs="Arial"/>
          <w:color w:val="000000"/>
          <w:sz w:val="24"/>
          <w:szCs w:val="24"/>
          <w:lang w:eastAsia="ru-RU"/>
        </w:rPr>
        <w:t xml:space="preserve"> одним из следующих способов:</w:t>
      </w:r>
    </w:p>
    <w:p w:rsidR="00081A1E" w:rsidRPr="00787BEF" w:rsidRDefault="00081A1E" w:rsidP="00081A1E">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а) посредством личного обращения заявителя </w:t>
      </w:r>
      <w:r w:rsidRPr="00787BEF">
        <w:rPr>
          <w:rFonts w:ascii="Arial" w:eastAsia="Times New Roman" w:hAnsi="Arial" w:cs="Arial"/>
          <w:sz w:val="24"/>
          <w:szCs w:val="24"/>
          <w:lang w:eastAsia="ru-RU"/>
        </w:rPr>
        <w:t xml:space="preserve">(представителя заявителя) </w:t>
      </w:r>
      <w:r w:rsidRPr="00787BEF">
        <w:rPr>
          <w:rFonts w:ascii="Arial" w:eastAsia="Times New Roman" w:hAnsi="Arial" w:cs="Arial"/>
          <w:sz w:val="24"/>
          <w:szCs w:val="24"/>
          <w:lang w:eastAsia="ru-RU"/>
        </w:rPr>
        <w:br/>
      </w:r>
      <w:r w:rsidRPr="00787BEF">
        <w:rPr>
          <w:rFonts w:ascii="Arial" w:eastAsia="Times New Roman" w:hAnsi="Arial" w:cs="Arial"/>
          <w:color w:val="000000"/>
          <w:sz w:val="24"/>
          <w:szCs w:val="24"/>
          <w:lang w:eastAsia="ru-RU"/>
        </w:rPr>
        <w:t>в уполномоченный орган;</w:t>
      </w:r>
    </w:p>
    <w:p w:rsidR="00081A1E" w:rsidRPr="00787BEF" w:rsidRDefault="00081A1E" w:rsidP="00081A1E">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б) посредством личного обращения заявителя </w:t>
      </w:r>
      <w:r w:rsidRPr="00787BEF">
        <w:rPr>
          <w:rFonts w:ascii="Arial" w:eastAsia="Times New Roman" w:hAnsi="Arial" w:cs="Arial"/>
          <w:sz w:val="24"/>
          <w:szCs w:val="24"/>
          <w:lang w:eastAsia="ru-RU"/>
        </w:rPr>
        <w:t xml:space="preserve">(представителя заявителя) </w:t>
      </w:r>
      <w:r w:rsidRPr="00787BEF">
        <w:rPr>
          <w:rFonts w:ascii="Arial" w:eastAsia="Times New Roman" w:hAnsi="Arial" w:cs="Arial"/>
          <w:color w:val="000000"/>
          <w:sz w:val="24"/>
          <w:szCs w:val="24"/>
          <w:lang w:eastAsia="ru-RU"/>
        </w:rPr>
        <w:t>в МФЦ;</w:t>
      </w:r>
    </w:p>
    <w:p w:rsidR="00081A1E" w:rsidRPr="00787BEF" w:rsidRDefault="00081A1E" w:rsidP="00081A1E">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в) посредством почтового отправления с уведомлением о вручении;</w:t>
      </w:r>
    </w:p>
    <w:p w:rsidR="00F2547C" w:rsidRPr="00787BEF" w:rsidRDefault="00081A1E" w:rsidP="00F2547C">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г) </w:t>
      </w:r>
      <w:r w:rsidR="00F2547C" w:rsidRPr="00787BEF">
        <w:rPr>
          <w:rFonts w:ascii="Arial" w:eastAsia="Times New Roman" w:hAnsi="Arial" w:cs="Arial"/>
          <w:color w:val="000000"/>
          <w:sz w:val="24"/>
          <w:szCs w:val="24"/>
          <w:lang w:eastAsia="ru-RU"/>
        </w:rPr>
        <w:t>посредством единого портала государственных и муниципальных услуг или региональных порталов государственных и муниципальных услуг;</w:t>
      </w:r>
    </w:p>
    <w:p w:rsidR="00081A1E" w:rsidRPr="00787BEF" w:rsidRDefault="00F2547C" w:rsidP="00F2547C">
      <w:pPr>
        <w:widowControl w:val="0"/>
        <w:spacing w:after="0" w:line="240" w:lineRule="auto"/>
        <w:jc w:val="both"/>
        <w:rPr>
          <w:rFonts w:ascii="Arial" w:eastAsia="Times New Roman" w:hAnsi="Arial" w:cs="Arial"/>
          <w:sz w:val="24"/>
          <w:szCs w:val="24"/>
          <w:lang w:eastAsia="ru-RU"/>
        </w:rPr>
      </w:pPr>
      <w:r w:rsidRPr="00787BEF">
        <w:rPr>
          <w:rFonts w:ascii="Arial" w:eastAsia="Times New Roman" w:hAnsi="Arial" w:cs="Arial"/>
          <w:color w:val="000000"/>
          <w:sz w:val="24"/>
          <w:szCs w:val="24"/>
          <w:lang w:eastAsia="ru-RU"/>
        </w:rPr>
        <w:t xml:space="preserve">             д)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787BEF" w:rsidRDefault="00081A1E" w:rsidP="00081A1E">
      <w:pPr>
        <w:widowControl w:val="0"/>
        <w:spacing w:after="0" w:line="240" w:lineRule="auto"/>
        <w:jc w:val="both"/>
        <w:rPr>
          <w:rFonts w:ascii="Arial" w:eastAsia="Times New Roman" w:hAnsi="Arial" w:cs="Arial"/>
          <w:color w:val="000000"/>
          <w:sz w:val="24"/>
          <w:szCs w:val="24"/>
          <w:lang w:eastAsia="ru-RU"/>
        </w:rPr>
      </w:pPr>
      <w:r w:rsidRPr="00787BEF">
        <w:rPr>
          <w:rFonts w:ascii="Arial" w:eastAsia="Times New Roman" w:hAnsi="Arial" w:cs="Arial"/>
          <w:sz w:val="24"/>
          <w:szCs w:val="24"/>
          <w:lang w:eastAsia="ru-RU"/>
        </w:rPr>
        <w:t xml:space="preserve">             Уполномоченным должностным лицом, ответственным за выполнение административной процедуры, является </w:t>
      </w:r>
      <w:r w:rsidR="007272EE" w:rsidRPr="00787BEF">
        <w:rPr>
          <w:rFonts w:ascii="Arial" w:eastAsia="Times New Roman" w:hAnsi="Arial" w:cs="Arial"/>
          <w:sz w:val="24"/>
          <w:szCs w:val="24"/>
          <w:lang w:eastAsia="ru-RU"/>
        </w:rPr>
        <w:t>специалист 2 категории по землеустройству и градостроительству</w:t>
      </w:r>
      <w:r w:rsidRPr="00787BEF">
        <w:rPr>
          <w:rFonts w:ascii="Arial" w:eastAsia="Times New Roman" w:hAnsi="Arial" w:cs="Arial"/>
          <w:sz w:val="24"/>
          <w:szCs w:val="24"/>
          <w:lang w:eastAsia="ru-RU"/>
        </w:rPr>
        <w:t xml:space="preserve"> Администрации поселения.</w:t>
      </w:r>
    </w:p>
    <w:p w:rsidR="00081A1E" w:rsidRPr="00787BEF" w:rsidRDefault="00081A1E" w:rsidP="00081A1E">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Уведомление и прилагаемые к нему документы подлежат регистрации </w:t>
      </w:r>
      <w:r w:rsidR="007272EE" w:rsidRPr="00787BEF">
        <w:rPr>
          <w:rFonts w:ascii="Arial" w:eastAsia="Times New Roman" w:hAnsi="Arial" w:cs="Arial"/>
          <w:sz w:val="24"/>
          <w:szCs w:val="24"/>
          <w:lang w:eastAsia="ru-RU"/>
        </w:rPr>
        <w:t>специалистом 2 категории по землеустройству и градостроительству</w:t>
      </w:r>
      <w:proofErr w:type="gramStart"/>
      <w:r w:rsidR="007272EE" w:rsidRPr="00787BEF">
        <w:rPr>
          <w:rFonts w:ascii="Arial" w:eastAsia="Times New Roman" w:hAnsi="Arial" w:cs="Arial"/>
          <w:color w:val="000000"/>
          <w:sz w:val="24"/>
          <w:szCs w:val="24"/>
          <w:lang w:eastAsia="ru-RU"/>
        </w:rPr>
        <w:t xml:space="preserve"> </w:t>
      </w:r>
      <w:r w:rsidRPr="00787BEF">
        <w:rPr>
          <w:rFonts w:ascii="Arial" w:eastAsia="Times New Roman" w:hAnsi="Arial" w:cs="Arial"/>
          <w:sz w:val="24"/>
          <w:szCs w:val="24"/>
          <w:lang w:eastAsia="ru-RU"/>
        </w:rPr>
        <w:t>.</w:t>
      </w:r>
      <w:proofErr w:type="gramEnd"/>
    </w:p>
    <w:p w:rsidR="00081A1E" w:rsidRPr="00787BEF" w:rsidRDefault="00081A1E" w:rsidP="00081A1E">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w:t>
      </w:r>
      <w:r w:rsidR="007272EE" w:rsidRPr="00787BEF">
        <w:rPr>
          <w:rFonts w:ascii="Arial" w:eastAsia="Times New Roman" w:hAnsi="Arial" w:cs="Arial"/>
          <w:color w:val="000000"/>
          <w:sz w:val="24"/>
          <w:szCs w:val="24"/>
          <w:lang w:eastAsia="ru-RU"/>
        </w:rPr>
        <w:t xml:space="preserve"> </w:t>
      </w:r>
      <w:r w:rsidR="007272EE" w:rsidRPr="00787BEF">
        <w:rPr>
          <w:rFonts w:ascii="Arial" w:eastAsia="Times New Roman" w:hAnsi="Arial" w:cs="Arial"/>
          <w:sz w:val="24"/>
          <w:szCs w:val="24"/>
          <w:lang w:eastAsia="ru-RU"/>
        </w:rPr>
        <w:t>Специалист 2 категории по землеустройству и градостроительству</w:t>
      </w:r>
      <w:r w:rsidRPr="00787BEF">
        <w:rPr>
          <w:rFonts w:ascii="Arial" w:eastAsia="Times New Roman" w:hAnsi="Arial" w:cs="Arial"/>
          <w:color w:val="000000"/>
          <w:sz w:val="24"/>
          <w:szCs w:val="24"/>
          <w:lang w:eastAsia="ru-RU"/>
        </w:rPr>
        <w:t xml:space="preserve"> несет персональную ответственность за правильность выполнения процедуры по приему документов с учетом их конфиденциальности.</w:t>
      </w:r>
    </w:p>
    <w:p w:rsidR="00081A1E" w:rsidRPr="00787BEF" w:rsidRDefault="00081A1E" w:rsidP="00081A1E">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87BEF">
        <w:rPr>
          <w:rFonts w:ascii="Arial" w:eastAsia="Times New Roman" w:hAnsi="Arial" w:cs="Arial"/>
          <w:color w:val="000000"/>
          <w:sz w:val="24"/>
          <w:szCs w:val="24"/>
          <w:lang w:eastAsia="ru-RU"/>
        </w:rPr>
        <w:t xml:space="preserve">  </w:t>
      </w:r>
      <w:r w:rsidR="009C6423" w:rsidRPr="00787BEF">
        <w:rPr>
          <w:rFonts w:ascii="Arial" w:eastAsia="Times New Roman" w:hAnsi="Arial" w:cs="Arial"/>
          <w:color w:val="000000"/>
          <w:sz w:val="24"/>
          <w:szCs w:val="24"/>
          <w:lang w:eastAsia="ru-RU"/>
        </w:rPr>
        <w:t xml:space="preserve"> </w:t>
      </w:r>
      <w:r w:rsidR="009C6423" w:rsidRPr="00787BEF">
        <w:rPr>
          <w:rFonts w:ascii="Arial" w:eastAsia="Times New Roman" w:hAnsi="Arial" w:cs="Arial"/>
          <w:sz w:val="24"/>
          <w:szCs w:val="24"/>
          <w:lang w:eastAsia="ru-RU"/>
        </w:rPr>
        <w:t>Специалист 2 категории по землеустройству и градостроительству</w:t>
      </w:r>
      <w:r w:rsidRPr="00787BEF">
        <w:rPr>
          <w:rFonts w:ascii="Arial" w:eastAsia="Times New Roman" w:hAnsi="Arial" w:cs="Arial"/>
          <w:color w:val="000000"/>
          <w:sz w:val="24"/>
          <w:szCs w:val="24"/>
          <w:lang w:eastAsia="ru-RU"/>
        </w:rPr>
        <w:t xml:space="preserve"> регистрирует уведомление.</w:t>
      </w:r>
    </w:p>
    <w:p w:rsidR="00081A1E" w:rsidRPr="00787BEF" w:rsidRDefault="00081A1E" w:rsidP="00081A1E">
      <w:pPr>
        <w:widowControl w:val="0"/>
        <w:autoSpaceDE w:val="0"/>
        <w:autoSpaceDN w:val="0"/>
        <w:adjustRightInd w:val="0"/>
        <w:spacing w:after="0" w:line="240" w:lineRule="auto"/>
        <w:ind w:firstLine="709"/>
        <w:jc w:val="both"/>
        <w:rPr>
          <w:rFonts w:ascii="Arial" w:eastAsia="Times New Roman" w:hAnsi="Arial" w:cs="Arial"/>
          <w:sz w:val="24"/>
          <w:szCs w:val="24"/>
        </w:rPr>
      </w:pPr>
      <w:r w:rsidRPr="00787BEF">
        <w:rPr>
          <w:rFonts w:ascii="Arial" w:eastAsia="Times New Roman" w:hAnsi="Arial" w:cs="Arial"/>
          <w:sz w:val="24"/>
          <w:szCs w:val="24"/>
        </w:rPr>
        <w:t xml:space="preserve">  </w:t>
      </w:r>
      <w:proofErr w:type="gramStart"/>
      <w:r w:rsidRPr="00787BEF">
        <w:rPr>
          <w:rFonts w:ascii="Arial" w:eastAsia="Times New Roman" w:hAnsi="Arial" w:cs="Arial"/>
          <w:sz w:val="24"/>
          <w:szCs w:val="24"/>
        </w:rPr>
        <w:t xml:space="preserve">Получение уведомления и документов, указанных в пункте </w:t>
      </w:r>
      <w:r w:rsidRPr="00787BEF">
        <w:rPr>
          <w:rFonts w:ascii="Arial" w:eastAsia="Times New Roman" w:hAnsi="Arial" w:cs="Arial"/>
          <w:sz w:val="24"/>
          <w:szCs w:val="24"/>
          <w:lang w:eastAsia="ru-RU"/>
        </w:rPr>
        <w:t>14 Административного регламента</w:t>
      </w:r>
      <w:r w:rsidRPr="00787BEF">
        <w:rPr>
          <w:rFonts w:ascii="Arial" w:eastAsia="Times New Roman" w:hAnsi="Arial" w:cs="Arial"/>
          <w:sz w:val="24"/>
          <w:szCs w:val="24"/>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уполномоченным органом уведомления и документов, а также перечень наименований файлов, представленных в форме </w:t>
      </w:r>
      <w:r w:rsidRPr="00787BEF">
        <w:rPr>
          <w:rFonts w:ascii="Arial" w:eastAsia="Times New Roman" w:hAnsi="Arial" w:cs="Arial"/>
          <w:sz w:val="24"/>
          <w:szCs w:val="24"/>
        </w:rPr>
        <w:lastRenderedPageBreak/>
        <w:t>электронных документов, с указанием их объема.</w:t>
      </w:r>
      <w:proofErr w:type="gramEnd"/>
      <w:r w:rsidRPr="00787BEF">
        <w:rPr>
          <w:rFonts w:ascii="Arial" w:eastAsia="Times New Roman" w:hAnsi="Arial" w:cs="Arial"/>
          <w:sz w:val="24"/>
          <w:szCs w:val="24"/>
        </w:rPr>
        <w:t xml:space="preserve"> Сообщение направляется по указанному в уведомлении адресу электронной почты или в личный кабинет заявителя (представителя заявителя) </w:t>
      </w:r>
      <w:r w:rsidRPr="00787BEF">
        <w:rPr>
          <w:rFonts w:ascii="Arial" w:eastAsia="Times New Roman" w:hAnsi="Arial" w:cs="Arial"/>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787BEF">
        <w:rPr>
          <w:rFonts w:ascii="Arial" w:eastAsia="Times New Roman" w:hAnsi="Arial" w:cs="Arial"/>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787BEF" w:rsidRDefault="00081A1E" w:rsidP="00081A1E">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87BEF">
        <w:rPr>
          <w:rFonts w:ascii="Arial" w:eastAsia="Times New Roman" w:hAnsi="Arial" w:cs="Arial"/>
          <w:sz w:val="24"/>
          <w:szCs w:val="24"/>
          <w:lang w:eastAsia="ru-RU"/>
        </w:rPr>
        <w:t xml:space="preserve">При отсутствии оснований, предусмотренных пунктом 19 Административного регламента, </w:t>
      </w:r>
      <w:r w:rsidR="009C6423" w:rsidRPr="00787BEF">
        <w:rPr>
          <w:rFonts w:ascii="Arial" w:eastAsia="Times New Roman" w:hAnsi="Arial" w:cs="Arial"/>
          <w:sz w:val="24"/>
          <w:szCs w:val="24"/>
          <w:lang w:eastAsia="ru-RU"/>
        </w:rPr>
        <w:t xml:space="preserve"> специалист 2 категории по землеустройству и градостроительству</w:t>
      </w:r>
      <w:r w:rsidRPr="00787BEF">
        <w:rPr>
          <w:rFonts w:ascii="Arial" w:eastAsia="Times New Roman" w:hAnsi="Arial" w:cs="Arial"/>
          <w:color w:val="000000"/>
          <w:sz w:val="24"/>
          <w:szCs w:val="24"/>
          <w:lang w:eastAsia="ru-RU"/>
        </w:rPr>
        <w:t xml:space="preserve"> присваивает регистрационный номер принятому уведомлению.</w:t>
      </w:r>
    </w:p>
    <w:p w:rsidR="00081A1E" w:rsidRPr="00787BEF" w:rsidRDefault="00081A1E" w:rsidP="00081A1E">
      <w:pPr>
        <w:widowControl w:val="0"/>
        <w:tabs>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787BEF">
        <w:rPr>
          <w:rFonts w:ascii="Arial" w:eastAsia="Times New Roman" w:hAnsi="Arial" w:cs="Arial"/>
          <w:sz w:val="24"/>
          <w:szCs w:val="24"/>
          <w:lang w:eastAsia="ru-RU"/>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787BEF">
        <w:rPr>
          <w:rFonts w:ascii="Arial" w:eastAsia="Times New Roman" w:hAnsi="Arial" w:cs="Arial"/>
          <w:color w:val="000000"/>
          <w:sz w:val="24"/>
          <w:szCs w:val="24"/>
          <w:lang w:eastAsia="ru-RU"/>
        </w:rPr>
        <w:t xml:space="preserve">. </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787BE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SimSun" w:hAnsi="Arial" w:cs="Arial"/>
          <w:sz w:val="24"/>
          <w:szCs w:val="24"/>
          <w:lang w:eastAsia="ar-SA"/>
        </w:rPr>
        <w:t xml:space="preserve">           </w:t>
      </w:r>
      <w:r w:rsidR="0023024D" w:rsidRPr="00787BEF">
        <w:rPr>
          <w:rFonts w:ascii="Arial" w:eastAsia="SimSun" w:hAnsi="Arial" w:cs="Arial"/>
          <w:sz w:val="24"/>
          <w:szCs w:val="24"/>
          <w:lang w:eastAsia="ar-SA"/>
        </w:rPr>
        <w:t>33</w:t>
      </w:r>
      <w:r w:rsidR="00180093" w:rsidRPr="00787BEF">
        <w:rPr>
          <w:rFonts w:ascii="Arial" w:eastAsia="SimSun" w:hAnsi="Arial" w:cs="Arial"/>
          <w:sz w:val="24"/>
          <w:szCs w:val="24"/>
          <w:lang w:eastAsia="ar-SA"/>
        </w:rPr>
        <w:t xml:space="preserve">. </w:t>
      </w:r>
      <w:r w:rsidRPr="00787BEF">
        <w:rPr>
          <w:rFonts w:ascii="Arial" w:eastAsia="Times New Roman" w:hAnsi="Arial" w:cs="Arial"/>
          <w:sz w:val="24"/>
          <w:szCs w:val="24"/>
          <w:lang w:eastAsia="ru-RU"/>
        </w:rPr>
        <w:t>Формирование и направление межведомственных запросов в органы власти (организации), участвующие в предоставлении услуги:</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bCs/>
          <w:sz w:val="24"/>
          <w:szCs w:val="24"/>
          <w:lang w:eastAsia="ru-RU"/>
        </w:rPr>
      </w:pPr>
      <w:r w:rsidRPr="00787BEF">
        <w:rPr>
          <w:rFonts w:ascii="Arial" w:eastAsia="Times New Roman" w:hAnsi="Arial" w:cs="Arial"/>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bCs/>
          <w:sz w:val="24"/>
          <w:szCs w:val="24"/>
          <w:lang w:eastAsia="ru-RU"/>
        </w:rPr>
      </w:pPr>
      <w:r w:rsidRPr="00787BEF">
        <w:rPr>
          <w:rFonts w:ascii="Arial" w:eastAsia="Times New Roman" w:hAnsi="Arial" w:cs="Arial"/>
          <w:sz w:val="24"/>
          <w:szCs w:val="24"/>
          <w:lang w:eastAsia="ru-RU"/>
        </w:rPr>
        <w:t xml:space="preserve">Уполномоченным должностным лицом, ответственным за выполнение административной процедуры, является </w:t>
      </w:r>
      <w:r w:rsidR="009C6423" w:rsidRPr="00787BEF">
        <w:rPr>
          <w:rFonts w:ascii="Arial" w:eastAsia="Times New Roman" w:hAnsi="Arial" w:cs="Arial"/>
          <w:sz w:val="24"/>
          <w:szCs w:val="24"/>
          <w:lang w:eastAsia="ru-RU"/>
        </w:rPr>
        <w:t xml:space="preserve"> специалист 2 категории по землеустройству и градостроительству</w:t>
      </w:r>
      <w:r w:rsidRPr="00787BEF">
        <w:rPr>
          <w:rFonts w:ascii="Arial" w:eastAsia="Times New Roman" w:hAnsi="Arial" w:cs="Arial"/>
          <w:sz w:val="24"/>
          <w:szCs w:val="24"/>
          <w:lang w:eastAsia="ru-RU"/>
        </w:rPr>
        <w:t xml:space="preserve"> Администрации поселения.</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w:t>
      </w:r>
      <w:r w:rsidRPr="00787BEF">
        <w:rPr>
          <w:rFonts w:ascii="Arial" w:eastAsia="Times New Roman" w:hAnsi="Arial" w:cs="Arial"/>
          <w:bCs/>
          <w:sz w:val="24"/>
          <w:szCs w:val="24"/>
          <w:lang w:eastAsia="ru-RU"/>
        </w:rPr>
        <w:t xml:space="preserve">подписанного </w:t>
      </w:r>
      <w:hyperlink r:id="rId11" w:history="1">
        <w:r w:rsidRPr="00787BEF">
          <w:rPr>
            <w:rFonts w:ascii="Arial" w:eastAsia="Times New Roman" w:hAnsi="Arial" w:cs="Arial"/>
            <w:bCs/>
            <w:sz w:val="24"/>
            <w:szCs w:val="24"/>
            <w:lang w:eastAsia="ru-RU"/>
          </w:rPr>
          <w:t>электронной подписью</w:t>
        </w:r>
      </w:hyperlink>
      <w:r w:rsidRPr="00787BEF">
        <w:rPr>
          <w:rFonts w:ascii="Arial" w:eastAsia="Times New Roman" w:hAnsi="Arial" w:cs="Arial"/>
          <w:sz w:val="24"/>
          <w:szCs w:val="24"/>
          <w:lang w:eastAsia="ru-RU"/>
        </w:rPr>
        <w:t xml:space="preserve">, по каналам системы </w:t>
      </w:r>
      <w:r w:rsidRPr="00787BEF">
        <w:rPr>
          <w:rFonts w:ascii="Arial" w:eastAsia="Times New Roman" w:hAnsi="Arial" w:cs="Arial"/>
          <w:bCs/>
          <w:sz w:val="24"/>
          <w:szCs w:val="24"/>
          <w:lang w:eastAsia="ru-RU"/>
        </w:rPr>
        <w:t>межведомственного</w:t>
      </w:r>
      <w:r w:rsidRPr="00787BEF">
        <w:rPr>
          <w:rFonts w:ascii="Arial" w:eastAsia="Times New Roman" w:hAnsi="Arial" w:cs="Arial"/>
          <w:sz w:val="24"/>
          <w:szCs w:val="24"/>
          <w:lang w:eastAsia="ru-RU"/>
        </w:rPr>
        <w:t xml:space="preserve"> электронного взаимодействия (далее - СМЭВ).</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Срок формирования и направления межведомственного запроса составляет 2 рабочих дня со дня  </w:t>
      </w:r>
      <w:r w:rsidRPr="00787BEF">
        <w:rPr>
          <w:rFonts w:ascii="Arial" w:eastAsia="Times New Roman" w:hAnsi="Arial" w:cs="Arial"/>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sidRPr="00787BEF">
        <w:rPr>
          <w:rFonts w:ascii="Arial" w:eastAsia="Times New Roman" w:hAnsi="Arial" w:cs="Arial"/>
          <w:sz w:val="24"/>
          <w:szCs w:val="24"/>
          <w:lang w:eastAsia="ru-RU"/>
        </w:rPr>
        <w:t>пунктом 14</w:t>
      </w:r>
      <w:r w:rsidRPr="00787BEF">
        <w:rPr>
          <w:rFonts w:ascii="Arial" w:eastAsia="Times New Roman" w:hAnsi="Arial" w:cs="Arial"/>
          <w:sz w:val="24"/>
          <w:szCs w:val="24"/>
          <w:lang w:eastAsia="ru-RU"/>
        </w:rPr>
        <w:t xml:space="preserve"> Административного регламента.</w:t>
      </w:r>
      <w:r w:rsidRPr="00787BEF">
        <w:rPr>
          <w:rFonts w:ascii="Arial" w:eastAsia="Times New Roman" w:hAnsi="Arial" w:cs="Arial"/>
          <w:bCs/>
          <w:sz w:val="24"/>
          <w:szCs w:val="24"/>
          <w:lang w:eastAsia="ru-RU"/>
        </w:rPr>
        <w:t xml:space="preserve"> </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При подготовке межведомственного запроса </w:t>
      </w:r>
      <w:r w:rsidR="009C6423" w:rsidRPr="00787BEF">
        <w:rPr>
          <w:rFonts w:ascii="Arial" w:eastAsia="Times New Roman" w:hAnsi="Arial" w:cs="Arial"/>
          <w:bCs/>
          <w:sz w:val="24"/>
          <w:szCs w:val="24"/>
          <w:lang w:eastAsia="ru-RU"/>
        </w:rPr>
        <w:t xml:space="preserve"> </w:t>
      </w:r>
      <w:r w:rsidR="009C6423" w:rsidRPr="00787BEF">
        <w:rPr>
          <w:rFonts w:ascii="Arial" w:eastAsia="Times New Roman" w:hAnsi="Arial" w:cs="Arial"/>
          <w:sz w:val="24"/>
          <w:szCs w:val="24"/>
          <w:lang w:eastAsia="ru-RU"/>
        </w:rPr>
        <w:t>специалист 2 категории по землеустройству и градостроительству</w:t>
      </w:r>
      <w:r w:rsidRPr="00787BEF">
        <w:rPr>
          <w:rFonts w:ascii="Arial" w:eastAsia="Times New Roman" w:hAnsi="Arial" w:cs="Arial"/>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787BEF">
        <w:rPr>
          <w:rFonts w:ascii="Arial" w:eastAsia="Times New Roman" w:hAnsi="Arial" w:cs="Arial"/>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787BEF" w:rsidRDefault="00081A1E" w:rsidP="00081A1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r w:rsidRPr="00787BEF">
        <w:rPr>
          <w:rFonts w:ascii="Arial" w:eastAsia="Times New Roman" w:hAnsi="Arial" w:cs="Arial"/>
          <w:sz w:val="24"/>
          <w:szCs w:val="24"/>
          <w:lang w:eastAsia="ru-RU"/>
        </w:rPr>
        <w:tab/>
        <w:t xml:space="preserve">Для предоставления муниципальной услуги </w:t>
      </w:r>
      <w:r w:rsidR="009C6423" w:rsidRPr="00787BEF">
        <w:rPr>
          <w:rFonts w:ascii="Arial" w:eastAsia="Times New Roman" w:hAnsi="Arial" w:cs="Arial"/>
          <w:sz w:val="24"/>
          <w:szCs w:val="24"/>
          <w:lang w:eastAsia="ru-RU"/>
        </w:rPr>
        <w:t xml:space="preserve"> специалист 2 категории по землеустройству и градостроительству </w:t>
      </w:r>
      <w:r w:rsidRPr="00787BEF">
        <w:rPr>
          <w:rFonts w:ascii="Arial" w:eastAsia="Times New Roman" w:hAnsi="Arial" w:cs="Arial"/>
          <w:sz w:val="24"/>
          <w:szCs w:val="24"/>
          <w:lang w:eastAsia="ru-RU"/>
        </w:rPr>
        <w:t xml:space="preserve">направляет межведомственные запросы в целях получения сведений о содержании правоустанавливающих документов на объект </w:t>
      </w:r>
      <w:r w:rsidRPr="00787BEF">
        <w:rPr>
          <w:rFonts w:ascii="Arial" w:eastAsia="Times New Roman" w:hAnsi="Arial" w:cs="Arial"/>
          <w:sz w:val="24"/>
          <w:szCs w:val="24"/>
          <w:lang w:eastAsia="ru-RU"/>
        </w:rPr>
        <w:lastRenderedPageBreak/>
        <w:t>недвижимости в Управлении Федеральной службы государственной регистрации, кадастра и картографии по  Томской области.</w:t>
      </w:r>
    </w:p>
    <w:p w:rsidR="00081A1E" w:rsidRPr="00787BEF" w:rsidRDefault="00081A1E" w:rsidP="00081A1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Результатом исполнения административной процедуры является получение сформированного комплекта документов </w:t>
      </w:r>
      <w:r w:rsidR="009C6423" w:rsidRPr="00787BEF">
        <w:rPr>
          <w:rFonts w:ascii="Arial" w:eastAsia="Times New Roman" w:hAnsi="Arial" w:cs="Arial"/>
          <w:sz w:val="24"/>
          <w:szCs w:val="24"/>
          <w:lang w:eastAsia="ru-RU"/>
        </w:rPr>
        <w:t xml:space="preserve"> специалист 2 категории по землеустройству и градостроительству </w:t>
      </w:r>
      <w:r w:rsidRPr="00787BEF">
        <w:rPr>
          <w:rFonts w:ascii="Arial" w:eastAsia="Times New Roman" w:hAnsi="Arial" w:cs="Arial"/>
          <w:sz w:val="24"/>
          <w:szCs w:val="24"/>
          <w:lang w:eastAsia="ru-RU"/>
        </w:rPr>
        <w:t>для принятия решения о предоставлении услуги либо направление повторного межведомственного запроса.</w:t>
      </w:r>
    </w:p>
    <w:p w:rsidR="002679AC" w:rsidRPr="00787BEF" w:rsidRDefault="0023024D" w:rsidP="002679AC">
      <w:pPr>
        <w:widowControl w:val="0"/>
        <w:autoSpaceDE w:val="0"/>
        <w:autoSpaceDN w:val="0"/>
        <w:adjustRightInd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34</w:t>
      </w:r>
      <w:r w:rsidR="002679AC" w:rsidRPr="00787BEF">
        <w:rPr>
          <w:rFonts w:ascii="Arial" w:eastAsia="Times New Roman" w:hAnsi="Arial" w:cs="Arial"/>
          <w:sz w:val="24"/>
          <w:szCs w:val="24"/>
          <w:lang w:eastAsia="ru-RU"/>
        </w:rPr>
        <w:t>. Рассмотрение заявления и представленных документов и принятие решения по подготовке результата предоставления муниципальной услуги.</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Уполномоченным должностным лицом, ответственным за выполнение административной процедуры, является </w:t>
      </w:r>
      <w:r w:rsidR="009C6423" w:rsidRPr="00787BEF">
        <w:rPr>
          <w:rFonts w:ascii="Arial" w:eastAsia="Times New Roman" w:hAnsi="Arial" w:cs="Arial"/>
          <w:sz w:val="24"/>
          <w:szCs w:val="24"/>
          <w:lang w:eastAsia="ru-RU"/>
        </w:rPr>
        <w:t xml:space="preserve">специалист 2 категории по землеустройству и градостроительству </w:t>
      </w:r>
      <w:r w:rsidRPr="00787BEF">
        <w:rPr>
          <w:rFonts w:ascii="Arial" w:eastAsia="Times New Roman" w:hAnsi="Arial" w:cs="Arial"/>
          <w:sz w:val="24"/>
          <w:szCs w:val="24"/>
          <w:lang w:eastAsia="ru-RU"/>
        </w:rPr>
        <w:t>Администрации поселения.</w:t>
      </w:r>
    </w:p>
    <w:p w:rsidR="002679AC" w:rsidRPr="00787BEF" w:rsidRDefault="009C6423"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Специалист 2 категории по землеустройству и градостроительству</w:t>
      </w:r>
      <w:r w:rsidR="002679AC" w:rsidRPr="00787BEF">
        <w:rPr>
          <w:rFonts w:ascii="Arial" w:eastAsia="Times New Roman" w:hAnsi="Arial" w:cs="Arial"/>
          <w:sz w:val="24"/>
          <w:szCs w:val="24"/>
          <w:lang w:eastAsia="ru-RU"/>
        </w:rPr>
        <w:t>, в случае отсутствия в уведомлении сведений, предусмотренных частью 1 статьи 51.1 Градостроительного кодекса Российской Федерации, или документов, предусмотренных пунктом 14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002679AC" w:rsidRPr="00787BEF">
        <w:rPr>
          <w:rFonts w:ascii="Arial" w:eastAsia="Times New Roman" w:hAnsi="Arial" w:cs="Arial"/>
          <w:sz w:val="24"/>
          <w:szCs w:val="24"/>
          <w:lang w:eastAsia="ru-RU"/>
        </w:rPr>
        <w:t xml:space="preserve"> В этом случае уведомление о планируемом строительстве считается ненаправленным.</w:t>
      </w:r>
    </w:p>
    <w:p w:rsidR="002679AC" w:rsidRPr="00787BEF" w:rsidRDefault="009C6423"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Специалист 2 категории по землеустройству и градостроительству</w:t>
      </w:r>
      <w:r w:rsidR="002679AC" w:rsidRPr="00787BEF">
        <w:rPr>
          <w:rFonts w:ascii="Arial" w:eastAsia="Times New Roman" w:hAnsi="Arial" w:cs="Arial"/>
          <w:sz w:val="24"/>
          <w:szCs w:val="24"/>
          <w:lang w:eastAsia="ru-RU"/>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w:t>
      </w:r>
      <w:proofErr w:type="gramEnd"/>
      <w:r w:rsidR="002679AC" w:rsidRPr="00787BEF">
        <w:rPr>
          <w:rFonts w:ascii="Arial" w:eastAsia="Times New Roman" w:hAnsi="Arial" w:cs="Arial"/>
          <w:sz w:val="24"/>
          <w:szCs w:val="24"/>
          <w:lang w:eastAsia="ru-RU"/>
        </w:rPr>
        <w:t xml:space="preserve">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По результатам пр</w:t>
      </w:r>
      <w:r w:rsidR="009C6423" w:rsidRPr="00787BEF">
        <w:rPr>
          <w:rFonts w:ascii="Arial" w:eastAsia="Times New Roman" w:hAnsi="Arial" w:cs="Arial"/>
          <w:sz w:val="24"/>
          <w:szCs w:val="24"/>
          <w:lang w:eastAsia="ru-RU"/>
        </w:rPr>
        <w:t>оверки специалист 2 категории по землеустройству и градостроительству</w:t>
      </w:r>
      <w:r w:rsidRPr="00787BEF">
        <w:rPr>
          <w:rFonts w:ascii="Arial" w:eastAsia="Times New Roman" w:hAnsi="Arial" w:cs="Arial"/>
          <w:sz w:val="24"/>
          <w:szCs w:val="24"/>
          <w:lang w:eastAsia="ru-RU"/>
        </w:rPr>
        <w:t xml:space="preserve"> 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3 к Административному регламенту) или уведомления о</w:t>
      </w:r>
      <w:proofErr w:type="gramEnd"/>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4 к Административному регламенту).</w:t>
      </w:r>
      <w:proofErr w:type="gramEnd"/>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Подготовленные</w:t>
      </w:r>
      <w:r w:rsidR="009C6423" w:rsidRPr="00787BEF">
        <w:rPr>
          <w:rFonts w:ascii="Arial" w:eastAsia="Times New Roman" w:hAnsi="Arial" w:cs="Arial"/>
          <w:sz w:val="24"/>
          <w:szCs w:val="24"/>
          <w:lang w:eastAsia="ru-RU"/>
        </w:rPr>
        <w:t xml:space="preserve"> специалистом 2 категории по землеустройству и градостроительству</w:t>
      </w:r>
      <w:r w:rsidRPr="00787BEF">
        <w:rPr>
          <w:rFonts w:ascii="Arial" w:eastAsia="Times New Roman" w:hAnsi="Arial" w:cs="Arial"/>
          <w:sz w:val="24"/>
          <w:szCs w:val="24"/>
          <w:lang w:eastAsia="ru-RU"/>
        </w:rPr>
        <w:t xml:space="preserve"> </w:t>
      </w:r>
      <w:r w:rsidR="009C6423" w:rsidRPr="00787BEF">
        <w:rPr>
          <w:rFonts w:ascii="Arial" w:eastAsia="Times New Roman" w:hAnsi="Arial" w:cs="Arial"/>
          <w:sz w:val="24"/>
          <w:szCs w:val="24"/>
          <w:lang w:eastAsia="ru-RU"/>
        </w:rPr>
        <w:t xml:space="preserve"> </w:t>
      </w:r>
      <w:r w:rsidRPr="00787BEF">
        <w:rPr>
          <w:rFonts w:ascii="Arial" w:eastAsia="Times New Roman" w:hAnsi="Arial" w:cs="Arial"/>
          <w:sz w:val="24"/>
          <w:szCs w:val="24"/>
          <w:lang w:eastAsia="ru-RU"/>
        </w:rPr>
        <w:t xml:space="preserve"> уведомления представляются на подпись руководителю уполномоченного органа.</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787BEF" w:rsidRDefault="0023024D"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35</w:t>
      </w:r>
      <w:r w:rsidR="002679AC" w:rsidRPr="00787BEF">
        <w:rPr>
          <w:rFonts w:ascii="Arial" w:eastAsia="Times New Roman" w:hAnsi="Arial" w:cs="Arial"/>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Уполномоченным должностным лицом, ответственным за выполнение административной процедуры, является </w:t>
      </w:r>
      <w:r w:rsidR="009C6423" w:rsidRPr="00787BEF">
        <w:rPr>
          <w:rFonts w:ascii="Arial" w:eastAsia="Times New Roman" w:hAnsi="Arial" w:cs="Arial"/>
          <w:sz w:val="24"/>
          <w:szCs w:val="24"/>
          <w:lang w:eastAsia="ru-RU"/>
        </w:rPr>
        <w:t xml:space="preserve"> специалист 2 категории по землеустройству и градостроительству</w:t>
      </w:r>
      <w:r w:rsidRPr="00787BEF">
        <w:rPr>
          <w:rFonts w:ascii="Arial" w:eastAsia="Times New Roman" w:hAnsi="Arial" w:cs="Arial"/>
          <w:sz w:val="24"/>
          <w:szCs w:val="24"/>
          <w:lang w:eastAsia="ru-RU"/>
        </w:rPr>
        <w:t xml:space="preserve"> Администрации поселения.</w:t>
      </w:r>
    </w:p>
    <w:p w:rsidR="002679AC" w:rsidRPr="00787BEF" w:rsidRDefault="002679AC" w:rsidP="002679AC">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Направление результата предоставления муниципальной услуги заявителю осуществляется путем:</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1) вручения лично заявителю в форме документа на бумажном носителе;</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2) направления заявителю в форме документа на бумажном носителе почтовым отправлением с уведомлением;</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3) направления на электронную почту заявителя в форме электронного документа, подписанного в установленном порядке;</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4)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В случае обращения заявителя за предоставлением муниципальной услуги </w:t>
      </w:r>
      <w:r w:rsidRPr="00787BEF">
        <w:rPr>
          <w:rFonts w:ascii="Arial" w:eastAsia="Times New Roman" w:hAnsi="Arial" w:cs="Arial"/>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787BEF" w:rsidRDefault="002679AC" w:rsidP="002679AC">
      <w:pPr>
        <w:widowControl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787BEF" w:rsidRDefault="002679AC" w:rsidP="002679A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3</w:t>
      </w:r>
      <w:r w:rsidR="0023024D" w:rsidRPr="00787BEF">
        <w:rPr>
          <w:rFonts w:ascii="Arial" w:eastAsiaTheme="minorEastAsia" w:hAnsi="Arial" w:cs="Arial"/>
          <w:sz w:val="24"/>
          <w:szCs w:val="24"/>
          <w:lang w:eastAsia="ru-RU"/>
        </w:rPr>
        <w:t>6</w:t>
      </w:r>
      <w:r w:rsidR="00441994" w:rsidRPr="00787BEF">
        <w:rPr>
          <w:rFonts w:ascii="Arial" w:eastAsiaTheme="minorEastAsia" w:hAnsi="Arial" w:cs="Arial"/>
          <w:sz w:val="24"/>
          <w:szCs w:val="24"/>
          <w:lang w:eastAsia="ru-RU"/>
        </w:rPr>
        <w:t>. Требования к порядку выполнения административных процедур:</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 сроке предоставления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 приостановлении исполнения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об отказе в предоставлении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Консультации заявителю предоставляются по следующим вопросам:</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 времени приема документов;</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 сроках предоставления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При консультировании заявителя уполномоченное должностное лицо обязано:</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давать полные, точные и понятные ответы на поставленные вопросы;</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соблюдать права и законные интересы заявителя.</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3</w:t>
      </w:r>
      <w:r w:rsidR="0023024D" w:rsidRPr="00787BEF">
        <w:rPr>
          <w:rFonts w:ascii="Arial" w:eastAsiaTheme="minorEastAsia" w:hAnsi="Arial" w:cs="Arial"/>
          <w:sz w:val="24"/>
          <w:szCs w:val="24"/>
          <w:lang w:eastAsia="ru-RU"/>
        </w:rPr>
        <w:t>7</w:t>
      </w:r>
      <w:r w:rsidR="00441994" w:rsidRPr="00787BEF">
        <w:rPr>
          <w:rFonts w:ascii="Arial" w:eastAsiaTheme="minorEastAsia" w:hAnsi="Arial" w:cs="Arial"/>
          <w:sz w:val="24"/>
          <w:szCs w:val="24"/>
          <w:lang w:eastAsia="ru-RU"/>
        </w:rPr>
        <w:t xml:space="preserve">.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w:t>
      </w:r>
      <w:r w:rsidR="00441994" w:rsidRPr="00787BEF">
        <w:rPr>
          <w:rFonts w:ascii="Arial" w:eastAsiaTheme="minorEastAsia" w:hAnsi="Arial" w:cs="Arial"/>
          <w:sz w:val="24"/>
          <w:szCs w:val="24"/>
          <w:lang w:eastAsia="ru-RU"/>
        </w:rPr>
        <w:lastRenderedPageBreak/>
        <w:t>центре.</w:t>
      </w:r>
    </w:p>
    <w:p w:rsidR="00441994" w:rsidRPr="00787BEF" w:rsidRDefault="00441994" w:rsidP="00441994">
      <w:pPr>
        <w:widowControl w:val="0"/>
        <w:tabs>
          <w:tab w:val="left" w:pos="0"/>
        </w:tabs>
        <w:autoSpaceDE w:val="0"/>
        <w:autoSpaceDN w:val="0"/>
        <w:adjustRightInd w:val="0"/>
        <w:spacing w:after="0" w:line="240" w:lineRule="auto"/>
        <w:jc w:val="both"/>
        <w:outlineLvl w:val="2"/>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proofErr w:type="gramStart"/>
      <w:r w:rsidRPr="00787BEF">
        <w:rPr>
          <w:rFonts w:ascii="Arial" w:eastAsiaTheme="minorEastAsia"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787BEF">
        <w:rPr>
          <w:rFonts w:ascii="Arial" w:eastAsia="Times New Roman" w:hAnsi="Arial" w:cs="Arial"/>
          <w:sz w:val="24"/>
          <w:szCs w:val="24"/>
        </w:rPr>
        <w:tab/>
      </w:r>
      <w:proofErr w:type="gramEnd"/>
    </w:p>
    <w:p w:rsidR="00441994" w:rsidRPr="00787BEF" w:rsidRDefault="00441994" w:rsidP="00441994">
      <w:pPr>
        <w:widowControl w:val="0"/>
        <w:tabs>
          <w:tab w:val="left" w:pos="0"/>
        </w:tabs>
        <w:autoSpaceDE w:val="0"/>
        <w:autoSpaceDN w:val="0"/>
        <w:adjustRightInd w:val="0"/>
        <w:spacing w:after="0" w:line="240" w:lineRule="auto"/>
        <w:jc w:val="both"/>
        <w:rPr>
          <w:rFonts w:ascii="Arial" w:eastAsiaTheme="minorEastAsia" w:hAnsi="Arial" w:cs="Arial"/>
          <w:i/>
          <w:sz w:val="24"/>
          <w:szCs w:val="24"/>
          <w:lang w:eastAsia="ru-RU"/>
        </w:rPr>
      </w:pPr>
      <w:r w:rsidRPr="00787BEF">
        <w:rPr>
          <w:rFonts w:ascii="Arial" w:eastAsiaTheme="minorEastAsia" w:hAnsi="Arial" w:cs="Arial"/>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787BEF" w:rsidRDefault="00441994" w:rsidP="00441994">
      <w:pPr>
        <w:widowControl w:val="0"/>
        <w:tabs>
          <w:tab w:val="left" w:pos="0"/>
        </w:tabs>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787BEF" w:rsidRDefault="00441994" w:rsidP="00441994">
      <w:pPr>
        <w:widowControl w:val="0"/>
        <w:tabs>
          <w:tab w:val="left" w:pos="0"/>
        </w:tabs>
        <w:autoSpaceDE w:val="0"/>
        <w:autoSpaceDN w:val="0"/>
        <w:adjustRightInd w:val="0"/>
        <w:spacing w:after="0" w:line="240" w:lineRule="auto"/>
        <w:jc w:val="both"/>
        <w:outlineLvl w:val="2"/>
        <w:rPr>
          <w:rFonts w:ascii="Arial" w:eastAsiaTheme="minorEastAsia" w:hAnsi="Arial" w:cs="Arial"/>
          <w:i/>
          <w:sz w:val="24"/>
          <w:szCs w:val="24"/>
          <w:lang w:eastAsia="ru-RU"/>
        </w:rPr>
      </w:pPr>
      <w:r w:rsidRPr="00787BEF">
        <w:rPr>
          <w:rFonts w:ascii="Arial" w:eastAsiaTheme="minorEastAsia" w:hAnsi="Arial" w:cs="Arial"/>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787BEF" w:rsidRDefault="00441994" w:rsidP="00441994">
      <w:pPr>
        <w:widowControl w:val="0"/>
        <w:tabs>
          <w:tab w:val="left" w:pos="0"/>
        </w:tabs>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787BEF" w:rsidRDefault="00441994" w:rsidP="00441994">
      <w:pPr>
        <w:widowControl w:val="0"/>
        <w:tabs>
          <w:tab w:val="left" w:pos="0"/>
        </w:tabs>
        <w:autoSpaceDE w:val="0"/>
        <w:autoSpaceDN w:val="0"/>
        <w:adjustRightInd w:val="0"/>
        <w:spacing w:after="0" w:line="240" w:lineRule="auto"/>
        <w:jc w:val="both"/>
        <w:outlineLvl w:val="1"/>
        <w:rPr>
          <w:rFonts w:ascii="Arial" w:eastAsiaTheme="minorEastAsia" w:hAnsi="Arial" w:cs="Arial"/>
          <w:sz w:val="24"/>
          <w:szCs w:val="24"/>
          <w:lang w:eastAsia="ru-RU"/>
        </w:rPr>
      </w:pPr>
      <w:r w:rsidRPr="00787BEF">
        <w:rPr>
          <w:rFonts w:ascii="Arial" w:eastAsiaTheme="minorEastAsia" w:hAnsi="Arial" w:cs="Arial"/>
          <w:sz w:val="24"/>
          <w:szCs w:val="24"/>
          <w:lang w:eastAsia="ru-RU"/>
        </w:rPr>
        <w:tab/>
        <w:t xml:space="preserve">- представления заявления о предоставлении муниципальной услуги в электронной форме; </w:t>
      </w:r>
    </w:p>
    <w:p w:rsidR="00441994" w:rsidRPr="00787BEF" w:rsidRDefault="00441994" w:rsidP="00441994">
      <w:pPr>
        <w:widowControl w:val="0"/>
        <w:tabs>
          <w:tab w:val="left" w:pos="0"/>
        </w:tabs>
        <w:autoSpaceDE w:val="0"/>
        <w:autoSpaceDN w:val="0"/>
        <w:adjustRightInd w:val="0"/>
        <w:spacing w:after="0" w:line="240" w:lineRule="auto"/>
        <w:jc w:val="both"/>
        <w:outlineLvl w:val="1"/>
        <w:rPr>
          <w:rFonts w:ascii="Arial" w:eastAsiaTheme="minorEastAsia" w:hAnsi="Arial" w:cs="Arial"/>
          <w:sz w:val="24"/>
          <w:szCs w:val="24"/>
          <w:lang w:eastAsia="ru-RU"/>
        </w:rPr>
      </w:pPr>
      <w:r w:rsidRPr="00787BEF">
        <w:rPr>
          <w:rFonts w:ascii="Arial" w:eastAsiaTheme="minorEastAsia" w:hAnsi="Arial" w:cs="Arial"/>
          <w:sz w:val="24"/>
          <w:szCs w:val="24"/>
          <w:lang w:eastAsia="ru-RU"/>
        </w:rPr>
        <w:tab/>
        <w:t>- осуществления мониторинга хода предоставления муниципальной услуги;</w:t>
      </w:r>
    </w:p>
    <w:p w:rsidR="00441994" w:rsidRPr="00787BEF" w:rsidRDefault="00441994" w:rsidP="00441994">
      <w:pPr>
        <w:widowControl w:val="0"/>
        <w:tabs>
          <w:tab w:val="left" w:pos="0"/>
        </w:tabs>
        <w:autoSpaceDE w:val="0"/>
        <w:autoSpaceDN w:val="0"/>
        <w:adjustRightInd w:val="0"/>
        <w:spacing w:after="0" w:line="240" w:lineRule="auto"/>
        <w:jc w:val="both"/>
        <w:outlineLvl w:val="1"/>
        <w:rPr>
          <w:rFonts w:ascii="Arial" w:eastAsiaTheme="minorEastAsia" w:hAnsi="Arial" w:cs="Arial"/>
          <w:sz w:val="24"/>
          <w:szCs w:val="24"/>
          <w:lang w:eastAsia="ru-RU"/>
        </w:rPr>
      </w:pPr>
      <w:r w:rsidRPr="00787BEF">
        <w:rPr>
          <w:rFonts w:ascii="Arial" w:eastAsiaTheme="minorEastAsia" w:hAnsi="Arial" w:cs="Arial"/>
          <w:sz w:val="24"/>
          <w:szCs w:val="24"/>
          <w:lang w:eastAsia="ru-RU"/>
        </w:rPr>
        <w:tab/>
        <w:t>- получения результата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rPr>
        <w:t xml:space="preserve">           </w:t>
      </w:r>
      <w:r w:rsidR="00441994" w:rsidRPr="00787BEF">
        <w:rPr>
          <w:rFonts w:ascii="Arial" w:eastAsiaTheme="minorEastAsia" w:hAnsi="Arial" w:cs="Arial"/>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787BEF">
        <w:rPr>
          <w:rFonts w:ascii="Arial" w:eastAsiaTheme="minorEastAsia" w:hAnsi="Arial" w:cs="Arial"/>
          <w:sz w:val="24"/>
          <w:szCs w:val="24"/>
          <w:lang w:eastAsia="ru-RU"/>
        </w:rPr>
        <w:t>администрацию поселения.</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В</w:t>
      </w:r>
      <w:r w:rsidR="00441994" w:rsidRPr="00787BEF">
        <w:rPr>
          <w:rFonts w:ascii="Arial" w:eastAsiaTheme="minorEastAsia" w:hAnsi="Arial" w:cs="Arial"/>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а) определяет предмет обращения;</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б) проводит проверку полномочий лица, подающего документы;</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в) проводит проверку правильности заполнения запроса;</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xml:space="preserve">д) заверяет электронное дело своей </w:t>
      </w:r>
      <w:hyperlink r:id="rId12" w:history="1">
        <w:r w:rsidR="00441994" w:rsidRPr="00787BEF">
          <w:rPr>
            <w:rFonts w:ascii="Arial" w:eastAsiaTheme="minorEastAsia" w:hAnsi="Arial" w:cs="Arial"/>
            <w:sz w:val="24"/>
            <w:szCs w:val="24"/>
            <w:lang w:eastAsia="ru-RU"/>
          </w:rPr>
          <w:t>электронной подписью</w:t>
        </w:r>
      </w:hyperlink>
      <w:r w:rsidR="00441994" w:rsidRPr="00787BEF">
        <w:rPr>
          <w:rFonts w:ascii="Arial" w:eastAsiaTheme="minorEastAsia" w:hAnsi="Arial" w:cs="Arial"/>
          <w:sz w:val="24"/>
          <w:szCs w:val="24"/>
          <w:lang w:eastAsia="ru-RU"/>
        </w:rPr>
        <w:t>;</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lastRenderedPageBreak/>
        <w:t xml:space="preserve">         </w:t>
      </w:r>
      <w:r w:rsidR="00441994" w:rsidRPr="00787BEF">
        <w:rPr>
          <w:rFonts w:ascii="Arial" w:eastAsiaTheme="minorEastAsia" w:hAnsi="Arial" w:cs="Arial"/>
          <w:sz w:val="24"/>
          <w:szCs w:val="24"/>
          <w:lang w:eastAsia="ru-RU"/>
        </w:rPr>
        <w:t>е) направляет копии документов и реестр документов в администрацию поселения:</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934DD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787BEF" w:rsidRDefault="00441994"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934DD5"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По окончании приема документов специалист МФЦ выдает заявителю расписку в приеме документов.</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9" w:name="sub_2223"/>
      <w:r w:rsidRPr="00787BEF">
        <w:rPr>
          <w:rFonts w:ascii="Arial" w:eastAsiaTheme="minorEastAsia" w:hAnsi="Arial" w:cs="Arial"/>
          <w:sz w:val="24"/>
          <w:szCs w:val="24"/>
          <w:lang w:eastAsia="ru-RU"/>
        </w:rPr>
        <w:t xml:space="preserve">        При </w:t>
      </w:r>
      <w:r w:rsidR="00441994" w:rsidRPr="00787BEF">
        <w:rPr>
          <w:rFonts w:ascii="Arial" w:eastAsiaTheme="minorEastAsia" w:hAnsi="Arial" w:cs="Arial"/>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787BEF" w:rsidRDefault="00934DD5"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787BEF" w:rsidRDefault="00441994" w:rsidP="0044199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441994" w:rsidRPr="00787BEF" w:rsidRDefault="00441994" w:rsidP="00E61D29">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787BEF">
        <w:rPr>
          <w:rFonts w:ascii="Arial" w:eastAsiaTheme="minorEastAsia" w:hAnsi="Arial" w:cs="Arial"/>
          <w:b/>
          <w:bCs/>
          <w:sz w:val="24"/>
          <w:szCs w:val="24"/>
          <w:lang w:eastAsia="ru-RU"/>
        </w:rPr>
        <w:t>4. Формы контроля исполнени</w:t>
      </w:r>
      <w:r w:rsidR="00E61D29" w:rsidRPr="00787BEF">
        <w:rPr>
          <w:rFonts w:ascii="Arial" w:eastAsiaTheme="minorEastAsia" w:hAnsi="Arial" w:cs="Arial"/>
          <w:b/>
          <w:bCs/>
          <w:sz w:val="24"/>
          <w:szCs w:val="24"/>
          <w:lang w:eastAsia="ru-RU"/>
        </w:rPr>
        <w:t>я административного регламента.</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326440" w:rsidRPr="00787BEF">
        <w:rPr>
          <w:rFonts w:ascii="Arial" w:eastAsiaTheme="minorEastAsia" w:hAnsi="Arial" w:cs="Arial"/>
          <w:sz w:val="24"/>
          <w:szCs w:val="24"/>
          <w:lang w:eastAsia="ru-RU"/>
        </w:rPr>
        <w:t xml:space="preserve"> </w:t>
      </w:r>
      <w:r w:rsidRPr="00787BEF">
        <w:rPr>
          <w:rFonts w:ascii="Arial" w:eastAsiaTheme="minorEastAsia" w:hAnsi="Arial" w:cs="Arial"/>
          <w:sz w:val="24"/>
          <w:szCs w:val="24"/>
          <w:lang w:eastAsia="ru-RU"/>
        </w:rPr>
        <w:t xml:space="preserve"> 3</w:t>
      </w:r>
      <w:r w:rsidR="0023024D" w:rsidRPr="00787BEF">
        <w:rPr>
          <w:rFonts w:ascii="Arial" w:eastAsiaTheme="minorEastAsia" w:hAnsi="Arial" w:cs="Arial"/>
          <w:sz w:val="24"/>
          <w:szCs w:val="24"/>
          <w:lang w:eastAsia="ru-RU"/>
        </w:rPr>
        <w:t>8</w:t>
      </w:r>
      <w:r w:rsidR="00441994" w:rsidRPr="00787BEF">
        <w:rPr>
          <w:rFonts w:ascii="Arial" w:eastAsiaTheme="minorEastAsia" w:hAnsi="Arial" w:cs="Arial"/>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787BEF" w:rsidRDefault="0023024D"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441994" w:rsidRPr="00787BEF">
        <w:rPr>
          <w:rFonts w:ascii="Arial" w:eastAsiaTheme="minorEastAsia" w:hAnsi="Arial" w:cs="Arial"/>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w:t>
      </w:r>
      <w:r w:rsidR="002679AC" w:rsidRPr="00787BEF">
        <w:rPr>
          <w:rFonts w:ascii="Arial" w:eastAsiaTheme="minorEastAsia" w:hAnsi="Arial" w:cs="Arial"/>
          <w:sz w:val="24"/>
          <w:szCs w:val="24"/>
          <w:lang w:eastAsia="ru-RU"/>
        </w:rPr>
        <w:t>39</w:t>
      </w:r>
      <w:r w:rsidR="00441994" w:rsidRPr="00787BEF">
        <w:rPr>
          <w:rFonts w:ascii="Arial" w:eastAsiaTheme="minorEastAsia" w:hAnsi="Arial" w:cs="Arial"/>
          <w:sz w:val="24"/>
          <w:szCs w:val="24"/>
          <w:lang w:eastAsia="ru-RU"/>
        </w:rPr>
        <w:t>. Периодичность осуществления текущего контроля устанавливается главой поселения.</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4</w:t>
      </w:r>
      <w:r w:rsidR="002679AC" w:rsidRPr="00787BEF">
        <w:rPr>
          <w:rFonts w:ascii="Arial" w:eastAsiaTheme="minorEastAsia" w:hAnsi="Arial" w:cs="Arial"/>
          <w:sz w:val="24"/>
          <w:szCs w:val="24"/>
          <w:lang w:eastAsia="ru-RU"/>
        </w:rPr>
        <w:t>0</w:t>
      </w:r>
      <w:r w:rsidR="00441994" w:rsidRPr="00787BEF">
        <w:rPr>
          <w:rFonts w:ascii="Arial" w:eastAsiaTheme="minorEastAsia" w:hAnsi="Arial" w:cs="Arial"/>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787BEF" w:rsidRDefault="00577493" w:rsidP="004419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787BEF">
        <w:rPr>
          <w:rFonts w:ascii="Arial" w:eastAsiaTheme="minorEastAsia" w:hAnsi="Arial" w:cs="Arial"/>
          <w:sz w:val="24"/>
          <w:szCs w:val="24"/>
          <w:lang w:eastAsia="ru-RU"/>
        </w:rPr>
        <w:t xml:space="preserve">         4</w:t>
      </w:r>
      <w:r w:rsidR="002679AC" w:rsidRPr="00787BEF">
        <w:rPr>
          <w:rFonts w:ascii="Arial" w:eastAsiaTheme="minorEastAsia" w:hAnsi="Arial" w:cs="Arial"/>
          <w:sz w:val="24"/>
          <w:szCs w:val="24"/>
          <w:lang w:eastAsia="ru-RU"/>
        </w:rPr>
        <w:t>1</w:t>
      </w:r>
      <w:r w:rsidR="00441994" w:rsidRPr="00787BEF">
        <w:rPr>
          <w:rFonts w:ascii="Arial" w:eastAsiaTheme="minorEastAsia" w:hAnsi="Arial" w:cs="Arial"/>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787BEF" w:rsidRDefault="00441994" w:rsidP="00441994">
      <w:pPr>
        <w:widowControl w:val="0"/>
        <w:autoSpaceDE w:val="0"/>
        <w:autoSpaceDN w:val="0"/>
        <w:adjustRightInd w:val="0"/>
        <w:spacing w:after="0" w:line="240" w:lineRule="auto"/>
        <w:rPr>
          <w:rFonts w:ascii="Arial" w:eastAsiaTheme="minorEastAsia" w:hAnsi="Arial" w:cs="Arial"/>
          <w:b/>
          <w:sz w:val="24"/>
          <w:szCs w:val="24"/>
          <w:lang w:eastAsia="ru-RU"/>
        </w:rPr>
      </w:pPr>
    </w:p>
    <w:p w:rsidR="00441994" w:rsidRPr="00787BEF" w:rsidRDefault="00441994" w:rsidP="00E61D29">
      <w:pPr>
        <w:autoSpaceDE w:val="0"/>
        <w:autoSpaceDN w:val="0"/>
        <w:adjustRightInd w:val="0"/>
        <w:spacing w:after="0" w:line="240" w:lineRule="auto"/>
        <w:jc w:val="center"/>
        <w:rPr>
          <w:rFonts w:ascii="Arial" w:eastAsia="Calibri" w:hAnsi="Arial" w:cs="Arial"/>
          <w:b/>
          <w:bCs/>
          <w:sz w:val="24"/>
          <w:szCs w:val="24"/>
        </w:rPr>
      </w:pPr>
      <w:r w:rsidRPr="00787BEF">
        <w:rPr>
          <w:rFonts w:ascii="Arial" w:eastAsia="Calibri" w:hAnsi="Arial" w:cs="Arial"/>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w:t>
      </w:r>
      <w:r w:rsidRPr="00787BEF">
        <w:rPr>
          <w:rFonts w:ascii="Arial" w:eastAsia="Calibri" w:hAnsi="Arial" w:cs="Arial"/>
          <w:b/>
          <w:bCs/>
          <w:sz w:val="24"/>
          <w:szCs w:val="24"/>
        </w:rPr>
        <w:lastRenderedPageBreak/>
        <w:t>предоставления государственных и муниципальных услуг», а также их должностных лиц, мун</w:t>
      </w:r>
      <w:r w:rsidR="00E61D29" w:rsidRPr="00787BEF">
        <w:rPr>
          <w:rFonts w:ascii="Arial" w:eastAsia="Calibri" w:hAnsi="Arial" w:cs="Arial"/>
          <w:b/>
          <w:bCs/>
          <w:sz w:val="24"/>
          <w:szCs w:val="24"/>
        </w:rPr>
        <w:t>иципальных служащих, работников</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577493" w:rsidRPr="00787BEF">
        <w:rPr>
          <w:rFonts w:ascii="Arial" w:eastAsia="Calibri" w:hAnsi="Arial" w:cs="Arial"/>
          <w:bCs/>
          <w:sz w:val="24"/>
          <w:szCs w:val="24"/>
        </w:rPr>
        <w:t>4</w:t>
      </w:r>
      <w:r w:rsidR="002679AC" w:rsidRPr="00787BEF">
        <w:rPr>
          <w:rFonts w:ascii="Arial" w:eastAsia="Calibri" w:hAnsi="Arial" w:cs="Arial"/>
          <w:bCs/>
          <w:sz w:val="24"/>
          <w:szCs w:val="24"/>
        </w:rPr>
        <w:t>2</w:t>
      </w:r>
      <w:r w:rsidR="00441994" w:rsidRPr="00787BEF">
        <w:rPr>
          <w:rFonts w:ascii="Arial" w:eastAsia="Calibri" w:hAnsi="Arial" w:cs="Arial"/>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787BEF" w:rsidRDefault="00441994" w:rsidP="00441994">
      <w:pPr>
        <w:autoSpaceDE w:val="0"/>
        <w:autoSpaceDN w:val="0"/>
        <w:adjustRightInd w:val="0"/>
        <w:spacing w:after="0" w:line="240" w:lineRule="auto"/>
        <w:jc w:val="both"/>
        <w:rPr>
          <w:rFonts w:ascii="Arial" w:eastAsia="Calibri" w:hAnsi="Arial" w:cs="Arial"/>
          <w:bCs/>
          <w:sz w:val="24"/>
          <w:szCs w:val="24"/>
        </w:rPr>
      </w:pPr>
      <w:proofErr w:type="gramStart"/>
      <w:r w:rsidRPr="00787BEF">
        <w:rPr>
          <w:rFonts w:ascii="Arial" w:eastAsia="Calibri" w:hAnsi="Arial" w:cs="Arial"/>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w:t>
      </w:r>
      <w:r w:rsidR="002679AC" w:rsidRPr="00787BEF">
        <w:rPr>
          <w:rFonts w:ascii="Arial" w:eastAsia="Calibri" w:hAnsi="Arial" w:cs="Arial"/>
          <w:bCs/>
          <w:sz w:val="24"/>
          <w:szCs w:val="24"/>
        </w:rPr>
        <w:t>3</w:t>
      </w:r>
      <w:r w:rsidR="00441994" w:rsidRPr="00787BEF">
        <w:rPr>
          <w:rFonts w:ascii="Arial" w:eastAsia="Calibri" w:hAnsi="Arial" w:cs="Arial"/>
          <w:bCs/>
          <w:sz w:val="24"/>
          <w:szCs w:val="24"/>
        </w:rPr>
        <w:t>. Предмет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2) нарушение срока предоставления муниципальной услуги;</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Pr="00787BEF">
        <w:rPr>
          <w:rFonts w:ascii="Arial" w:eastAsia="Calibri" w:hAnsi="Arial" w:cs="Arial"/>
          <w:bCs/>
          <w:sz w:val="24"/>
          <w:szCs w:val="24"/>
        </w:rPr>
        <w:t>6</w:t>
      </w:r>
      <w:r w:rsidR="00441994" w:rsidRPr="00787BEF">
        <w:rPr>
          <w:rFonts w:ascii="Arial" w:eastAsia="Calibri" w:hAnsi="Arial" w:cs="Arial"/>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7</w:t>
      </w:r>
      <w:r w:rsidR="00441994" w:rsidRPr="00787BEF">
        <w:rPr>
          <w:rFonts w:ascii="Arial" w:eastAsia="Calibri" w:hAnsi="Arial" w:cs="Arial"/>
          <w:bCs/>
          <w:sz w:val="24"/>
          <w:szCs w:val="24"/>
        </w:rPr>
        <w:t>) нарушение срока или порядка выдачи документов по результатам предоставления муниципальной услуги;</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Pr="00787BEF">
        <w:rPr>
          <w:rFonts w:ascii="Arial" w:eastAsia="Calibri" w:hAnsi="Arial" w:cs="Arial"/>
          <w:bCs/>
          <w:sz w:val="24"/>
          <w:szCs w:val="24"/>
        </w:rPr>
        <w:t>8</w:t>
      </w:r>
      <w:r w:rsidR="00441994" w:rsidRPr="00787BEF">
        <w:rPr>
          <w:rFonts w:ascii="Arial" w:eastAsia="Calibri"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9</w:t>
      </w:r>
      <w:r w:rsidR="00441994" w:rsidRPr="00787BEF">
        <w:rPr>
          <w:rFonts w:ascii="Arial" w:eastAsia="Calibri" w:hAnsi="Arial"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41994" w:rsidRPr="00787BEF">
        <w:rPr>
          <w:rFonts w:ascii="Arial" w:eastAsia="Calibri" w:hAnsi="Arial" w:cs="Arial"/>
          <w:bCs/>
          <w:sz w:val="24"/>
          <w:szCs w:val="24"/>
        </w:rPr>
        <w:lastRenderedPageBreak/>
        <w:t xml:space="preserve">за исключением случаев, предусмотренных пунктом 4 части 1 статьи 7 Федерального закона № 210-ФЗ. </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w:t>
      </w:r>
      <w:r w:rsidR="002679AC" w:rsidRPr="00787BEF">
        <w:rPr>
          <w:rFonts w:ascii="Arial" w:eastAsia="Calibri" w:hAnsi="Arial" w:cs="Arial"/>
          <w:bCs/>
          <w:sz w:val="24"/>
          <w:szCs w:val="24"/>
        </w:rPr>
        <w:t>4</w:t>
      </w:r>
      <w:r w:rsidR="00441994" w:rsidRPr="00787BEF">
        <w:rPr>
          <w:rFonts w:ascii="Arial" w:eastAsia="Calibri" w:hAnsi="Arial" w:cs="Arial"/>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w:t>
      </w:r>
      <w:r w:rsidR="002679AC" w:rsidRPr="00787BEF">
        <w:rPr>
          <w:rFonts w:ascii="Arial" w:eastAsia="Calibri" w:hAnsi="Arial" w:cs="Arial"/>
          <w:bCs/>
          <w:sz w:val="24"/>
          <w:szCs w:val="24"/>
        </w:rPr>
        <w:t>5</w:t>
      </w:r>
      <w:r w:rsidR="00441994" w:rsidRPr="00787BEF">
        <w:rPr>
          <w:rFonts w:ascii="Arial" w:eastAsia="Calibri" w:hAnsi="Arial" w:cs="Arial"/>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787BEF" w:rsidRDefault="00441994"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При отсутствии вышестоящего органа жалоба подается непосредственно руководителю Администрации.</w:t>
      </w:r>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w:t>
      </w:r>
      <w:r w:rsidR="002679AC" w:rsidRPr="00787BEF">
        <w:rPr>
          <w:rFonts w:ascii="Arial" w:eastAsia="Calibri" w:hAnsi="Arial" w:cs="Arial"/>
          <w:bCs/>
          <w:sz w:val="24"/>
          <w:szCs w:val="24"/>
        </w:rPr>
        <w:t>6</w:t>
      </w:r>
      <w:r w:rsidR="00441994" w:rsidRPr="00787BEF">
        <w:rPr>
          <w:rFonts w:ascii="Arial" w:eastAsia="Calibri" w:hAnsi="Arial" w:cs="Arial"/>
          <w:bCs/>
          <w:sz w:val="24"/>
          <w:szCs w:val="24"/>
        </w:rPr>
        <w:t>. Порядок подачи и рассмотрения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787BEF" w:rsidRDefault="006E7CBE"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577493" w:rsidRPr="00787BEF">
        <w:rPr>
          <w:rFonts w:ascii="Arial" w:eastAsia="Calibri" w:hAnsi="Arial" w:cs="Arial"/>
          <w:bCs/>
          <w:sz w:val="24"/>
          <w:szCs w:val="24"/>
        </w:rPr>
        <w:t>4</w:t>
      </w:r>
      <w:r w:rsidR="002679AC" w:rsidRPr="00787BEF">
        <w:rPr>
          <w:rFonts w:ascii="Arial" w:eastAsia="Calibri" w:hAnsi="Arial" w:cs="Arial"/>
          <w:bCs/>
          <w:sz w:val="24"/>
          <w:szCs w:val="24"/>
        </w:rPr>
        <w:t>7</w:t>
      </w:r>
      <w:r w:rsidR="00441994"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787BEF">
        <w:rPr>
          <w:rFonts w:ascii="Arial" w:eastAsia="Calibri" w:hAnsi="Arial" w:cs="Arial"/>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48</w:t>
      </w:r>
      <w:r w:rsidR="00441994" w:rsidRPr="00787BEF">
        <w:rPr>
          <w:rFonts w:ascii="Arial" w:eastAsia="Calibri" w:hAnsi="Arial" w:cs="Arial"/>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49</w:t>
      </w:r>
      <w:r w:rsidR="0098212F" w:rsidRPr="00787BEF">
        <w:rPr>
          <w:rFonts w:ascii="Arial" w:eastAsia="Calibri" w:hAnsi="Arial" w:cs="Arial"/>
          <w:bCs/>
          <w:sz w:val="24"/>
          <w:szCs w:val="24"/>
        </w:rPr>
        <w:t xml:space="preserve">. </w:t>
      </w:r>
      <w:r w:rsidR="00441994" w:rsidRPr="00787BEF">
        <w:rPr>
          <w:rFonts w:ascii="Arial" w:eastAsia="Calibri" w:hAnsi="Arial" w:cs="Arial"/>
          <w:bCs/>
          <w:sz w:val="24"/>
          <w:szCs w:val="24"/>
        </w:rPr>
        <w:t>Жалоба должна содержать:</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sidR="00441994" w:rsidRPr="00787BEF">
        <w:rPr>
          <w:rFonts w:ascii="Arial" w:eastAsia="Calibri" w:hAnsi="Arial" w:cs="Arial"/>
          <w:bCs/>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441994" w:rsidRPr="00787BEF" w:rsidRDefault="002679A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577493" w:rsidRPr="00787BEF">
        <w:rPr>
          <w:rFonts w:ascii="Arial" w:eastAsia="Calibri" w:hAnsi="Arial" w:cs="Arial"/>
          <w:bCs/>
          <w:sz w:val="24"/>
          <w:szCs w:val="24"/>
        </w:rPr>
        <w:t>5</w:t>
      </w:r>
      <w:r w:rsidRPr="00787BEF">
        <w:rPr>
          <w:rFonts w:ascii="Arial" w:eastAsia="Calibri" w:hAnsi="Arial" w:cs="Arial"/>
          <w:bCs/>
          <w:sz w:val="24"/>
          <w:szCs w:val="24"/>
        </w:rPr>
        <w:t>0</w:t>
      </w:r>
      <w:r w:rsidR="00441994" w:rsidRPr="00787BEF">
        <w:rPr>
          <w:rFonts w:ascii="Arial" w:eastAsia="Calibri" w:hAnsi="Arial" w:cs="Arial"/>
          <w:bCs/>
          <w:sz w:val="24"/>
          <w:szCs w:val="24"/>
        </w:rPr>
        <w:t>. Сроки рассмотрения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5</w:t>
      </w:r>
      <w:r w:rsidR="002679AC" w:rsidRPr="00787BEF">
        <w:rPr>
          <w:rFonts w:ascii="Arial" w:eastAsia="Calibri" w:hAnsi="Arial" w:cs="Arial"/>
          <w:bCs/>
          <w:sz w:val="24"/>
          <w:szCs w:val="24"/>
        </w:rPr>
        <w:t>1</w:t>
      </w:r>
      <w:r w:rsidR="00441994" w:rsidRPr="00787BEF">
        <w:rPr>
          <w:rFonts w:ascii="Arial" w:eastAsia="Calibri" w:hAnsi="Arial" w:cs="Arial"/>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787BEF" w:rsidRDefault="00441994"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Основания для приостановления рассмотрения жалобы отсутствуют.</w:t>
      </w:r>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5</w:t>
      </w:r>
      <w:r w:rsidR="002679AC" w:rsidRPr="00787BEF">
        <w:rPr>
          <w:rFonts w:ascii="Arial" w:eastAsia="Calibri" w:hAnsi="Arial" w:cs="Arial"/>
          <w:bCs/>
          <w:sz w:val="24"/>
          <w:szCs w:val="24"/>
        </w:rPr>
        <w:t>2</w:t>
      </w:r>
      <w:r w:rsidR="00441994" w:rsidRPr="00787BEF">
        <w:rPr>
          <w:rFonts w:ascii="Arial" w:eastAsia="Calibri" w:hAnsi="Arial" w:cs="Arial"/>
          <w:bCs/>
          <w:sz w:val="24"/>
          <w:szCs w:val="24"/>
        </w:rPr>
        <w:t>. Результат рассмотрения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По результатам рассмотрения жалобы принимается одно из следующих решений:</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proofErr w:type="gramStart"/>
      <w:r w:rsidR="00441994" w:rsidRPr="00787BEF">
        <w:rPr>
          <w:rFonts w:ascii="Arial" w:eastAsia="Calibri"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441994" w:rsidRPr="00787BEF">
        <w:rPr>
          <w:rFonts w:ascii="Arial" w:eastAsia="Calibri" w:hAnsi="Arial" w:cs="Arial"/>
          <w:bCs/>
          <w:sz w:val="24"/>
          <w:szCs w:val="24"/>
        </w:rPr>
        <w:t>2) в удовлетворении жалобы отказывается.</w:t>
      </w:r>
    </w:p>
    <w:p w:rsidR="00441994" w:rsidRPr="00787BEF" w:rsidRDefault="00577493"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6E7CBE" w:rsidRPr="00787BEF">
        <w:rPr>
          <w:rFonts w:ascii="Arial" w:eastAsia="Calibri" w:hAnsi="Arial" w:cs="Arial"/>
          <w:bCs/>
          <w:sz w:val="24"/>
          <w:szCs w:val="24"/>
        </w:rPr>
        <w:t xml:space="preserve"> </w:t>
      </w:r>
      <w:r w:rsidR="0098212F" w:rsidRPr="00787BEF">
        <w:rPr>
          <w:rFonts w:ascii="Arial" w:eastAsia="Calibri" w:hAnsi="Arial" w:cs="Arial"/>
          <w:bCs/>
          <w:sz w:val="24"/>
          <w:szCs w:val="24"/>
        </w:rPr>
        <w:t xml:space="preserve">   </w:t>
      </w:r>
      <w:r w:rsidRPr="00787BEF">
        <w:rPr>
          <w:rFonts w:ascii="Arial" w:eastAsia="Calibri" w:hAnsi="Arial" w:cs="Arial"/>
          <w:bCs/>
          <w:sz w:val="24"/>
          <w:szCs w:val="24"/>
        </w:rPr>
        <w:t>5</w:t>
      </w:r>
      <w:r w:rsidR="002679AC" w:rsidRPr="00787BEF">
        <w:rPr>
          <w:rFonts w:ascii="Arial" w:eastAsia="Calibri" w:hAnsi="Arial" w:cs="Arial"/>
          <w:bCs/>
          <w:sz w:val="24"/>
          <w:szCs w:val="24"/>
        </w:rPr>
        <w:t>3</w:t>
      </w:r>
      <w:r w:rsidR="00A709CC" w:rsidRPr="00787BEF">
        <w:rPr>
          <w:rFonts w:ascii="Arial" w:eastAsia="Calibri" w:hAnsi="Arial" w:cs="Arial"/>
          <w:bCs/>
          <w:sz w:val="24"/>
          <w:szCs w:val="24"/>
        </w:rPr>
        <w:t xml:space="preserve">. </w:t>
      </w:r>
      <w:r w:rsidR="00441994" w:rsidRPr="00787BEF">
        <w:rPr>
          <w:rFonts w:ascii="Arial" w:eastAsia="Calibri" w:hAnsi="Arial" w:cs="Arial"/>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54</w:t>
      </w:r>
      <w:r w:rsidR="00441994" w:rsidRPr="00787BEF">
        <w:rPr>
          <w:rFonts w:ascii="Arial" w:eastAsia="Calibri" w:hAnsi="Arial" w:cs="Arial"/>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787BEF" w:rsidRDefault="00A709C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98212F" w:rsidRPr="00787BEF">
        <w:rPr>
          <w:rFonts w:ascii="Arial" w:eastAsia="Calibri" w:hAnsi="Arial" w:cs="Arial"/>
          <w:bCs/>
          <w:sz w:val="24"/>
          <w:szCs w:val="24"/>
        </w:rPr>
        <w:t xml:space="preserve">  </w:t>
      </w:r>
      <w:r w:rsidRPr="00787BEF">
        <w:rPr>
          <w:rFonts w:ascii="Arial" w:eastAsia="Calibri" w:hAnsi="Arial" w:cs="Arial"/>
          <w:bCs/>
          <w:sz w:val="24"/>
          <w:szCs w:val="24"/>
        </w:rPr>
        <w:t>5</w:t>
      </w:r>
      <w:r w:rsidR="002679AC" w:rsidRPr="00787BEF">
        <w:rPr>
          <w:rFonts w:ascii="Arial" w:eastAsia="Calibri" w:hAnsi="Arial" w:cs="Arial"/>
          <w:bCs/>
          <w:sz w:val="24"/>
          <w:szCs w:val="24"/>
        </w:rPr>
        <w:t>5</w:t>
      </w:r>
      <w:r w:rsidR="00441994" w:rsidRPr="00787BEF">
        <w:rPr>
          <w:rFonts w:ascii="Arial" w:eastAsia="Calibri" w:hAnsi="Arial" w:cs="Arial"/>
          <w:bCs/>
          <w:sz w:val="24"/>
          <w:szCs w:val="24"/>
        </w:rPr>
        <w:t xml:space="preserve">. В случае установления в ходе или по результатам </w:t>
      </w:r>
      <w:proofErr w:type="gramStart"/>
      <w:r w:rsidR="00441994" w:rsidRPr="00787BEF">
        <w:rPr>
          <w:rFonts w:ascii="Arial" w:eastAsia="Calibri" w:hAnsi="Arial" w:cs="Arial"/>
          <w:bCs/>
          <w:sz w:val="24"/>
          <w:szCs w:val="24"/>
        </w:rPr>
        <w:t>рассмотрения жалобы признаков состава административного правонарушения</w:t>
      </w:r>
      <w:proofErr w:type="gramEnd"/>
      <w:r w:rsidR="00441994" w:rsidRPr="00787BEF">
        <w:rPr>
          <w:rFonts w:ascii="Arial" w:eastAsia="Calibri" w:hAnsi="Arial" w:cs="Arial"/>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787BEF" w:rsidRDefault="00A709C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w:t>
      </w:r>
      <w:r w:rsidRPr="00787BEF">
        <w:rPr>
          <w:rFonts w:ascii="Arial" w:eastAsia="Calibri" w:hAnsi="Arial" w:cs="Arial"/>
          <w:bCs/>
          <w:sz w:val="24"/>
          <w:szCs w:val="24"/>
        </w:rPr>
        <w:t xml:space="preserve"> 5</w:t>
      </w:r>
      <w:r w:rsidR="002679AC" w:rsidRPr="00787BEF">
        <w:rPr>
          <w:rFonts w:ascii="Arial" w:eastAsia="Calibri" w:hAnsi="Arial" w:cs="Arial"/>
          <w:bCs/>
          <w:sz w:val="24"/>
          <w:szCs w:val="24"/>
        </w:rPr>
        <w:t>6</w:t>
      </w:r>
      <w:r w:rsidR="00441994" w:rsidRPr="00787BEF">
        <w:rPr>
          <w:rFonts w:ascii="Arial" w:eastAsia="Calibri" w:hAnsi="Arial" w:cs="Arial"/>
          <w:bCs/>
          <w:sz w:val="24"/>
          <w:szCs w:val="24"/>
        </w:rPr>
        <w:t>. Порядок информирования заявителя о результатах рассмотрения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w:t>
      </w:r>
      <w:r w:rsidRPr="00787BEF">
        <w:rPr>
          <w:rFonts w:ascii="Arial" w:eastAsia="Calibri" w:hAnsi="Arial" w:cs="Arial"/>
          <w:bCs/>
          <w:sz w:val="24"/>
          <w:szCs w:val="24"/>
        </w:rPr>
        <w:t xml:space="preserve">  </w:t>
      </w:r>
      <w:r w:rsidR="00441994" w:rsidRPr="00787BEF">
        <w:rPr>
          <w:rFonts w:ascii="Arial" w:eastAsia="Calibri" w:hAnsi="Arial" w:cs="Arial"/>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w:t>
      </w:r>
      <w:r w:rsidRPr="00787BEF">
        <w:rPr>
          <w:rFonts w:ascii="Arial" w:eastAsia="Calibri" w:hAnsi="Arial" w:cs="Arial"/>
          <w:bCs/>
          <w:sz w:val="24"/>
          <w:szCs w:val="24"/>
        </w:rPr>
        <w:t xml:space="preserve">  </w:t>
      </w:r>
      <w:r w:rsidR="00441994" w:rsidRPr="00787BEF">
        <w:rPr>
          <w:rFonts w:ascii="Arial" w:eastAsia="Calibri" w:hAnsi="Arial" w:cs="Arial"/>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787BEF">
        <w:rPr>
          <w:rFonts w:ascii="Arial" w:eastAsia="Calibri" w:hAnsi="Arial" w:cs="Arial"/>
          <w:bCs/>
          <w:sz w:val="24"/>
          <w:szCs w:val="24"/>
        </w:rPr>
        <w:t>неудобства</w:t>
      </w:r>
      <w:proofErr w:type="gramEnd"/>
      <w:r w:rsidR="00441994" w:rsidRPr="00787BEF">
        <w:rPr>
          <w:rFonts w:ascii="Arial" w:eastAsia="Calibri" w:hAnsi="Arial" w:cs="Arial"/>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787BEF" w:rsidRDefault="00934DD5"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w:t>
      </w:r>
      <w:r w:rsidR="00441994" w:rsidRPr="00787BEF">
        <w:rPr>
          <w:rFonts w:ascii="Arial" w:eastAsia="Calibri" w:hAnsi="Arial" w:cs="Arial"/>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787BEF" w:rsidRDefault="00A709C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w:t>
      </w:r>
      <w:r w:rsidRPr="00787BEF">
        <w:rPr>
          <w:rFonts w:ascii="Arial" w:eastAsia="Calibri" w:hAnsi="Arial" w:cs="Arial"/>
          <w:bCs/>
          <w:sz w:val="24"/>
          <w:szCs w:val="24"/>
        </w:rPr>
        <w:t>5</w:t>
      </w:r>
      <w:r w:rsidR="002679AC" w:rsidRPr="00787BEF">
        <w:rPr>
          <w:rFonts w:ascii="Arial" w:eastAsia="Calibri" w:hAnsi="Arial" w:cs="Arial"/>
          <w:bCs/>
          <w:sz w:val="24"/>
          <w:szCs w:val="24"/>
        </w:rPr>
        <w:t>7</w:t>
      </w:r>
      <w:r w:rsidR="00441994" w:rsidRPr="00787BEF">
        <w:rPr>
          <w:rFonts w:ascii="Arial" w:eastAsia="Calibri" w:hAnsi="Arial" w:cs="Arial"/>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787BEF" w:rsidRDefault="0098212F"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lastRenderedPageBreak/>
        <w:t xml:space="preserve">         </w:t>
      </w:r>
      <w:r w:rsidR="002679AC" w:rsidRPr="00787BEF">
        <w:rPr>
          <w:rFonts w:ascii="Arial" w:eastAsia="Calibri" w:hAnsi="Arial" w:cs="Arial"/>
          <w:bCs/>
          <w:sz w:val="24"/>
          <w:szCs w:val="24"/>
        </w:rPr>
        <w:t xml:space="preserve">   58</w:t>
      </w:r>
      <w:r w:rsidR="00441994" w:rsidRPr="00787BEF">
        <w:rPr>
          <w:rFonts w:ascii="Arial" w:eastAsia="Calibri" w:hAnsi="Arial" w:cs="Arial"/>
          <w:bCs/>
          <w:sz w:val="24"/>
          <w:szCs w:val="24"/>
        </w:rPr>
        <w:t>.  Порядок обжалования решения по жалобе.</w:t>
      </w:r>
    </w:p>
    <w:p w:rsidR="00441994" w:rsidRPr="00787BEF" w:rsidRDefault="00441994"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787BEF" w:rsidRDefault="00A709C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w:t>
      </w:r>
      <w:r w:rsidR="002679AC" w:rsidRPr="00787BEF">
        <w:rPr>
          <w:rFonts w:ascii="Arial" w:eastAsia="Calibri" w:hAnsi="Arial" w:cs="Arial"/>
          <w:bCs/>
          <w:sz w:val="24"/>
          <w:szCs w:val="24"/>
        </w:rPr>
        <w:t xml:space="preserve">  59</w:t>
      </w:r>
      <w:r w:rsidR="00441994" w:rsidRPr="00787BEF">
        <w:rPr>
          <w:rFonts w:ascii="Arial" w:eastAsia="Calibri" w:hAnsi="Arial" w:cs="Arial"/>
          <w:bCs/>
          <w:sz w:val="24"/>
          <w:szCs w:val="24"/>
        </w:rPr>
        <w:t>. Право заявителя на получение информации и документов, необходимых для обоснования и рассмотрения жалобы.</w:t>
      </w:r>
    </w:p>
    <w:p w:rsidR="00441994" w:rsidRPr="00787BEF" w:rsidRDefault="00441994" w:rsidP="00441994">
      <w:pPr>
        <w:autoSpaceDE w:val="0"/>
        <w:autoSpaceDN w:val="0"/>
        <w:adjustRightInd w:val="0"/>
        <w:spacing w:after="0" w:line="240" w:lineRule="auto"/>
        <w:jc w:val="both"/>
        <w:rPr>
          <w:rFonts w:ascii="Arial" w:eastAsia="Calibri" w:hAnsi="Arial" w:cs="Arial"/>
          <w:bCs/>
          <w:sz w:val="24"/>
          <w:szCs w:val="24"/>
        </w:rPr>
      </w:pPr>
      <w:proofErr w:type="gramStart"/>
      <w:r w:rsidRPr="00787BEF">
        <w:rPr>
          <w:rFonts w:ascii="Arial" w:eastAsia="Calibri" w:hAnsi="Arial" w:cs="Arial"/>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787BEF" w:rsidRDefault="00A709CC" w:rsidP="00441994">
      <w:pPr>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6</w:t>
      </w:r>
      <w:r w:rsidR="002679AC" w:rsidRPr="00787BEF">
        <w:rPr>
          <w:rFonts w:ascii="Arial" w:eastAsia="Calibri" w:hAnsi="Arial" w:cs="Arial"/>
          <w:bCs/>
          <w:sz w:val="24"/>
          <w:szCs w:val="24"/>
        </w:rPr>
        <w:t>0</w:t>
      </w:r>
      <w:r w:rsidR="00441994" w:rsidRPr="00787BEF">
        <w:rPr>
          <w:rFonts w:ascii="Arial" w:eastAsia="Calibri" w:hAnsi="Arial" w:cs="Arial"/>
          <w:bCs/>
          <w:sz w:val="24"/>
          <w:szCs w:val="24"/>
        </w:rPr>
        <w:t>. Способы информирования заявителей о порядке подачи и рассмотрения жалобы.</w:t>
      </w:r>
    </w:p>
    <w:p w:rsidR="00441994" w:rsidRPr="00787BEF" w:rsidRDefault="00441994" w:rsidP="00441994">
      <w:pPr>
        <w:widowControl w:val="0"/>
        <w:autoSpaceDE w:val="0"/>
        <w:autoSpaceDN w:val="0"/>
        <w:adjustRightInd w:val="0"/>
        <w:spacing w:after="0" w:line="240" w:lineRule="auto"/>
        <w:jc w:val="both"/>
        <w:rPr>
          <w:rFonts w:ascii="Arial" w:eastAsia="Calibri" w:hAnsi="Arial" w:cs="Arial"/>
          <w:bCs/>
          <w:sz w:val="24"/>
          <w:szCs w:val="24"/>
        </w:rPr>
      </w:pPr>
      <w:r w:rsidRPr="00787BEF">
        <w:rPr>
          <w:rFonts w:ascii="Arial" w:eastAsia="Calibri" w:hAnsi="Arial" w:cs="Arial"/>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9E5C46" w:rsidRPr="00787BEF" w:rsidRDefault="009E5C46" w:rsidP="00441994">
      <w:pPr>
        <w:widowControl w:val="0"/>
        <w:autoSpaceDE w:val="0"/>
        <w:autoSpaceDN w:val="0"/>
        <w:adjustRightInd w:val="0"/>
        <w:spacing w:after="0" w:line="240" w:lineRule="auto"/>
        <w:jc w:val="both"/>
        <w:rPr>
          <w:rFonts w:ascii="Arial" w:eastAsia="Calibri" w:hAnsi="Arial" w:cs="Arial"/>
          <w:bCs/>
          <w:sz w:val="24"/>
          <w:szCs w:val="24"/>
        </w:rPr>
      </w:pPr>
    </w:p>
    <w:p w:rsidR="009E5C46" w:rsidRPr="00787BEF" w:rsidRDefault="009E5C46" w:rsidP="00441994">
      <w:pPr>
        <w:widowControl w:val="0"/>
        <w:autoSpaceDE w:val="0"/>
        <w:autoSpaceDN w:val="0"/>
        <w:adjustRightInd w:val="0"/>
        <w:spacing w:after="0" w:line="240" w:lineRule="auto"/>
        <w:jc w:val="both"/>
        <w:rPr>
          <w:rFonts w:ascii="Arial" w:eastAsia="Calibri" w:hAnsi="Arial" w:cs="Arial"/>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787BEF" w:rsidTr="00F02A33">
        <w:trPr>
          <w:trHeight w:val="90"/>
        </w:trPr>
        <w:tc>
          <w:tcPr>
            <w:tcW w:w="364"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2026"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1714"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2233"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1922"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1453"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c>
          <w:tcPr>
            <w:tcW w:w="1714" w:type="dxa"/>
            <w:tcBorders>
              <w:top w:val="nil"/>
              <w:left w:val="nil"/>
              <w:bottom w:val="nil"/>
              <w:right w:val="nil"/>
            </w:tcBorders>
          </w:tcPr>
          <w:p w:rsidR="009E5C46" w:rsidRPr="00787BEF" w:rsidRDefault="009E5C46" w:rsidP="009E5C46">
            <w:pPr>
              <w:widowControl w:val="0"/>
              <w:autoSpaceDE w:val="0"/>
              <w:autoSpaceDN w:val="0"/>
              <w:spacing w:after="0" w:line="240" w:lineRule="auto"/>
              <w:rPr>
                <w:rFonts w:ascii="Arial" w:eastAsia="Times New Roman" w:hAnsi="Arial" w:cs="Arial"/>
                <w:lang w:eastAsia="ru-RU"/>
              </w:rPr>
            </w:pPr>
          </w:p>
        </w:tc>
      </w:tr>
    </w:tbl>
    <w:p w:rsidR="002679AC" w:rsidRPr="00787BEF" w:rsidRDefault="002679AC" w:rsidP="002679AC">
      <w:pPr>
        <w:widowControl w:val="0"/>
        <w:tabs>
          <w:tab w:val="left" w:pos="8202"/>
          <w:tab w:val="right" w:pos="9971"/>
        </w:tabs>
        <w:autoSpaceDE w:val="0"/>
        <w:autoSpaceDN w:val="0"/>
        <w:spacing w:after="0" w:line="240" w:lineRule="auto"/>
        <w:outlineLvl w:val="1"/>
        <w:rPr>
          <w:rFonts w:ascii="Arial" w:eastAsia="Times New Roman" w:hAnsi="Arial" w:cs="Arial"/>
          <w:lang w:eastAsia="ru-RU"/>
        </w:rPr>
      </w:pPr>
    </w:p>
    <w:p w:rsidR="009E5C46" w:rsidRPr="00787BEF" w:rsidRDefault="009E5C46" w:rsidP="002679AC">
      <w:pPr>
        <w:widowControl w:val="0"/>
        <w:tabs>
          <w:tab w:val="left" w:pos="8202"/>
          <w:tab w:val="right" w:pos="9971"/>
        </w:tabs>
        <w:autoSpaceDE w:val="0"/>
        <w:autoSpaceDN w:val="0"/>
        <w:spacing w:after="0" w:line="240" w:lineRule="auto"/>
        <w:outlineLvl w:val="1"/>
        <w:rPr>
          <w:rFonts w:ascii="Arial" w:eastAsia="Times New Roman" w:hAnsi="Arial" w:cs="Arial"/>
          <w:sz w:val="24"/>
          <w:szCs w:val="24"/>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r w:rsidRPr="00787BEF">
        <w:rPr>
          <w:rFonts w:ascii="Arial" w:eastAsia="Times New Roman" w:hAnsi="Arial" w:cs="Arial"/>
          <w:sz w:val="18"/>
          <w:szCs w:val="18"/>
          <w:lang w:eastAsia="ru-RU"/>
        </w:rPr>
        <w:t>Приложение № 1 к Административному регламенту по предоставлению муниципальной услуги «Направление уведомления о соответствии  указ</w:t>
      </w:r>
      <w:r w:rsidR="00326440" w:rsidRPr="00787BEF">
        <w:rPr>
          <w:rFonts w:ascii="Arial" w:eastAsia="Times New Roman" w:hAnsi="Arial" w:cs="Arial"/>
          <w:sz w:val="18"/>
          <w:szCs w:val="18"/>
          <w:lang w:eastAsia="ru-RU"/>
        </w:rPr>
        <w:t>анных в уведомлении о планируемо</w:t>
      </w:r>
      <w:r w:rsidRPr="00787BEF">
        <w:rPr>
          <w:rFonts w:ascii="Arial" w:eastAsia="Times New Roman" w:hAnsi="Arial" w:cs="Arial"/>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787BEF" w:rsidRDefault="00E05F98" w:rsidP="00E61D29">
      <w:pPr>
        <w:widowControl w:val="0"/>
        <w:autoSpaceDE w:val="0"/>
        <w:autoSpaceDN w:val="0"/>
        <w:adjustRightInd w:val="0"/>
        <w:spacing w:after="0" w:line="240" w:lineRule="auto"/>
        <w:jc w:val="both"/>
        <w:rPr>
          <w:rFonts w:ascii="Arial" w:eastAsia="Times New Roman" w:hAnsi="Arial" w:cs="Arial"/>
          <w:sz w:val="26"/>
          <w:szCs w:val="26"/>
          <w:lang w:eastAsia="ru-RU"/>
        </w:rPr>
      </w:pPr>
    </w:p>
    <w:p w:rsidR="00E05F98" w:rsidRPr="00787BEF" w:rsidRDefault="00E05F98" w:rsidP="00E61D29">
      <w:pPr>
        <w:pStyle w:val="aa"/>
        <w:jc w:val="center"/>
        <w:rPr>
          <w:rFonts w:ascii="Arial" w:hAnsi="Arial" w:cs="Arial"/>
          <w:b/>
          <w:lang w:eastAsia="ru-RU"/>
        </w:rPr>
      </w:pPr>
      <w:r w:rsidRPr="00787BEF">
        <w:rPr>
          <w:rFonts w:ascii="Arial" w:hAnsi="Arial" w:cs="Arial"/>
          <w:b/>
          <w:lang w:eastAsia="ru-RU"/>
        </w:rPr>
        <w:t xml:space="preserve">Уведомление о </w:t>
      </w:r>
      <w:proofErr w:type="gramStart"/>
      <w:r w:rsidRPr="00787BEF">
        <w:rPr>
          <w:rFonts w:ascii="Arial" w:hAnsi="Arial" w:cs="Arial"/>
          <w:b/>
          <w:lang w:eastAsia="ru-RU"/>
        </w:rPr>
        <w:t>планируемых</w:t>
      </w:r>
      <w:proofErr w:type="gramEnd"/>
      <w:r w:rsidRPr="00787BEF">
        <w:rPr>
          <w:rFonts w:ascii="Arial" w:hAnsi="Arial" w:cs="Arial"/>
          <w:b/>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787BEF" w:rsidTr="00D014CF">
        <w:trPr>
          <w:jc w:val="right"/>
        </w:trPr>
        <w:tc>
          <w:tcPr>
            <w:tcW w:w="198" w:type="dxa"/>
            <w:tcBorders>
              <w:top w:val="nil"/>
              <w:left w:val="nil"/>
              <w:bottom w:val="nil"/>
              <w:right w:val="nil"/>
            </w:tcBorders>
            <w:vAlign w:val="bottom"/>
          </w:tcPr>
          <w:p w:rsidR="00E05F98" w:rsidRPr="00787BEF" w:rsidRDefault="00E05F98" w:rsidP="00E61D29">
            <w:pPr>
              <w:pStyle w:val="aa"/>
              <w:jc w:val="center"/>
              <w:rPr>
                <w:rFonts w:ascii="Arial" w:hAnsi="Arial" w:cs="Arial"/>
                <w:b/>
                <w:sz w:val="24"/>
                <w:szCs w:val="24"/>
                <w:lang w:eastAsia="ru-RU"/>
              </w:rPr>
            </w:pPr>
            <w:bookmarkStart w:id="10" w:name="OLE_LINK5"/>
            <w:r w:rsidRPr="00787BEF">
              <w:rPr>
                <w:rFonts w:ascii="Arial" w:hAnsi="Arial" w:cs="Arial"/>
                <w:b/>
                <w:sz w:val="24"/>
                <w:szCs w:val="24"/>
                <w:lang w:eastAsia="ru-RU"/>
              </w:rPr>
              <w:t>«</w:t>
            </w:r>
          </w:p>
        </w:tc>
        <w:tc>
          <w:tcPr>
            <w:tcW w:w="397" w:type="dxa"/>
            <w:tcBorders>
              <w:top w:val="nil"/>
              <w:left w:val="nil"/>
              <w:bottom w:val="single" w:sz="4" w:space="0" w:color="auto"/>
              <w:right w:val="nil"/>
            </w:tcBorders>
            <w:vAlign w:val="bottom"/>
          </w:tcPr>
          <w:p w:rsidR="00E05F98" w:rsidRPr="00787BEF" w:rsidRDefault="00E05F98" w:rsidP="00E61D29">
            <w:pPr>
              <w:pStyle w:val="aa"/>
              <w:jc w:val="center"/>
              <w:rPr>
                <w:rFonts w:ascii="Arial" w:hAnsi="Arial" w:cs="Arial"/>
                <w:b/>
                <w:sz w:val="24"/>
                <w:szCs w:val="24"/>
                <w:lang w:eastAsia="ru-RU"/>
              </w:rPr>
            </w:pPr>
          </w:p>
        </w:tc>
        <w:tc>
          <w:tcPr>
            <w:tcW w:w="255" w:type="dxa"/>
            <w:tcBorders>
              <w:top w:val="nil"/>
              <w:left w:val="nil"/>
              <w:bottom w:val="nil"/>
              <w:right w:val="nil"/>
            </w:tcBorders>
            <w:vAlign w:val="bottom"/>
          </w:tcPr>
          <w:p w:rsidR="00E05F98" w:rsidRPr="00787BEF" w:rsidRDefault="00E05F98" w:rsidP="00E61D29">
            <w:pPr>
              <w:pStyle w:val="aa"/>
              <w:jc w:val="center"/>
              <w:rPr>
                <w:rFonts w:ascii="Arial" w:hAnsi="Arial" w:cs="Arial"/>
                <w:b/>
                <w:sz w:val="24"/>
                <w:szCs w:val="24"/>
                <w:lang w:eastAsia="ru-RU"/>
              </w:rPr>
            </w:pPr>
            <w:r w:rsidRPr="00787BEF">
              <w:rPr>
                <w:rFonts w:ascii="Arial" w:hAnsi="Arial" w:cs="Arial"/>
                <w:b/>
                <w:sz w:val="24"/>
                <w:szCs w:val="24"/>
                <w:lang w:eastAsia="ru-RU"/>
              </w:rPr>
              <w:t>»</w:t>
            </w:r>
          </w:p>
        </w:tc>
        <w:tc>
          <w:tcPr>
            <w:tcW w:w="1418" w:type="dxa"/>
            <w:tcBorders>
              <w:top w:val="nil"/>
              <w:left w:val="nil"/>
              <w:bottom w:val="single" w:sz="4" w:space="0" w:color="auto"/>
              <w:right w:val="nil"/>
            </w:tcBorders>
            <w:vAlign w:val="bottom"/>
          </w:tcPr>
          <w:p w:rsidR="00E05F98" w:rsidRPr="00787BEF" w:rsidRDefault="00E05F98" w:rsidP="00E61D29">
            <w:pPr>
              <w:pStyle w:val="aa"/>
              <w:jc w:val="center"/>
              <w:rPr>
                <w:rFonts w:ascii="Arial" w:hAnsi="Arial" w:cs="Arial"/>
                <w:b/>
                <w:sz w:val="24"/>
                <w:szCs w:val="24"/>
                <w:lang w:eastAsia="ru-RU"/>
              </w:rPr>
            </w:pPr>
          </w:p>
        </w:tc>
        <w:tc>
          <w:tcPr>
            <w:tcW w:w="369" w:type="dxa"/>
            <w:tcBorders>
              <w:top w:val="nil"/>
              <w:left w:val="nil"/>
              <w:bottom w:val="nil"/>
              <w:right w:val="nil"/>
            </w:tcBorders>
            <w:vAlign w:val="bottom"/>
          </w:tcPr>
          <w:p w:rsidR="00E05F98" w:rsidRPr="00787BEF" w:rsidRDefault="00E05F98" w:rsidP="00E61D29">
            <w:pPr>
              <w:pStyle w:val="aa"/>
              <w:jc w:val="center"/>
              <w:rPr>
                <w:rFonts w:ascii="Arial" w:hAnsi="Arial" w:cs="Arial"/>
                <w:b/>
                <w:sz w:val="24"/>
                <w:szCs w:val="24"/>
                <w:lang w:eastAsia="ru-RU"/>
              </w:rPr>
            </w:pPr>
            <w:r w:rsidRPr="00787BEF">
              <w:rPr>
                <w:rFonts w:ascii="Arial" w:hAnsi="Arial" w:cs="Arial"/>
                <w:b/>
                <w:sz w:val="24"/>
                <w:szCs w:val="24"/>
                <w:lang w:eastAsia="ru-RU"/>
              </w:rPr>
              <w:t>20</w:t>
            </w:r>
          </w:p>
        </w:tc>
        <w:tc>
          <w:tcPr>
            <w:tcW w:w="369" w:type="dxa"/>
            <w:tcBorders>
              <w:top w:val="nil"/>
              <w:left w:val="nil"/>
              <w:bottom w:val="single" w:sz="4" w:space="0" w:color="auto"/>
              <w:right w:val="nil"/>
            </w:tcBorders>
            <w:vAlign w:val="bottom"/>
          </w:tcPr>
          <w:p w:rsidR="00E05F98" w:rsidRPr="00787BEF" w:rsidRDefault="00E05F98" w:rsidP="00E61D29">
            <w:pPr>
              <w:pStyle w:val="aa"/>
              <w:jc w:val="center"/>
              <w:rPr>
                <w:rFonts w:ascii="Arial" w:hAnsi="Arial" w:cs="Arial"/>
                <w:b/>
                <w:sz w:val="24"/>
                <w:szCs w:val="24"/>
                <w:lang w:eastAsia="ru-RU"/>
              </w:rPr>
            </w:pPr>
          </w:p>
        </w:tc>
        <w:tc>
          <w:tcPr>
            <w:tcW w:w="312" w:type="dxa"/>
            <w:tcBorders>
              <w:top w:val="nil"/>
              <w:left w:val="nil"/>
              <w:bottom w:val="nil"/>
              <w:right w:val="nil"/>
            </w:tcBorders>
            <w:vAlign w:val="bottom"/>
          </w:tcPr>
          <w:p w:rsidR="00E05F98" w:rsidRPr="00787BEF" w:rsidRDefault="00E05F98" w:rsidP="00E61D29">
            <w:pPr>
              <w:pStyle w:val="aa"/>
              <w:jc w:val="center"/>
              <w:rPr>
                <w:rFonts w:ascii="Arial" w:hAnsi="Arial" w:cs="Arial"/>
                <w:b/>
                <w:sz w:val="24"/>
                <w:szCs w:val="24"/>
                <w:lang w:eastAsia="ru-RU"/>
              </w:rPr>
            </w:pPr>
            <w:proofErr w:type="gramStart"/>
            <w:r w:rsidRPr="00787BEF">
              <w:rPr>
                <w:rFonts w:ascii="Arial" w:hAnsi="Arial" w:cs="Arial"/>
                <w:b/>
                <w:sz w:val="24"/>
                <w:szCs w:val="24"/>
                <w:lang w:eastAsia="ru-RU"/>
              </w:rPr>
              <w:t>г</w:t>
            </w:r>
            <w:proofErr w:type="gramEnd"/>
            <w:r w:rsidRPr="00787BEF">
              <w:rPr>
                <w:rFonts w:ascii="Arial" w:hAnsi="Arial" w:cs="Arial"/>
                <w:b/>
                <w:sz w:val="24"/>
                <w:szCs w:val="24"/>
                <w:lang w:eastAsia="ru-RU"/>
              </w:rPr>
              <w:t>.</w:t>
            </w:r>
          </w:p>
        </w:tc>
      </w:tr>
      <w:bookmarkEnd w:id="10"/>
    </w:tbl>
    <w:p w:rsidR="00E05F98" w:rsidRPr="00787BEF" w:rsidRDefault="00E05F98" w:rsidP="00E05F98">
      <w:pPr>
        <w:autoSpaceDE w:val="0"/>
        <w:autoSpaceDN w:val="0"/>
        <w:spacing w:before="240"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36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787BEF" w:rsidRDefault="00E05F98" w:rsidP="00E05F98">
      <w:pPr>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1.1.1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Фамилия, имя, отчество (при наличии)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1.1.2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Место жительства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1.1.3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Реквизиты документа, удостоверяющего личность</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1.2.1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Наименование</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61D29" w:rsidP="00E61D29">
            <w:pPr>
              <w:pStyle w:val="aa"/>
              <w:rPr>
                <w:rFonts w:ascii="Arial" w:hAnsi="Arial" w:cs="Arial"/>
              </w:rPr>
            </w:pPr>
            <w:r w:rsidRPr="00787BEF">
              <w:rPr>
                <w:rFonts w:ascii="Arial" w:hAnsi="Arial" w:cs="Arial"/>
              </w:rPr>
              <w:t xml:space="preserve"> </w:t>
            </w:r>
            <w:r w:rsidR="00E05F98" w:rsidRPr="00787BEF">
              <w:rPr>
                <w:rFonts w:ascii="Arial" w:hAnsi="Arial" w:cs="Arial"/>
              </w:rPr>
              <w:t>1.2.2</w:t>
            </w:r>
          </w:p>
        </w:tc>
        <w:tc>
          <w:tcPr>
            <w:tcW w:w="4423" w:type="dxa"/>
          </w:tcPr>
          <w:p w:rsidR="00E05F98" w:rsidRPr="00787BEF" w:rsidRDefault="00E05F98" w:rsidP="00E61D29">
            <w:pPr>
              <w:pStyle w:val="aa"/>
              <w:rPr>
                <w:rFonts w:ascii="Arial" w:hAnsi="Arial" w:cs="Arial"/>
              </w:rPr>
            </w:pPr>
            <w:r w:rsidRPr="00787BEF">
              <w:rPr>
                <w:rFonts w:ascii="Arial" w:hAnsi="Arial" w:cs="Arial"/>
              </w:rPr>
              <w:t>Место нахождения</w:t>
            </w:r>
          </w:p>
        </w:tc>
        <w:tc>
          <w:tcPr>
            <w:tcW w:w="4706" w:type="dxa"/>
          </w:tcPr>
          <w:p w:rsidR="00E05F98" w:rsidRPr="00787BEF" w:rsidRDefault="00E05F98" w:rsidP="00E61D29">
            <w:pPr>
              <w:pStyle w:val="aa"/>
              <w:rPr>
                <w:rFonts w:ascii="Arial" w:hAnsi="Arial" w:cs="Arial"/>
              </w:rPr>
            </w:pPr>
          </w:p>
        </w:tc>
      </w:tr>
      <w:tr w:rsidR="00E05F98" w:rsidRPr="00787BEF" w:rsidTr="00D014CF">
        <w:tc>
          <w:tcPr>
            <w:tcW w:w="850" w:type="dxa"/>
          </w:tcPr>
          <w:p w:rsidR="00E05F98" w:rsidRPr="00787BEF" w:rsidRDefault="00E61D29" w:rsidP="00E61D29">
            <w:pPr>
              <w:pStyle w:val="aa"/>
              <w:rPr>
                <w:rFonts w:ascii="Arial" w:hAnsi="Arial" w:cs="Arial"/>
              </w:rPr>
            </w:pPr>
            <w:r w:rsidRPr="00787BEF">
              <w:rPr>
                <w:rFonts w:ascii="Arial" w:hAnsi="Arial" w:cs="Arial"/>
              </w:rPr>
              <w:t xml:space="preserve"> </w:t>
            </w:r>
            <w:r w:rsidR="00E05F98" w:rsidRPr="00787BEF">
              <w:rPr>
                <w:rFonts w:ascii="Arial" w:hAnsi="Arial" w:cs="Arial"/>
              </w:rPr>
              <w:t>1.2.3</w:t>
            </w:r>
          </w:p>
        </w:tc>
        <w:tc>
          <w:tcPr>
            <w:tcW w:w="4423" w:type="dxa"/>
          </w:tcPr>
          <w:p w:rsidR="00E05F98" w:rsidRPr="00787BEF" w:rsidRDefault="00E05F98" w:rsidP="00E61D29">
            <w:pPr>
              <w:pStyle w:val="aa"/>
              <w:rPr>
                <w:rFonts w:ascii="Arial" w:hAnsi="Arial" w:cs="Arial"/>
              </w:rPr>
            </w:pPr>
            <w:r w:rsidRPr="00787BEF">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787BEF" w:rsidRDefault="00E05F98" w:rsidP="00E61D29">
            <w:pPr>
              <w:pStyle w:val="aa"/>
              <w:rPr>
                <w:rFonts w:ascii="Arial" w:hAnsi="Arial" w:cs="Arial"/>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1.2.4</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bl>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ageBreakBefore/>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2.1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Кадастровый номер земельного участка (при наличии)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2.2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2.3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2.4</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наличии прав иных лиц на земельный участок (при наличии)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2.5</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виде разрешенного использования земельного участка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bl>
    <w:p w:rsidR="00E05F98" w:rsidRPr="00787BEF" w:rsidRDefault="00E05F98" w:rsidP="00E05F98">
      <w:pPr>
        <w:autoSpaceDE w:val="0"/>
        <w:autoSpaceDN w:val="0"/>
        <w:spacing w:before="240"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Цель подачи уведомления (строительство или реконструкция)</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планируемых параметрах:</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3.3.1</w:t>
            </w:r>
          </w:p>
        </w:tc>
        <w:tc>
          <w:tcPr>
            <w:tcW w:w="4423"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Количество надземных этажей</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Высота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об отступах от границ земельного участка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3.3.4</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Площадь застройки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3.3.5.</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Сведения о </w:t>
            </w:r>
            <w:proofErr w:type="gramStart"/>
            <w:r w:rsidRPr="00787BEF">
              <w:rPr>
                <w:rFonts w:ascii="Arial" w:eastAsia="Times New Roman" w:hAnsi="Arial" w:cs="Arial"/>
                <w:sz w:val="24"/>
                <w:szCs w:val="24"/>
                <w:lang w:eastAsia="ru-RU"/>
              </w:rPr>
              <w:t>решении</w:t>
            </w:r>
            <w:proofErr w:type="gramEnd"/>
            <w:r w:rsidRPr="00787BEF">
              <w:rPr>
                <w:rFonts w:ascii="Arial" w:eastAsia="Times New Roman" w:hAnsi="Arial" w:cs="Arial"/>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r w:rsidRPr="00787BEF">
              <w:rPr>
                <w:rFonts w:ascii="Arial" w:eastAsia="Times New Roman" w:hAnsi="Arial" w:cs="Arial"/>
                <w:sz w:val="24"/>
                <w:szCs w:val="24"/>
                <w:lang w:eastAsia="ru-RU"/>
              </w:rPr>
              <w:t>3.4</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Сведения о типовом </w:t>
            </w:r>
            <w:proofErr w:type="gramStart"/>
            <w:r w:rsidRPr="00787BEF">
              <w:rPr>
                <w:rFonts w:ascii="Arial" w:eastAsia="Times New Roman" w:hAnsi="Arial" w:cs="Arial"/>
                <w:sz w:val="24"/>
                <w:szCs w:val="24"/>
                <w:lang w:eastAsia="ru-RU"/>
              </w:rPr>
              <w:t>архитектурном решении</w:t>
            </w:r>
            <w:proofErr w:type="gramEnd"/>
            <w:r w:rsidRPr="00787BEF">
              <w:rPr>
                <w:rFonts w:ascii="Arial" w:eastAsia="Times New Roman" w:hAnsi="Arial" w:cs="Arial"/>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bl>
    <w:p w:rsidR="00E05F98" w:rsidRPr="00787BEF" w:rsidRDefault="00E05F98" w:rsidP="00E05F98">
      <w:pPr>
        <w:pageBreakBefore/>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787BEF" w:rsidTr="00326440">
        <w:trPr>
          <w:trHeight w:val="12748"/>
        </w:trPr>
        <w:tc>
          <w:tcPr>
            <w:tcW w:w="9979" w:type="dxa"/>
            <w:shd w:val="clear" w:color="auto" w:fill="auto"/>
          </w:tcPr>
          <w:p w:rsidR="00E05F98" w:rsidRPr="00787BEF" w:rsidRDefault="00E05F98" w:rsidP="00E05F98">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pageBreakBefore/>
        <w:autoSpaceDE w:val="0"/>
        <w:autoSpaceDN w:val="0"/>
        <w:spacing w:after="0" w:line="240" w:lineRule="auto"/>
        <w:ind w:firstLine="567"/>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Почтовый адрес и (или) адрес электронной почты для связи:</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before="240" w:after="0" w:line="240" w:lineRule="auto"/>
        <w:ind w:firstLine="567"/>
        <w:jc w:val="both"/>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787BEF">
        <w:rPr>
          <w:rFonts w:ascii="Arial" w:eastAsia="Times New Roman" w:hAnsi="Arial" w:cs="Arial"/>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480" w:line="240" w:lineRule="auto"/>
        <w:jc w:val="both"/>
        <w:rPr>
          <w:rFonts w:ascii="Arial" w:eastAsia="Times New Roman" w:hAnsi="Arial" w:cs="Arial"/>
          <w:spacing w:val="-2"/>
          <w:sz w:val="20"/>
          <w:szCs w:val="20"/>
          <w:lang w:eastAsia="ru-RU"/>
        </w:rPr>
      </w:pPr>
      <w:r w:rsidRPr="00787BEF">
        <w:rPr>
          <w:rFonts w:ascii="Arial" w:eastAsia="Times New Roman" w:hAnsi="Arial" w:cs="Arial"/>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787BEF" w:rsidRDefault="00E05F98" w:rsidP="00E05F98">
      <w:pPr>
        <w:autoSpaceDE w:val="0"/>
        <w:autoSpaceDN w:val="0"/>
        <w:spacing w:after="0" w:line="240" w:lineRule="auto"/>
        <w:ind w:left="567"/>
        <w:rPr>
          <w:rFonts w:ascii="Arial" w:eastAsia="Times New Roman" w:hAnsi="Arial" w:cs="Arial"/>
          <w:b/>
          <w:sz w:val="24"/>
          <w:szCs w:val="24"/>
          <w:lang w:eastAsia="ru-RU"/>
        </w:rPr>
      </w:pPr>
      <w:r w:rsidRPr="00787BEF">
        <w:rPr>
          <w:rFonts w:ascii="Arial" w:eastAsia="Times New Roman" w:hAnsi="Arial" w:cs="Arial"/>
          <w:b/>
          <w:sz w:val="24"/>
          <w:szCs w:val="24"/>
          <w:lang w:eastAsia="ru-RU"/>
        </w:rPr>
        <w:t xml:space="preserve">Настоящим уведомлением подтверждаю, что  </w:t>
      </w:r>
    </w:p>
    <w:p w:rsidR="00E05F98" w:rsidRPr="00787BEF" w:rsidRDefault="00E05F98" w:rsidP="00E05F98">
      <w:pPr>
        <w:pBdr>
          <w:top w:val="single" w:sz="4" w:space="1" w:color="auto"/>
        </w:pBdr>
        <w:autoSpaceDE w:val="0"/>
        <w:autoSpaceDN w:val="0"/>
        <w:spacing w:after="0" w:line="24" w:lineRule="auto"/>
        <w:ind w:left="5585"/>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(объект индивидуального жилищного строительства или садовый дом)</w:t>
      </w:r>
    </w:p>
    <w:p w:rsidR="00E05F98" w:rsidRPr="00787BEF" w:rsidRDefault="00E05F98" w:rsidP="00E05F98">
      <w:pPr>
        <w:autoSpaceDE w:val="0"/>
        <w:autoSpaceDN w:val="0"/>
        <w:spacing w:after="480" w:line="240" w:lineRule="auto"/>
        <w:rPr>
          <w:rFonts w:ascii="Arial" w:eastAsia="Times New Roman" w:hAnsi="Arial" w:cs="Arial"/>
          <w:b/>
          <w:sz w:val="24"/>
          <w:szCs w:val="24"/>
          <w:lang w:eastAsia="ru-RU"/>
        </w:rPr>
      </w:pPr>
      <w:r w:rsidRPr="00787BEF">
        <w:rPr>
          <w:rFonts w:ascii="Arial" w:eastAsia="Times New Roman" w:hAnsi="Arial" w:cs="Arial"/>
          <w:b/>
          <w:sz w:val="24"/>
          <w:szCs w:val="24"/>
          <w:lang w:eastAsia="ru-RU"/>
        </w:rPr>
        <w:t xml:space="preserve">не </w:t>
      </w:r>
      <w:proofErr w:type="gramStart"/>
      <w:r w:rsidRPr="00787BEF">
        <w:rPr>
          <w:rFonts w:ascii="Arial" w:eastAsia="Times New Roman" w:hAnsi="Arial" w:cs="Arial"/>
          <w:b/>
          <w:sz w:val="24"/>
          <w:szCs w:val="24"/>
          <w:lang w:eastAsia="ru-RU"/>
        </w:rPr>
        <w:t>предназначен</w:t>
      </w:r>
      <w:proofErr w:type="gramEnd"/>
      <w:r w:rsidRPr="00787BEF">
        <w:rPr>
          <w:rFonts w:ascii="Arial" w:eastAsia="Times New Roman" w:hAnsi="Arial" w:cs="Arial"/>
          <w:b/>
          <w:sz w:val="24"/>
          <w:szCs w:val="24"/>
          <w:lang w:eastAsia="ru-RU"/>
        </w:rPr>
        <w:t xml:space="preserve"> для раздела на самостоятельные объекты недвижимости.</w:t>
      </w:r>
    </w:p>
    <w:p w:rsidR="00E05F98" w:rsidRPr="00787BEF" w:rsidRDefault="00E05F98" w:rsidP="00E05F98">
      <w:pPr>
        <w:autoSpaceDE w:val="0"/>
        <w:autoSpaceDN w:val="0"/>
        <w:spacing w:after="0" w:line="240" w:lineRule="auto"/>
        <w:ind w:left="567"/>
        <w:rPr>
          <w:rFonts w:ascii="Arial" w:eastAsia="Times New Roman" w:hAnsi="Arial" w:cs="Arial"/>
          <w:b/>
          <w:sz w:val="24"/>
          <w:szCs w:val="24"/>
          <w:lang w:eastAsia="ru-RU"/>
        </w:rPr>
      </w:pPr>
      <w:r w:rsidRPr="00787BEF">
        <w:rPr>
          <w:rFonts w:ascii="Arial" w:eastAsia="Times New Roman" w:hAnsi="Arial" w:cs="Arial"/>
          <w:b/>
          <w:sz w:val="24"/>
          <w:szCs w:val="24"/>
          <w:lang w:eastAsia="ru-RU"/>
        </w:rPr>
        <w:t xml:space="preserve">Настоящим уведомлением я  </w:t>
      </w:r>
    </w:p>
    <w:p w:rsidR="00E05F98" w:rsidRPr="00787BEF" w:rsidRDefault="00E05F98" w:rsidP="00E05F98">
      <w:pPr>
        <w:pBdr>
          <w:top w:val="single" w:sz="4" w:space="1" w:color="auto"/>
        </w:pBdr>
        <w:autoSpaceDE w:val="0"/>
        <w:autoSpaceDN w:val="0"/>
        <w:spacing w:after="0" w:line="240" w:lineRule="auto"/>
        <w:ind w:left="3765"/>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b/>
          <w:sz w:val="24"/>
          <w:szCs w:val="24"/>
          <w:lang w:eastAsia="ru-RU"/>
        </w:rPr>
      </w:pPr>
    </w:p>
    <w:p w:rsidR="00E05F98" w:rsidRPr="00787BEF" w:rsidRDefault="00E05F98" w:rsidP="00E05F98">
      <w:pPr>
        <w:pBdr>
          <w:top w:val="single" w:sz="4" w:space="1" w:color="auto"/>
        </w:pBdr>
        <w:autoSpaceDE w:val="0"/>
        <w:autoSpaceDN w:val="0"/>
        <w:spacing w:after="0" w:line="240" w:lineRule="auto"/>
        <w:jc w:val="center"/>
        <w:rPr>
          <w:rFonts w:ascii="Arial" w:eastAsia="Times New Roman" w:hAnsi="Arial" w:cs="Arial"/>
          <w:sz w:val="20"/>
          <w:szCs w:val="20"/>
          <w:lang w:eastAsia="ru-RU"/>
        </w:rPr>
      </w:pPr>
      <w:proofErr w:type="gramStart"/>
      <w:r w:rsidRPr="00787BEF">
        <w:rPr>
          <w:rFonts w:ascii="Arial" w:eastAsia="Times New Roman" w:hAnsi="Arial" w:cs="Arial"/>
          <w:sz w:val="20"/>
          <w:szCs w:val="20"/>
          <w:lang w:eastAsia="ru-RU"/>
        </w:rPr>
        <w:t>(фамилия, имя, отчество (при наличии)</w:t>
      </w:r>
      <w:proofErr w:type="gramEnd"/>
    </w:p>
    <w:p w:rsidR="00E05F98" w:rsidRPr="00787BEF" w:rsidRDefault="00E05F98" w:rsidP="00E05F98">
      <w:pPr>
        <w:autoSpaceDE w:val="0"/>
        <w:autoSpaceDN w:val="0"/>
        <w:spacing w:after="480" w:line="240" w:lineRule="auto"/>
        <w:jc w:val="both"/>
        <w:rPr>
          <w:rFonts w:ascii="Arial" w:eastAsia="Times New Roman" w:hAnsi="Arial" w:cs="Arial"/>
          <w:b/>
          <w:sz w:val="24"/>
          <w:szCs w:val="24"/>
          <w:lang w:eastAsia="ru-RU"/>
        </w:rPr>
      </w:pPr>
      <w:r w:rsidRPr="00787BEF">
        <w:rPr>
          <w:rFonts w:ascii="Arial" w:eastAsia="Times New Roman" w:hAnsi="Arial" w:cs="Arial"/>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787BEF" w:rsidTr="00D014CF">
        <w:trPr>
          <w:cantSplit/>
        </w:trPr>
        <w:tc>
          <w:tcPr>
            <w:tcW w:w="311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rPr>
          <w:cantSplit/>
        </w:trPr>
        <w:tc>
          <w:tcPr>
            <w:tcW w:w="3119"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(подпись)</w:t>
            </w:r>
          </w:p>
        </w:tc>
        <w:tc>
          <w:tcPr>
            <w:tcW w:w="680"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2892"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(расшифровка подписи)</w:t>
            </w:r>
          </w:p>
        </w:tc>
      </w:tr>
    </w:tbl>
    <w:p w:rsidR="00E05F98" w:rsidRPr="00787BEF" w:rsidRDefault="00E05F98" w:rsidP="00E05F98">
      <w:pPr>
        <w:autoSpaceDE w:val="0"/>
        <w:autoSpaceDN w:val="0"/>
        <w:spacing w:before="360" w:after="480" w:line="240" w:lineRule="auto"/>
        <w:ind w:left="567" w:right="6236"/>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М.П.</w:t>
      </w:r>
      <w:r w:rsidRPr="00787BEF">
        <w:rPr>
          <w:rFonts w:ascii="Arial" w:eastAsia="Times New Roman" w:hAnsi="Arial" w:cs="Arial"/>
          <w:sz w:val="20"/>
          <w:szCs w:val="20"/>
          <w:lang w:eastAsia="ru-RU"/>
        </w:rPr>
        <w:br/>
        <w:t>(при наличии)</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К настоящему уведомлению прилагаются:</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jc w:val="both"/>
        <w:rPr>
          <w:rFonts w:ascii="Arial" w:eastAsia="Times New Roman" w:hAnsi="Arial" w:cs="Arial"/>
          <w:sz w:val="20"/>
          <w:szCs w:val="20"/>
          <w:lang w:eastAsia="ru-RU"/>
        </w:rPr>
      </w:pPr>
      <w:r w:rsidRPr="00787BEF">
        <w:rPr>
          <w:rFonts w:ascii="Arial" w:eastAsia="Times New Roman" w:hAnsi="Arial" w:cs="Arial"/>
          <w:spacing w:val="-1"/>
          <w:sz w:val="20"/>
          <w:szCs w:val="20"/>
          <w:lang w:eastAsia="ru-RU"/>
        </w:rPr>
        <w:t>(документы, предусмотренные частью 3 статьи 51.1 Градостроительного кодекса Российской Федерации</w:t>
      </w:r>
      <w:r w:rsidRPr="00787BEF">
        <w:rPr>
          <w:rFonts w:ascii="Arial" w:eastAsia="Times New Roman" w:hAnsi="Arial" w:cs="Arial"/>
          <w:sz w:val="20"/>
          <w:szCs w:val="20"/>
          <w:lang w:eastAsia="ru-RU"/>
        </w:rPr>
        <w:t>)</w:t>
      </w: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r w:rsidRPr="00787BEF">
        <w:rPr>
          <w:rFonts w:ascii="Arial" w:eastAsia="Times New Roman" w:hAnsi="Arial" w:cs="Arial"/>
          <w:sz w:val="26"/>
          <w:szCs w:val="26"/>
          <w:lang w:eastAsia="ru-RU"/>
        </w:rPr>
        <w:br w:type="page"/>
      </w:r>
      <w:r w:rsidRPr="00787BEF">
        <w:rPr>
          <w:rFonts w:ascii="Arial" w:eastAsia="Times New Roman" w:hAnsi="Arial" w:cs="Arial"/>
          <w:sz w:val="18"/>
          <w:szCs w:val="18"/>
          <w:lang w:eastAsia="ru-RU"/>
        </w:rPr>
        <w:lastRenderedPageBreak/>
        <w:t>Приложение № 2 к Административному регламенту по предоставлению муниципальной услуги «Направление уведомления о соответствии  указ</w:t>
      </w:r>
      <w:r w:rsidR="00326440" w:rsidRPr="00787BEF">
        <w:rPr>
          <w:rFonts w:ascii="Arial" w:eastAsia="Times New Roman" w:hAnsi="Arial" w:cs="Arial"/>
          <w:sz w:val="18"/>
          <w:szCs w:val="18"/>
          <w:lang w:eastAsia="ru-RU"/>
        </w:rPr>
        <w:t>анных в уведомлении о планируемо</w:t>
      </w:r>
      <w:r w:rsidRPr="00787BEF">
        <w:rPr>
          <w:rFonts w:ascii="Arial" w:eastAsia="Times New Roman" w:hAnsi="Arial" w:cs="Arial"/>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autoSpaceDE w:val="0"/>
        <w:autoSpaceDN w:val="0"/>
        <w:spacing w:after="720" w:line="240" w:lineRule="auto"/>
        <w:jc w:val="center"/>
        <w:rPr>
          <w:rFonts w:ascii="Arial" w:eastAsia="Times New Roman" w:hAnsi="Arial" w:cs="Arial"/>
          <w:b/>
          <w:sz w:val="26"/>
          <w:szCs w:val="26"/>
          <w:lang w:eastAsia="ru-RU"/>
        </w:rPr>
      </w:pPr>
      <w:r w:rsidRPr="00787BEF">
        <w:rPr>
          <w:rFonts w:ascii="Arial" w:eastAsia="Times New Roman" w:hAnsi="Arial" w:cs="Arial"/>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787BEF">
        <w:rPr>
          <w:rFonts w:ascii="Arial" w:eastAsia="Times New Roman" w:hAnsi="Arial" w:cs="Arial"/>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787BEF" w:rsidTr="00D014CF">
        <w:trPr>
          <w:jc w:val="right"/>
        </w:trPr>
        <w:tc>
          <w:tcPr>
            <w:tcW w:w="198"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55"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69"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312" w:type="dxa"/>
            <w:tcBorders>
              <w:top w:val="nil"/>
              <w:left w:val="nil"/>
              <w:bottom w:val="nil"/>
              <w:right w:val="nil"/>
            </w:tcBorders>
            <w:vAlign w:val="bottom"/>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г</w:t>
            </w:r>
            <w:proofErr w:type="gramEnd"/>
            <w:r w:rsidRPr="00787BEF">
              <w:rPr>
                <w:rFonts w:ascii="Arial" w:eastAsia="Times New Roman" w:hAnsi="Arial" w:cs="Arial"/>
                <w:sz w:val="24"/>
                <w:szCs w:val="24"/>
                <w:lang w:eastAsia="ru-RU"/>
              </w:rPr>
              <w:t>.</w:t>
            </w:r>
          </w:p>
        </w:tc>
      </w:tr>
    </w:tbl>
    <w:p w:rsidR="00E05F98" w:rsidRPr="00787BEF" w:rsidRDefault="00E05F98" w:rsidP="00E05F98">
      <w:pPr>
        <w:autoSpaceDE w:val="0"/>
        <w:autoSpaceDN w:val="0"/>
        <w:spacing w:before="240"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787BEF" w:rsidRDefault="00E05F98" w:rsidP="00E05F98">
      <w:pPr>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1.1.1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Фамилия, имя, отчество (при наличии)</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1.1.2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Место жительства</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1.1.3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Реквизиты документа, удостоверяющего личность</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1.2.1</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Наименование</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1.2.2</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Место нахождения</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1.2.3</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1.2.4</w:t>
            </w:r>
          </w:p>
        </w:tc>
        <w:tc>
          <w:tcPr>
            <w:tcW w:w="4423"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787BEF" w:rsidRDefault="00E05F98" w:rsidP="00D014CF">
            <w:pPr>
              <w:autoSpaceDE w:val="0"/>
              <w:autoSpaceDN w:val="0"/>
              <w:spacing w:after="0" w:line="240" w:lineRule="auto"/>
              <w:ind w:left="57" w:right="57"/>
              <w:jc w:val="both"/>
              <w:rPr>
                <w:rFonts w:ascii="Arial" w:eastAsia="Times New Roman" w:hAnsi="Arial" w:cs="Arial"/>
                <w:sz w:val="24"/>
                <w:szCs w:val="24"/>
                <w:lang w:eastAsia="ru-RU"/>
              </w:rPr>
            </w:pPr>
          </w:p>
        </w:tc>
      </w:tr>
    </w:tbl>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ageBreakBefore/>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2.1</w:t>
            </w:r>
          </w:p>
        </w:tc>
        <w:tc>
          <w:tcPr>
            <w:tcW w:w="4423" w:type="dxa"/>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Кадастровый номер земельного участка (при наличии)</w:t>
            </w:r>
          </w:p>
        </w:tc>
        <w:tc>
          <w:tcPr>
            <w:tcW w:w="4706" w:type="dxa"/>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p>
        </w:tc>
      </w:tr>
      <w:tr w:rsidR="00E05F98" w:rsidRPr="00787BEF" w:rsidTr="00D014CF">
        <w:tc>
          <w:tcPr>
            <w:tcW w:w="850" w:type="dxa"/>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2.2</w:t>
            </w:r>
          </w:p>
        </w:tc>
        <w:tc>
          <w:tcPr>
            <w:tcW w:w="4423" w:type="dxa"/>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p>
        </w:tc>
      </w:tr>
    </w:tbl>
    <w:p w:rsidR="00E05F98" w:rsidRPr="00787BEF" w:rsidRDefault="00E05F98" w:rsidP="00E05F98">
      <w:pPr>
        <w:autoSpaceDE w:val="0"/>
        <w:autoSpaceDN w:val="0"/>
        <w:spacing w:before="240"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t xml:space="preserve">3. Сведения об изменении параметров планируемого строительства </w:t>
      </w:r>
      <w:r w:rsidRPr="00787BEF">
        <w:rPr>
          <w:rFonts w:ascii="Arial" w:eastAsia="Times New Roman" w:hAnsi="Arial" w:cs="Arial"/>
          <w:b/>
          <w:sz w:val="24"/>
          <w:szCs w:val="24"/>
          <w:lang w:eastAsia="ru-RU"/>
        </w:rPr>
        <w:br/>
        <w:t xml:space="preserve">или реконструкции объекта индивидуального жилищного строительства </w:t>
      </w:r>
      <w:r w:rsidRPr="00787BEF">
        <w:rPr>
          <w:rFonts w:ascii="Arial" w:eastAsia="Times New Roman" w:hAnsi="Arial" w:cs="Arial"/>
          <w:b/>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787BEF" w:rsidTr="00D014CF">
        <w:tc>
          <w:tcPr>
            <w:tcW w:w="567" w:type="dxa"/>
            <w:vMerge w:val="restart"/>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 </w:t>
            </w:r>
            <w:proofErr w:type="gramStart"/>
            <w:r w:rsidRPr="00787BEF">
              <w:rPr>
                <w:rFonts w:ascii="Arial" w:eastAsia="Times New Roman" w:hAnsi="Arial" w:cs="Arial"/>
                <w:sz w:val="24"/>
                <w:szCs w:val="24"/>
                <w:lang w:eastAsia="ru-RU"/>
              </w:rPr>
              <w:t>п</w:t>
            </w:r>
            <w:proofErr w:type="gramEnd"/>
            <w:r w:rsidRPr="00787BEF">
              <w:rPr>
                <w:rFonts w:ascii="Arial" w:eastAsia="Times New Roman" w:hAnsi="Arial" w:cs="Arial"/>
                <w:sz w:val="24"/>
                <w:szCs w:val="24"/>
                <w:lang w:eastAsia="ru-RU"/>
              </w:rPr>
              <w:t>/п</w:t>
            </w:r>
          </w:p>
        </w:tc>
        <w:tc>
          <w:tcPr>
            <w:tcW w:w="2892" w:type="dxa"/>
            <w:vMerge w:val="restart"/>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787BEF" w:rsidTr="00D014CF">
        <w:tc>
          <w:tcPr>
            <w:tcW w:w="567"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892"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170" w:type="dxa"/>
            <w:tcBorders>
              <w:top w:val="nil"/>
              <w:bottom w:val="nil"/>
              <w:right w:val="nil"/>
            </w:tcBorders>
            <w:shd w:val="clear" w:color="auto" w:fill="auto"/>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62" w:type="dxa"/>
            <w:tcBorders>
              <w:top w:val="nil"/>
              <w:left w:val="nil"/>
              <w:right w:val="nil"/>
            </w:tcBorders>
            <w:shd w:val="clear" w:color="auto" w:fill="auto"/>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182" w:type="dxa"/>
            <w:tcBorders>
              <w:top w:val="nil"/>
              <w:left w:val="nil"/>
              <w:bottom w:val="nil"/>
            </w:tcBorders>
            <w:shd w:val="clear" w:color="auto" w:fill="auto"/>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78"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567"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892"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170" w:type="dxa"/>
            <w:tcBorders>
              <w:top w:val="nil"/>
              <w:right w:val="nil"/>
            </w:tcBorders>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3062" w:type="dxa"/>
            <w:tcBorders>
              <w:left w:val="nil"/>
              <w:right w:val="nil"/>
            </w:tcBorders>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(дата направления уведомления)</w:t>
            </w:r>
          </w:p>
        </w:tc>
        <w:tc>
          <w:tcPr>
            <w:tcW w:w="182" w:type="dxa"/>
            <w:tcBorders>
              <w:top w:val="nil"/>
              <w:left w:val="nil"/>
            </w:tcBorders>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3078" w:type="dxa"/>
            <w:vMerge/>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567"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3.1</w:t>
            </w:r>
          </w:p>
        </w:tc>
        <w:tc>
          <w:tcPr>
            <w:tcW w:w="2892" w:type="dxa"/>
            <w:shd w:val="clear" w:color="auto" w:fill="auto"/>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Количество надземных этажей</w:t>
            </w:r>
          </w:p>
        </w:tc>
        <w:tc>
          <w:tcPr>
            <w:tcW w:w="3414" w:type="dxa"/>
            <w:gridSpan w:val="3"/>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78"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567"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3.2</w:t>
            </w:r>
          </w:p>
        </w:tc>
        <w:tc>
          <w:tcPr>
            <w:tcW w:w="2892" w:type="dxa"/>
            <w:shd w:val="clear" w:color="auto" w:fill="auto"/>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Высота</w:t>
            </w:r>
          </w:p>
        </w:tc>
        <w:tc>
          <w:tcPr>
            <w:tcW w:w="3414" w:type="dxa"/>
            <w:gridSpan w:val="3"/>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78"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567"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3.3</w:t>
            </w:r>
          </w:p>
        </w:tc>
        <w:tc>
          <w:tcPr>
            <w:tcW w:w="2892" w:type="dxa"/>
            <w:shd w:val="clear" w:color="auto" w:fill="auto"/>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Сведения об отступах от границ земельного участка</w:t>
            </w:r>
          </w:p>
        </w:tc>
        <w:tc>
          <w:tcPr>
            <w:tcW w:w="3414" w:type="dxa"/>
            <w:gridSpan w:val="3"/>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78"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567"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r w:rsidRPr="00787BEF">
              <w:rPr>
                <w:rFonts w:ascii="Arial" w:eastAsia="Times New Roman" w:hAnsi="Arial" w:cs="Arial"/>
                <w:sz w:val="24"/>
                <w:szCs w:val="24"/>
                <w:lang w:eastAsia="ru-RU"/>
              </w:rPr>
              <w:t>3.4</w:t>
            </w:r>
          </w:p>
        </w:tc>
        <w:tc>
          <w:tcPr>
            <w:tcW w:w="2892" w:type="dxa"/>
            <w:shd w:val="clear" w:color="auto" w:fill="auto"/>
          </w:tcPr>
          <w:p w:rsidR="00E05F98" w:rsidRPr="00787BEF" w:rsidRDefault="00E05F98" w:rsidP="00D014CF">
            <w:pPr>
              <w:autoSpaceDE w:val="0"/>
              <w:autoSpaceDN w:val="0"/>
              <w:spacing w:after="0" w:line="240" w:lineRule="auto"/>
              <w:ind w:left="57" w:right="57"/>
              <w:rPr>
                <w:rFonts w:ascii="Arial" w:eastAsia="Times New Roman" w:hAnsi="Arial" w:cs="Arial"/>
                <w:sz w:val="24"/>
                <w:szCs w:val="24"/>
                <w:lang w:eastAsia="ru-RU"/>
              </w:rPr>
            </w:pPr>
            <w:r w:rsidRPr="00787BEF">
              <w:rPr>
                <w:rFonts w:ascii="Arial" w:eastAsia="Times New Roman" w:hAnsi="Arial" w:cs="Arial"/>
                <w:sz w:val="24"/>
                <w:szCs w:val="24"/>
                <w:lang w:eastAsia="ru-RU"/>
              </w:rPr>
              <w:t>Площадь застройки</w:t>
            </w:r>
          </w:p>
        </w:tc>
        <w:tc>
          <w:tcPr>
            <w:tcW w:w="3414" w:type="dxa"/>
            <w:gridSpan w:val="3"/>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078"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ageBreakBefore/>
        <w:autoSpaceDE w:val="0"/>
        <w:autoSpaceDN w:val="0"/>
        <w:spacing w:after="240" w:line="240" w:lineRule="auto"/>
        <w:jc w:val="center"/>
        <w:rPr>
          <w:rFonts w:ascii="Arial" w:eastAsia="Times New Roman" w:hAnsi="Arial" w:cs="Arial"/>
          <w:b/>
          <w:sz w:val="24"/>
          <w:szCs w:val="24"/>
          <w:lang w:eastAsia="ru-RU"/>
        </w:rPr>
      </w:pPr>
      <w:r w:rsidRPr="00787BEF">
        <w:rPr>
          <w:rFonts w:ascii="Arial" w:eastAsia="Times New Roman" w:hAnsi="Arial" w:cs="Arial"/>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787BEF" w:rsidTr="00D014CF">
        <w:trPr>
          <w:trHeight w:val="11624"/>
        </w:trPr>
        <w:tc>
          <w:tcPr>
            <w:tcW w:w="9979" w:type="dxa"/>
            <w:shd w:val="clear" w:color="auto" w:fill="auto"/>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pageBreakBefore/>
        <w:autoSpaceDE w:val="0"/>
        <w:autoSpaceDN w:val="0"/>
        <w:spacing w:after="0" w:line="240" w:lineRule="auto"/>
        <w:ind w:firstLine="567"/>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Почтовый адрес и (или) адрес электронной почты для связи:</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before="240" w:after="0" w:line="240" w:lineRule="auto"/>
        <w:ind w:firstLine="567"/>
        <w:jc w:val="both"/>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787BEF">
        <w:rPr>
          <w:rFonts w:ascii="Arial" w:eastAsia="Times New Roman" w:hAnsi="Arial" w:cs="Arial"/>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480" w:line="240" w:lineRule="auto"/>
        <w:jc w:val="both"/>
        <w:rPr>
          <w:rFonts w:ascii="Arial" w:eastAsia="Times New Roman" w:hAnsi="Arial" w:cs="Arial"/>
          <w:spacing w:val="-2"/>
          <w:sz w:val="20"/>
          <w:szCs w:val="20"/>
          <w:lang w:eastAsia="ru-RU"/>
        </w:rPr>
      </w:pPr>
      <w:r w:rsidRPr="00787BEF">
        <w:rPr>
          <w:rFonts w:ascii="Arial" w:eastAsia="Times New Roman" w:hAnsi="Arial" w:cs="Arial"/>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787BEF" w:rsidRDefault="00E05F98" w:rsidP="00E05F98">
      <w:pPr>
        <w:autoSpaceDE w:val="0"/>
        <w:autoSpaceDN w:val="0"/>
        <w:spacing w:after="0" w:line="240" w:lineRule="auto"/>
        <w:rPr>
          <w:rFonts w:ascii="Arial" w:eastAsia="Times New Roman" w:hAnsi="Arial" w:cs="Arial"/>
          <w:b/>
          <w:sz w:val="24"/>
          <w:szCs w:val="24"/>
          <w:lang w:eastAsia="ru-RU"/>
        </w:rPr>
      </w:pPr>
      <w:r w:rsidRPr="00787BEF">
        <w:rPr>
          <w:rFonts w:ascii="Arial" w:eastAsia="Times New Roman" w:hAnsi="Arial" w:cs="Arial"/>
          <w:b/>
          <w:sz w:val="24"/>
          <w:szCs w:val="24"/>
          <w:lang w:eastAsia="ru-RU"/>
        </w:rPr>
        <w:t xml:space="preserve">Настоящим уведомлением я  </w:t>
      </w:r>
    </w:p>
    <w:p w:rsidR="00E05F98" w:rsidRPr="00787BEF" w:rsidRDefault="00E05F98" w:rsidP="00E05F98">
      <w:pPr>
        <w:pBdr>
          <w:top w:val="single" w:sz="4" w:space="1" w:color="auto"/>
        </w:pBdr>
        <w:autoSpaceDE w:val="0"/>
        <w:autoSpaceDN w:val="0"/>
        <w:spacing w:after="0" w:line="240" w:lineRule="auto"/>
        <w:ind w:left="3204"/>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b/>
          <w:sz w:val="24"/>
          <w:szCs w:val="24"/>
          <w:lang w:eastAsia="ru-RU"/>
        </w:rPr>
      </w:pPr>
    </w:p>
    <w:p w:rsidR="00E05F98" w:rsidRPr="00787BEF" w:rsidRDefault="00E05F98" w:rsidP="00E05F98">
      <w:pPr>
        <w:pBdr>
          <w:top w:val="single" w:sz="4" w:space="1" w:color="auto"/>
        </w:pBdr>
        <w:autoSpaceDE w:val="0"/>
        <w:autoSpaceDN w:val="0"/>
        <w:spacing w:after="0" w:line="240" w:lineRule="auto"/>
        <w:jc w:val="center"/>
        <w:rPr>
          <w:rFonts w:ascii="Arial" w:eastAsia="Times New Roman" w:hAnsi="Arial" w:cs="Arial"/>
          <w:sz w:val="20"/>
          <w:szCs w:val="20"/>
          <w:lang w:eastAsia="ru-RU"/>
        </w:rPr>
      </w:pPr>
      <w:proofErr w:type="gramStart"/>
      <w:r w:rsidRPr="00787BEF">
        <w:rPr>
          <w:rFonts w:ascii="Arial" w:eastAsia="Times New Roman" w:hAnsi="Arial" w:cs="Arial"/>
          <w:sz w:val="20"/>
          <w:szCs w:val="20"/>
          <w:lang w:eastAsia="ru-RU"/>
        </w:rPr>
        <w:t>(фамилия, имя, отчество (при наличии)</w:t>
      </w:r>
      <w:proofErr w:type="gramEnd"/>
    </w:p>
    <w:p w:rsidR="00E05F98" w:rsidRPr="00787BEF" w:rsidRDefault="00E05F98" w:rsidP="00E05F98">
      <w:pPr>
        <w:autoSpaceDE w:val="0"/>
        <w:autoSpaceDN w:val="0"/>
        <w:spacing w:after="960" w:line="240" w:lineRule="auto"/>
        <w:jc w:val="both"/>
        <w:rPr>
          <w:rFonts w:ascii="Arial" w:eastAsia="Times New Roman" w:hAnsi="Arial" w:cs="Arial"/>
          <w:b/>
          <w:sz w:val="24"/>
          <w:szCs w:val="24"/>
          <w:lang w:eastAsia="ru-RU"/>
        </w:rPr>
      </w:pPr>
      <w:r w:rsidRPr="00787BEF">
        <w:rPr>
          <w:rFonts w:ascii="Arial" w:eastAsia="Times New Roman" w:hAnsi="Arial" w:cs="Arial"/>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787BEF" w:rsidTr="00D014CF">
        <w:trPr>
          <w:cantSplit/>
        </w:trPr>
        <w:tc>
          <w:tcPr>
            <w:tcW w:w="311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rPr>
          <w:cantSplit/>
        </w:trPr>
        <w:tc>
          <w:tcPr>
            <w:tcW w:w="3119"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(подпись)</w:t>
            </w:r>
          </w:p>
        </w:tc>
        <w:tc>
          <w:tcPr>
            <w:tcW w:w="680"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2892"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(расшифровка подписи)</w:t>
            </w:r>
          </w:p>
        </w:tc>
      </w:tr>
    </w:tbl>
    <w:p w:rsidR="00E05F98" w:rsidRPr="00787BEF" w:rsidRDefault="00E05F98" w:rsidP="00E05F98">
      <w:pPr>
        <w:autoSpaceDE w:val="0"/>
        <w:autoSpaceDN w:val="0"/>
        <w:spacing w:before="360" w:after="0" w:line="240" w:lineRule="auto"/>
        <w:ind w:left="567" w:right="6237"/>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М.П.</w:t>
      </w:r>
      <w:r w:rsidRPr="00787BEF">
        <w:rPr>
          <w:rFonts w:ascii="Arial" w:eastAsia="Times New Roman" w:hAnsi="Arial" w:cs="Arial"/>
          <w:sz w:val="20"/>
          <w:szCs w:val="20"/>
          <w:lang w:eastAsia="ru-RU"/>
        </w:rPr>
        <w:br/>
        <w:t>(при наличии)</w:t>
      </w: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r w:rsidRPr="00787BEF">
        <w:rPr>
          <w:rFonts w:ascii="Arial" w:eastAsia="Times New Roman" w:hAnsi="Arial" w:cs="Arial"/>
          <w:sz w:val="18"/>
          <w:szCs w:val="18"/>
          <w:lang w:eastAsia="ru-RU"/>
        </w:rPr>
        <w:t>Приложение № 3 к Административному регламенту по предоставлению муниципальной услуги «Направление уведомления о соответствии  указ</w:t>
      </w:r>
      <w:r w:rsidR="00326440" w:rsidRPr="00787BEF">
        <w:rPr>
          <w:rFonts w:ascii="Arial" w:eastAsia="Times New Roman" w:hAnsi="Arial" w:cs="Arial"/>
          <w:sz w:val="18"/>
          <w:szCs w:val="18"/>
          <w:lang w:eastAsia="ru-RU"/>
        </w:rPr>
        <w:t>анных в уведомлении о планируемо</w:t>
      </w:r>
      <w:r w:rsidRPr="00787BEF">
        <w:rPr>
          <w:rFonts w:ascii="Arial" w:eastAsia="Times New Roman" w:hAnsi="Arial" w:cs="Arial"/>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787BEF" w:rsidRDefault="00E05F98" w:rsidP="00E05F98">
      <w:pPr>
        <w:widowControl w:val="0"/>
        <w:autoSpaceDE w:val="0"/>
        <w:autoSpaceDN w:val="0"/>
        <w:adjustRightInd w:val="0"/>
        <w:spacing w:after="0" w:line="240" w:lineRule="auto"/>
        <w:ind w:firstLine="720"/>
        <w:jc w:val="right"/>
        <w:rPr>
          <w:rFonts w:ascii="Arial" w:eastAsia="Times New Roman" w:hAnsi="Arial" w:cs="Arial"/>
          <w:sz w:val="26"/>
          <w:szCs w:val="26"/>
          <w:lang w:eastAsia="ru-RU"/>
        </w:rPr>
      </w:pPr>
    </w:p>
    <w:p w:rsidR="00E05F98" w:rsidRPr="00787BEF" w:rsidRDefault="00E05F98" w:rsidP="00E05F98">
      <w:pPr>
        <w:autoSpaceDE w:val="0"/>
        <w:autoSpaceDN w:val="0"/>
        <w:spacing w:after="0" w:line="240" w:lineRule="auto"/>
        <w:jc w:val="center"/>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Кому:</w:t>
      </w: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Почтовый адрес: </w:t>
      </w: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Адрес электронной почты (при наличии): </w:t>
      </w: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240" w:line="240" w:lineRule="auto"/>
        <w:jc w:val="center"/>
        <w:rPr>
          <w:rFonts w:ascii="Arial" w:eastAsia="Times New Roman" w:hAnsi="Arial" w:cs="Arial"/>
          <w:b/>
          <w:sz w:val="26"/>
          <w:szCs w:val="26"/>
          <w:lang w:eastAsia="ru-RU"/>
        </w:rPr>
      </w:pPr>
      <w:proofErr w:type="gramStart"/>
      <w:r w:rsidRPr="00787BEF">
        <w:rPr>
          <w:rFonts w:ascii="Arial" w:eastAsia="Times New Roman" w:hAnsi="Arial" w:cs="Arial"/>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87BEF">
        <w:rPr>
          <w:rFonts w:ascii="Arial" w:eastAsia="Times New Roman" w:hAnsi="Arial" w:cs="Arial"/>
          <w:b/>
          <w:sz w:val="26"/>
          <w:szCs w:val="26"/>
          <w:lang w:eastAsia="ru-RU"/>
        </w:rPr>
        <w:br/>
        <w:t xml:space="preserve">и допустимости размещения объекта индивидуального жилищного </w:t>
      </w:r>
      <w:r w:rsidRPr="00787BEF">
        <w:rPr>
          <w:rFonts w:ascii="Arial" w:eastAsia="Times New Roman" w:hAnsi="Arial" w:cs="Arial"/>
          <w:b/>
          <w:sz w:val="26"/>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787BEF" w:rsidTr="00D014CF">
        <w:tc>
          <w:tcPr>
            <w:tcW w:w="198"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55"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69"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454" w:type="dxa"/>
            <w:tcBorders>
              <w:top w:val="nil"/>
              <w:left w:val="nil"/>
              <w:bottom w:val="nil"/>
              <w:right w:val="nil"/>
            </w:tcBorders>
            <w:vAlign w:val="bottom"/>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г</w:t>
            </w:r>
            <w:proofErr w:type="gramEnd"/>
            <w:r w:rsidRPr="00787BEF">
              <w:rPr>
                <w:rFonts w:ascii="Arial" w:eastAsia="Times New Roman" w:hAnsi="Arial" w:cs="Arial"/>
                <w:sz w:val="24"/>
                <w:szCs w:val="24"/>
                <w:lang w:eastAsia="ru-RU"/>
              </w:rPr>
              <w:t>.</w:t>
            </w:r>
          </w:p>
        </w:tc>
        <w:tc>
          <w:tcPr>
            <w:tcW w:w="4763" w:type="dxa"/>
            <w:tcBorders>
              <w:top w:val="nil"/>
              <w:left w:val="nil"/>
              <w:bottom w:val="nil"/>
              <w:right w:val="nil"/>
            </w:tcBorders>
            <w:vAlign w:val="bottom"/>
          </w:tcPr>
          <w:p w:rsidR="00E05F98" w:rsidRPr="00787BEF" w:rsidRDefault="00E05F98" w:rsidP="00D014CF">
            <w:pPr>
              <w:autoSpaceDE w:val="0"/>
              <w:autoSpaceDN w:val="0"/>
              <w:spacing w:after="0" w:line="240" w:lineRule="auto"/>
              <w:ind w:right="85"/>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autoSpaceDE w:val="0"/>
        <w:autoSpaceDN w:val="0"/>
        <w:spacing w:before="360" w:line="240" w:lineRule="auto"/>
        <w:ind w:firstLine="567"/>
        <w:jc w:val="both"/>
        <w:rPr>
          <w:rFonts w:ascii="Arial" w:eastAsia="Times New Roman" w:hAnsi="Arial" w:cs="Arial"/>
          <w:sz w:val="24"/>
          <w:szCs w:val="24"/>
          <w:lang w:eastAsia="ru-RU"/>
        </w:rPr>
      </w:pPr>
      <w:proofErr w:type="gramStart"/>
      <w:r w:rsidRPr="00787BEF">
        <w:rPr>
          <w:rFonts w:ascii="Arial" w:eastAsia="Times New Roman" w:hAnsi="Arial" w:cs="Arial"/>
          <w:b/>
          <w:sz w:val="24"/>
          <w:szCs w:val="24"/>
          <w:lang w:eastAsia="ru-RU"/>
        </w:rPr>
        <w:t>По результатам рассмотрения</w:t>
      </w:r>
      <w:r w:rsidRPr="00787BEF">
        <w:rPr>
          <w:rFonts w:ascii="Arial" w:eastAsia="Times New Roman" w:hAnsi="Arial" w:cs="Arial"/>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787BEF" w:rsidTr="00D014CF">
        <w:tc>
          <w:tcPr>
            <w:tcW w:w="4820"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направленного</w:t>
            </w:r>
          </w:p>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r w:rsidRPr="00787BEF">
              <w:rPr>
                <w:rFonts w:ascii="Arial" w:eastAsia="Times New Roman" w:hAnsi="Arial" w:cs="Arial"/>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4820" w:type="dxa"/>
            <w:tcBorders>
              <w:top w:val="nil"/>
              <w:left w:val="nil"/>
              <w:bottom w:val="nil"/>
              <w:right w:val="nil"/>
            </w:tcBorders>
            <w:vAlign w:val="bottom"/>
          </w:tcPr>
          <w:p w:rsidR="00E05F98" w:rsidRPr="00787BEF" w:rsidRDefault="00E05F98" w:rsidP="00D014CF">
            <w:pPr>
              <w:autoSpaceDE w:val="0"/>
              <w:autoSpaceDN w:val="0"/>
              <w:spacing w:before="80"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зарегистрированного</w:t>
            </w:r>
          </w:p>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autoSpaceDE w:val="0"/>
        <w:autoSpaceDN w:val="0"/>
        <w:spacing w:before="240" w:after="0" w:line="240" w:lineRule="auto"/>
        <w:jc w:val="both"/>
        <w:rPr>
          <w:rFonts w:ascii="Arial" w:eastAsia="Times New Roman" w:hAnsi="Arial" w:cs="Arial"/>
          <w:sz w:val="24"/>
          <w:szCs w:val="24"/>
          <w:lang w:eastAsia="ru-RU"/>
        </w:rPr>
      </w:pPr>
      <w:r w:rsidRPr="00787BEF">
        <w:rPr>
          <w:rFonts w:ascii="Arial" w:eastAsia="Times New Roman" w:hAnsi="Arial" w:cs="Arial"/>
          <w:b/>
          <w:sz w:val="24"/>
          <w:szCs w:val="24"/>
          <w:lang w:eastAsia="ru-RU"/>
        </w:rPr>
        <w:t>уведомляем о соответствии</w:t>
      </w:r>
      <w:r w:rsidRPr="00787BEF">
        <w:rPr>
          <w:rFonts w:ascii="Arial" w:eastAsia="Times New Roman" w:hAnsi="Arial" w:cs="Arial"/>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787BEF" w:rsidRDefault="00E05F98" w:rsidP="00E05F98">
      <w:pPr>
        <w:pBdr>
          <w:top w:val="single" w:sz="4" w:space="1" w:color="auto"/>
        </w:pBdr>
        <w:autoSpaceDE w:val="0"/>
        <w:autoSpaceDN w:val="0"/>
        <w:spacing w:after="0" w:line="240" w:lineRule="auto"/>
        <w:ind w:left="203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787BEF" w:rsidTr="00D014CF">
        <w:trPr>
          <w:cantSplit/>
        </w:trPr>
        <w:tc>
          <w:tcPr>
            <w:tcW w:w="464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rPr>
          <w:cantSplit/>
        </w:trPr>
        <w:tc>
          <w:tcPr>
            <w:tcW w:w="4649"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pacing w:val="-2"/>
                <w:sz w:val="20"/>
                <w:szCs w:val="20"/>
                <w:lang w:eastAsia="ru-RU"/>
              </w:rPr>
            </w:pPr>
            <w:r w:rsidRPr="00787BEF">
              <w:rPr>
                <w:rFonts w:ascii="Arial" w:eastAsia="Times New Roman" w:hAnsi="Arial" w:cs="Arial"/>
                <w:spacing w:val="-2"/>
                <w:sz w:val="20"/>
                <w:szCs w:val="20"/>
                <w:lang w:eastAsia="ru-RU"/>
              </w:rPr>
              <w:t xml:space="preserve">(должность уполномоченного лица уполномоченного </w:t>
            </w:r>
            <w:r w:rsidRPr="00787BEF">
              <w:rPr>
                <w:rFonts w:ascii="Arial" w:eastAsia="Times New Roman" w:hAnsi="Arial" w:cs="Arial"/>
                <w:sz w:val="20"/>
                <w:szCs w:val="20"/>
                <w:lang w:eastAsia="ru-RU"/>
              </w:rPr>
              <w:t xml:space="preserve">на выдачу разрешений на строительство федерального органа исполнительной власти, </w:t>
            </w:r>
            <w:r w:rsidRPr="00787BEF">
              <w:rPr>
                <w:rFonts w:ascii="Arial" w:eastAsia="Times New Roman" w:hAnsi="Arial" w:cs="Arial"/>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p>
        </w:tc>
        <w:tc>
          <w:tcPr>
            <w:tcW w:w="1814"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(подпись)</w:t>
            </w:r>
          </w:p>
        </w:tc>
        <w:tc>
          <w:tcPr>
            <w:tcW w:w="397"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2722"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(расшифровка подписи)</w:t>
            </w:r>
          </w:p>
        </w:tc>
      </w:tr>
    </w:tbl>
    <w:p w:rsidR="00E05F98" w:rsidRPr="00787BEF" w:rsidRDefault="00E05F98" w:rsidP="00E05F98">
      <w:pPr>
        <w:autoSpaceDE w:val="0"/>
        <w:autoSpaceDN w:val="0"/>
        <w:spacing w:before="80"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М.П.</w:t>
      </w:r>
    </w:p>
    <w:p w:rsidR="00E05F98" w:rsidRPr="00787BEF" w:rsidRDefault="00E05F98" w:rsidP="00E05F98">
      <w:pPr>
        <w:spacing w:after="0" w:line="240" w:lineRule="auto"/>
        <w:jc w:val="center"/>
        <w:rPr>
          <w:rFonts w:ascii="Arial" w:eastAsia="Times New Roman" w:hAnsi="Arial" w:cs="Arial"/>
          <w:b/>
          <w:sz w:val="26"/>
          <w:szCs w:val="26"/>
          <w:lang w:eastAsia="ru-RU"/>
        </w:rPr>
      </w:pPr>
    </w:p>
    <w:p w:rsidR="00E05F98" w:rsidRPr="00787BEF" w:rsidRDefault="00E05F98" w:rsidP="00E05F98">
      <w:pPr>
        <w:spacing w:after="0" w:line="240" w:lineRule="auto"/>
        <w:jc w:val="center"/>
        <w:rPr>
          <w:rFonts w:ascii="Arial" w:eastAsia="Times New Roman" w:hAnsi="Arial" w:cs="Arial"/>
          <w:b/>
          <w:sz w:val="26"/>
          <w:szCs w:val="26"/>
          <w:lang w:eastAsia="ru-RU"/>
        </w:rPr>
      </w:pPr>
    </w:p>
    <w:p w:rsidR="00E05F98" w:rsidRPr="00787BEF" w:rsidRDefault="00E05F98" w:rsidP="00E05F98">
      <w:pPr>
        <w:spacing w:after="0" w:line="240" w:lineRule="auto"/>
        <w:jc w:val="center"/>
        <w:rPr>
          <w:rFonts w:ascii="Arial" w:eastAsia="Times New Roman" w:hAnsi="Arial" w:cs="Arial"/>
          <w:b/>
          <w:sz w:val="26"/>
          <w:szCs w:val="26"/>
          <w:lang w:eastAsia="ru-RU"/>
        </w:rPr>
      </w:pPr>
    </w:p>
    <w:p w:rsidR="00E05F98" w:rsidRPr="00787BEF" w:rsidRDefault="00E05F98" w:rsidP="00E05F98">
      <w:pPr>
        <w:spacing w:after="0" w:line="240" w:lineRule="auto"/>
        <w:jc w:val="center"/>
        <w:rPr>
          <w:rFonts w:ascii="Arial" w:eastAsia="Times New Roman" w:hAnsi="Arial" w:cs="Arial"/>
          <w:b/>
          <w:sz w:val="26"/>
          <w:szCs w:val="26"/>
          <w:lang w:eastAsia="ru-RU"/>
        </w:rPr>
      </w:pPr>
    </w:p>
    <w:p w:rsidR="00E05F98" w:rsidRPr="00787BEF" w:rsidRDefault="00E05F98" w:rsidP="00E05F98">
      <w:pPr>
        <w:spacing w:after="0" w:line="240" w:lineRule="auto"/>
        <w:jc w:val="center"/>
        <w:rPr>
          <w:rFonts w:ascii="Arial" w:eastAsia="Times New Roman" w:hAnsi="Arial" w:cs="Arial"/>
          <w:b/>
          <w:sz w:val="26"/>
          <w:szCs w:val="26"/>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p>
    <w:p w:rsidR="00E05F98" w:rsidRPr="00787BEF" w:rsidRDefault="00E05F98" w:rsidP="00E05F98">
      <w:pPr>
        <w:widowControl w:val="0"/>
        <w:autoSpaceDE w:val="0"/>
        <w:autoSpaceDN w:val="0"/>
        <w:adjustRightInd w:val="0"/>
        <w:spacing w:after="0" w:line="240" w:lineRule="auto"/>
        <w:ind w:left="4140"/>
        <w:jc w:val="both"/>
        <w:rPr>
          <w:rFonts w:ascii="Arial" w:eastAsia="Times New Roman" w:hAnsi="Arial" w:cs="Arial"/>
          <w:sz w:val="18"/>
          <w:szCs w:val="18"/>
          <w:lang w:eastAsia="ru-RU"/>
        </w:rPr>
      </w:pPr>
      <w:r w:rsidRPr="00787BEF">
        <w:rPr>
          <w:rFonts w:ascii="Arial" w:eastAsia="Times New Roman" w:hAnsi="Arial" w:cs="Arial"/>
          <w:sz w:val="18"/>
          <w:szCs w:val="18"/>
          <w:lang w:eastAsia="ru-RU"/>
        </w:rPr>
        <w:t>Приложение № 4 к Административному регламенту по предоставлению муниципальной услуги «Направление уведомления о соответствии  указанных в уведомлении о планиру</w:t>
      </w:r>
      <w:r w:rsidR="00326440" w:rsidRPr="00787BEF">
        <w:rPr>
          <w:rFonts w:ascii="Arial" w:eastAsia="Times New Roman" w:hAnsi="Arial" w:cs="Arial"/>
          <w:sz w:val="18"/>
          <w:szCs w:val="18"/>
          <w:lang w:eastAsia="ru-RU"/>
        </w:rPr>
        <w:t>емо</w:t>
      </w:r>
      <w:r w:rsidRPr="00787BEF">
        <w:rPr>
          <w:rFonts w:ascii="Arial" w:eastAsia="Times New Roman" w:hAnsi="Arial" w:cs="Arial"/>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787BEF" w:rsidRDefault="00E05F98" w:rsidP="00E05F9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E05F98" w:rsidRPr="00787BEF" w:rsidRDefault="00E05F98" w:rsidP="00E05F98">
      <w:pPr>
        <w:pBdr>
          <w:top w:val="single" w:sz="4" w:space="1" w:color="auto"/>
        </w:pBdr>
        <w:autoSpaceDE w:val="0"/>
        <w:autoSpaceDN w:val="0"/>
        <w:spacing w:after="24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Кому:</w:t>
      </w: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Почтовый адрес: </w:t>
      </w: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r w:rsidRPr="00787BEF">
        <w:rPr>
          <w:rFonts w:ascii="Arial" w:eastAsia="Times New Roman" w:hAnsi="Arial" w:cs="Arial"/>
          <w:sz w:val="24"/>
          <w:szCs w:val="24"/>
          <w:lang w:eastAsia="ru-RU"/>
        </w:rPr>
        <w:t xml:space="preserve">Адрес электронной почты </w:t>
      </w:r>
      <w:r w:rsidRPr="00787BEF">
        <w:rPr>
          <w:rFonts w:ascii="Arial" w:eastAsia="Times New Roman" w:hAnsi="Arial" w:cs="Arial"/>
          <w:sz w:val="24"/>
          <w:szCs w:val="24"/>
          <w:lang w:eastAsia="ru-RU"/>
        </w:rPr>
        <w:br/>
        <w:t xml:space="preserve">(при наличии): </w:t>
      </w:r>
    </w:p>
    <w:p w:rsidR="00E05F98" w:rsidRPr="00787BEF" w:rsidRDefault="00E05F98" w:rsidP="00E05F98">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ind w:left="5670"/>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ind w:left="5670"/>
        <w:rPr>
          <w:rFonts w:ascii="Arial" w:eastAsia="Times New Roman" w:hAnsi="Arial" w:cs="Arial"/>
          <w:sz w:val="2"/>
          <w:szCs w:val="2"/>
          <w:lang w:eastAsia="ru-RU"/>
        </w:rPr>
      </w:pPr>
    </w:p>
    <w:p w:rsidR="00E05F98" w:rsidRPr="00787BEF" w:rsidRDefault="00E05F98" w:rsidP="00E05F98">
      <w:pPr>
        <w:autoSpaceDE w:val="0"/>
        <w:autoSpaceDN w:val="0"/>
        <w:spacing w:after="240" w:line="240" w:lineRule="auto"/>
        <w:jc w:val="center"/>
        <w:rPr>
          <w:rFonts w:ascii="Arial" w:eastAsia="Times New Roman" w:hAnsi="Arial" w:cs="Arial"/>
          <w:b/>
          <w:sz w:val="26"/>
          <w:szCs w:val="26"/>
          <w:lang w:eastAsia="ru-RU"/>
        </w:rPr>
      </w:pPr>
      <w:proofErr w:type="gramStart"/>
      <w:r w:rsidRPr="00787BEF">
        <w:rPr>
          <w:rFonts w:ascii="Arial" w:eastAsia="Times New Roman" w:hAnsi="Arial" w:cs="Arial"/>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87BEF">
        <w:rPr>
          <w:rFonts w:ascii="Arial" w:eastAsia="Times New Roman" w:hAnsi="Arial" w:cs="Arial"/>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787BEF" w:rsidTr="00D014CF">
        <w:tc>
          <w:tcPr>
            <w:tcW w:w="198"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55"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69" w:type="dxa"/>
            <w:tcBorders>
              <w:top w:val="nil"/>
              <w:left w:val="nil"/>
              <w:bottom w:val="nil"/>
              <w:right w:val="nil"/>
            </w:tcBorders>
            <w:vAlign w:val="bottom"/>
          </w:tcPr>
          <w:p w:rsidR="00E05F98" w:rsidRPr="00787BEF" w:rsidRDefault="00E05F98" w:rsidP="00D014CF">
            <w:pPr>
              <w:autoSpaceDE w:val="0"/>
              <w:autoSpaceDN w:val="0"/>
              <w:spacing w:after="0" w:line="240" w:lineRule="auto"/>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454" w:type="dxa"/>
            <w:tcBorders>
              <w:top w:val="nil"/>
              <w:left w:val="nil"/>
              <w:bottom w:val="nil"/>
              <w:right w:val="nil"/>
            </w:tcBorders>
            <w:vAlign w:val="bottom"/>
          </w:tcPr>
          <w:p w:rsidR="00E05F98" w:rsidRPr="00787BEF" w:rsidRDefault="00E05F98" w:rsidP="00D014CF">
            <w:pPr>
              <w:autoSpaceDE w:val="0"/>
              <w:autoSpaceDN w:val="0"/>
              <w:spacing w:after="0" w:line="240" w:lineRule="auto"/>
              <w:ind w:left="57"/>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г</w:t>
            </w:r>
            <w:proofErr w:type="gramEnd"/>
            <w:r w:rsidRPr="00787BEF">
              <w:rPr>
                <w:rFonts w:ascii="Arial" w:eastAsia="Times New Roman" w:hAnsi="Arial" w:cs="Arial"/>
                <w:sz w:val="24"/>
                <w:szCs w:val="24"/>
                <w:lang w:eastAsia="ru-RU"/>
              </w:rPr>
              <w:t>.</w:t>
            </w:r>
          </w:p>
        </w:tc>
        <w:tc>
          <w:tcPr>
            <w:tcW w:w="4763" w:type="dxa"/>
            <w:tcBorders>
              <w:top w:val="nil"/>
              <w:left w:val="nil"/>
              <w:bottom w:val="nil"/>
              <w:right w:val="nil"/>
            </w:tcBorders>
            <w:vAlign w:val="bottom"/>
          </w:tcPr>
          <w:p w:rsidR="00E05F98" w:rsidRPr="00787BEF" w:rsidRDefault="00E05F98" w:rsidP="00D014CF">
            <w:pPr>
              <w:autoSpaceDE w:val="0"/>
              <w:autoSpaceDN w:val="0"/>
              <w:spacing w:after="0" w:line="240" w:lineRule="auto"/>
              <w:ind w:right="85"/>
              <w:jc w:val="right"/>
              <w:rPr>
                <w:rFonts w:ascii="Arial" w:eastAsia="Times New Roman" w:hAnsi="Arial" w:cs="Arial"/>
                <w:sz w:val="24"/>
                <w:szCs w:val="24"/>
                <w:lang w:eastAsia="ru-RU"/>
              </w:rPr>
            </w:pPr>
            <w:r w:rsidRPr="00787BEF">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autoSpaceDE w:val="0"/>
        <w:autoSpaceDN w:val="0"/>
        <w:spacing w:before="360" w:line="240" w:lineRule="auto"/>
        <w:jc w:val="both"/>
        <w:rPr>
          <w:rFonts w:ascii="Arial" w:eastAsia="Times New Roman" w:hAnsi="Arial" w:cs="Arial"/>
          <w:sz w:val="24"/>
          <w:szCs w:val="24"/>
          <w:lang w:eastAsia="ru-RU"/>
        </w:rPr>
      </w:pPr>
      <w:proofErr w:type="gramStart"/>
      <w:r w:rsidRPr="00787BEF">
        <w:rPr>
          <w:rFonts w:ascii="Arial" w:eastAsia="Times New Roman" w:hAnsi="Arial" w:cs="Arial"/>
          <w:b/>
          <w:sz w:val="24"/>
          <w:szCs w:val="24"/>
          <w:lang w:eastAsia="ru-RU"/>
        </w:rPr>
        <w:t>По результатам рассмотрения</w:t>
      </w:r>
      <w:r w:rsidRPr="00787BEF">
        <w:rPr>
          <w:rFonts w:ascii="Arial" w:eastAsia="Times New Roman" w:hAnsi="Arial" w:cs="Arial"/>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787BEF" w:rsidTr="00D014CF">
        <w:tc>
          <w:tcPr>
            <w:tcW w:w="4820"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направленного</w:t>
            </w:r>
          </w:p>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r w:rsidRPr="00787BEF">
              <w:rPr>
                <w:rFonts w:ascii="Arial" w:eastAsia="Times New Roman" w:hAnsi="Arial" w:cs="Arial"/>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c>
          <w:tcPr>
            <w:tcW w:w="4820" w:type="dxa"/>
            <w:tcBorders>
              <w:top w:val="nil"/>
              <w:left w:val="nil"/>
              <w:bottom w:val="nil"/>
              <w:right w:val="nil"/>
            </w:tcBorders>
            <w:vAlign w:val="bottom"/>
          </w:tcPr>
          <w:p w:rsidR="00E05F98" w:rsidRPr="00787BEF" w:rsidRDefault="00E05F98" w:rsidP="00D014CF">
            <w:pPr>
              <w:autoSpaceDE w:val="0"/>
              <w:autoSpaceDN w:val="0"/>
              <w:spacing w:before="80"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зарегистрированного</w:t>
            </w:r>
          </w:p>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bl>
    <w:p w:rsidR="00E05F98" w:rsidRPr="00787BEF" w:rsidRDefault="00E05F98" w:rsidP="00E05F98">
      <w:pPr>
        <w:autoSpaceDE w:val="0"/>
        <w:autoSpaceDN w:val="0"/>
        <w:spacing w:before="240" w:after="0" w:line="240" w:lineRule="auto"/>
        <w:jc w:val="both"/>
        <w:rPr>
          <w:rFonts w:ascii="Arial" w:eastAsia="Times New Roman" w:hAnsi="Arial" w:cs="Arial"/>
          <w:sz w:val="24"/>
          <w:szCs w:val="24"/>
          <w:lang w:eastAsia="ru-RU"/>
        </w:rPr>
      </w:pPr>
      <w:r w:rsidRPr="00787BEF">
        <w:rPr>
          <w:rFonts w:ascii="Arial" w:eastAsia="Times New Roman" w:hAnsi="Arial" w:cs="Arial"/>
          <w:b/>
          <w:sz w:val="24"/>
          <w:szCs w:val="24"/>
          <w:lang w:eastAsia="ru-RU"/>
        </w:rPr>
        <w:t>уведомляем:</w:t>
      </w:r>
    </w:p>
    <w:p w:rsidR="00E05F98" w:rsidRPr="00787BEF" w:rsidRDefault="00E05F98" w:rsidP="00E05F98">
      <w:pPr>
        <w:autoSpaceDE w:val="0"/>
        <w:autoSpaceDN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both"/>
        <w:rPr>
          <w:rFonts w:ascii="Arial" w:eastAsia="Times New Roman" w:hAnsi="Arial" w:cs="Arial"/>
          <w:sz w:val="20"/>
          <w:szCs w:val="20"/>
          <w:lang w:eastAsia="ru-RU"/>
        </w:rPr>
      </w:pPr>
      <w:proofErr w:type="gramStart"/>
      <w:r w:rsidRPr="00787BEF">
        <w:rPr>
          <w:rFonts w:ascii="Arial" w:eastAsia="Times New Roman" w:hAnsi="Arial" w:cs="Arial"/>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787BEF">
        <w:rPr>
          <w:rFonts w:ascii="Arial" w:eastAsia="Times New Roman" w:hAnsi="Arial" w:cs="Arial"/>
          <w:sz w:val="20"/>
          <w:szCs w:val="20"/>
          <w:lang w:eastAsia="ru-RU"/>
        </w:rPr>
        <w:t xml:space="preserve"> </w:t>
      </w:r>
      <w:proofErr w:type="gramStart"/>
      <w:r w:rsidRPr="00787BEF">
        <w:rPr>
          <w:rFonts w:ascii="Arial" w:eastAsia="Times New Roman" w:hAnsi="Arial" w:cs="Arial"/>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5F98" w:rsidRPr="00787BEF" w:rsidRDefault="00E05F98" w:rsidP="00E05F98">
      <w:pPr>
        <w:autoSpaceDE w:val="0"/>
        <w:autoSpaceDN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both"/>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(сведения о видах разрешенного использования земельного участка и (или) ограничениях, установленных в </w:t>
      </w:r>
      <w:r w:rsidRPr="00787BEF">
        <w:rPr>
          <w:rFonts w:ascii="Arial" w:eastAsia="Times New Roman" w:hAnsi="Arial" w:cs="Arial"/>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787BEF">
        <w:rPr>
          <w:rFonts w:ascii="Arial" w:eastAsia="Times New Roman" w:hAnsi="Arial" w:cs="Arial"/>
          <w:sz w:val="20"/>
          <w:szCs w:val="20"/>
          <w:lang w:eastAsia="ru-RU"/>
        </w:rPr>
        <w:t xml:space="preserve"> уведомления)</w:t>
      </w:r>
    </w:p>
    <w:p w:rsidR="00E05F98" w:rsidRPr="00787BEF" w:rsidRDefault="00E05F98" w:rsidP="00E05F98">
      <w:pPr>
        <w:autoSpaceDE w:val="0"/>
        <w:autoSpaceDN w:val="0"/>
        <w:spacing w:after="0" w:line="240" w:lineRule="auto"/>
        <w:jc w:val="both"/>
        <w:rPr>
          <w:rFonts w:ascii="Arial" w:eastAsia="Times New Roman" w:hAnsi="Arial" w:cs="Arial"/>
          <w:sz w:val="24"/>
          <w:szCs w:val="24"/>
          <w:lang w:eastAsia="ru-RU"/>
        </w:rPr>
      </w:pPr>
      <w:r w:rsidRPr="00787BEF">
        <w:rPr>
          <w:rFonts w:ascii="Arial" w:eastAsia="Times New Roman" w:hAnsi="Arial" w:cs="Arial"/>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240" w:line="240" w:lineRule="auto"/>
        <w:jc w:val="both"/>
        <w:rPr>
          <w:rFonts w:ascii="Arial" w:eastAsia="Times New Roman" w:hAnsi="Arial" w:cs="Arial"/>
          <w:sz w:val="20"/>
          <w:szCs w:val="20"/>
          <w:lang w:eastAsia="ru-RU"/>
        </w:rPr>
      </w:pPr>
      <w:r w:rsidRPr="00787BEF">
        <w:rPr>
          <w:rFonts w:ascii="Arial" w:eastAsia="Times New Roman" w:hAnsi="Arial" w:cs="Arial"/>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787BEF" w:rsidRDefault="00E05F98" w:rsidP="00E05F98">
      <w:pPr>
        <w:autoSpaceDE w:val="0"/>
        <w:autoSpaceDN w:val="0"/>
        <w:spacing w:after="0" w:line="240" w:lineRule="auto"/>
        <w:jc w:val="both"/>
        <w:rPr>
          <w:rFonts w:ascii="Arial" w:eastAsia="Times New Roman" w:hAnsi="Arial" w:cs="Arial"/>
          <w:sz w:val="24"/>
          <w:szCs w:val="24"/>
          <w:lang w:eastAsia="ru-RU"/>
        </w:rPr>
      </w:pPr>
      <w:proofErr w:type="gramStart"/>
      <w:r w:rsidRPr="00787BEF">
        <w:rPr>
          <w:rFonts w:ascii="Arial" w:eastAsia="Times New Roman" w:hAnsi="Arial" w:cs="Arial"/>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360" w:line="240" w:lineRule="auto"/>
        <w:jc w:val="both"/>
        <w:rPr>
          <w:rFonts w:ascii="Arial" w:eastAsia="Times New Roman" w:hAnsi="Arial" w:cs="Arial"/>
          <w:sz w:val="20"/>
          <w:szCs w:val="20"/>
          <w:lang w:eastAsia="ru-RU"/>
        </w:rPr>
      </w:pPr>
      <w:r w:rsidRPr="00787BEF">
        <w:rPr>
          <w:rFonts w:ascii="Arial" w:eastAsia="Times New Roman" w:hAnsi="Arial" w:cs="Arial"/>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787BEF" w:rsidTr="00D014CF">
        <w:trPr>
          <w:cantSplit/>
        </w:trPr>
        <w:tc>
          <w:tcPr>
            <w:tcW w:w="4649"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E05F98" w:rsidRPr="00787BEF" w:rsidRDefault="00E05F98" w:rsidP="00D014CF">
            <w:pPr>
              <w:autoSpaceDE w:val="0"/>
              <w:autoSpaceDN w:val="0"/>
              <w:spacing w:after="0" w:line="240" w:lineRule="auto"/>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E05F98" w:rsidRPr="00787BEF" w:rsidRDefault="00E05F98" w:rsidP="00D014CF">
            <w:pPr>
              <w:autoSpaceDE w:val="0"/>
              <w:autoSpaceDN w:val="0"/>
              <w:spacing w:after="0" w:line="240" w:lineRule="auto"/>
              <w:jc w:val="center"/>
              <w:rPr>
                <w:rFonts w:ascii="Arial" w:eastAsia="Times New Roman" w:hAnsi="Arial" w:cs="Arial"/>
                <w:sz w:val="24"/>
                <w:szCs w:val="24"/>
                <w:lang w:eastAsia="ru-RU"/>
              </w:rPr>
            </w:pPr>
          </w:p>
        </w:tc>
      </w:tr>
      <w:tr w:rsidR="00E05F98" w:rsidRPr="00787BEF" w:rsidTr="00D014CF">
        <w:trPr>
          <w:cantSplit/>
        </w:trPr>
        <w:tc>
          <w:tcPr>
            <w:tcW w:w="4649"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pacing w:val="-2"/>
                <w:sz w:val="20"/>
                <w:szCs w:val="20"/>
                <w:lang w:eastAsia="ru-RU"/>
              </w:rPr>
            </w:pPr>
            <w:r w:rsidRPr="00787BEF">
              <w:rPr>
                <w:rFonts w:ascii="Arial" w:eastAsia="Times New Roman" w:hAnsi="Arial" w:cs="Arial"/>
                <w:spacing w:val="-2"/>
                <w:sz w:val="20"/>
                <w:szCs w:val="20"/>
                <w:lang w:eastAsia="ru-RU"/>
              </w:rPr>
              <w:t xml:space="preserve">(должность уполномоченного лица </w:t>
            </w:r>
            <w:r w:rsidRPr="00787BEF">
              <w:rPr>
                <w:rFonts w:ascii="Arial" w:eastAsia="Times New Roman" w:hAnsi="Arial" w:cs="Arial"/>
                <w:spacing w:val="-2"/>
                <w:sz w:val="20"/>
                <w:szCs w:val="20"/>
                <w:lang w:eastAsia="ru-RU"/>
              </w:rPr>
              <w:br/>
              <w:t xml:space="preserve">уполномоченного </w:t>
            </w:r>
            <w:r w:rsidRPr="00787BEF">
              <w:rPr>
                <w:rFonts w:ascii="Arial" w:eastAsia="Times New Roman" w:hAnsi="Arial" w:cs="Arial"/>
                <w:sz w:val="20"/>
                <w:szCs w:val="20"/>
                <w:lang w:eastAsia="ru-RU"/>
              </w:rPr>
              <w:t xml:space="preserve">на выдачу разрешений </w:t>
            </w:r>
            <w:r w:rsidRPr="00787BEF">
              <w:rPr>
                <w:rFonts w:ascii="Arial" w:eastAsia="Times New Roman" w:hAnsi="Arial" w:cs="Arial"/>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787BEF" w:rsidRDefault="00E05F98" w:rsidP="00D014CF">
            <w:pPr>
              <w:autoSpaceDE w:val="0"/>
              <w:autoSpaceDN w:val="0"/>
              <w:spacing w:after="0" w:line="240" w:lineRule="auto"/>
              <w:rPr>
                <w:rFonts w:ascii="Arial" w:eastAsia="Times New Roman" w:hAnsi="Arial" w:cs="Arial"/>
                <w:sz w:val="20"/>
                <w:szCs w:val="20"/>
                <w:lang w:eastAsia="ru-RU"/>
              </w:rPr>
            </w:pPr>
          </w:p>
        </w:tc>
        <w:tc>
          <w:tcPr>
            <w:tcW w:w="1814"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(подпись)</w:t>
            </w:r>
          </w:p>
        </w:tc>
        <w:tc>
          <w:tcPr>
            <w:tcW w:w="397"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p>
        </w:tc>
        <w:tc>
          <w:tcPr>
            <w:tcW w:w="2722" w:type="dxa"/>
            <w:tcBorders>
              <w:top w:val="nil"/>
              <w:left w:val="nil"/>
              <w:bottom w:val="nil"/>
              <w:right w:val="nil"/>
            </w:tcBorders>
          </w:tcPr>
          <w:p w:rsidR="00E05F98" w:rsidRPr="00787BEF" w:rsidRDefault="00E05F98" w:rsidP="00D014CF">
            <w:pPr>
              <w:autoSpaceDE w:val="0"/>
              <w:autoSpaceDN w:val="0"/>
              <w:spacing w:after="0" w:line="240" w:lineRule="auto"/>
              <w:jc w:val="center"/>
              <w:rPr>
                <w:rFonts w:ascii="Arial" w:eastAsia="Times New Roman" w:hAnsi="Arial" w:cs="Arial"/>
                <w:sz w:val="20"/>
                <w:szCs w:val="20"/>
                <w:lang w:eastAsia="ru-RU"/>
              </w:rPr>
            </w:pPr>
            <w:r w:rsidRPr="00787BEF">
              <w:rPr>
                <w:rFonts w:ascii="Arial" w:eastAsia="Times New Roman" w:hAnsi="Arial" w:cs="Arial"/>
                <w:sz w:val="20"/>
                <w:szCs w:val="20"/>
                <w:lang w:eastAsia="ru-RU"/>
              </w:rPr>
              <w:t>(расшифровка подписи)</w:t>
            </w:r>
          </w:p>
        </w:tc>
      </w:tr>
    </w:tbl>
    <w:p w:rsidR="00E05F98" w:rsidRPr="00787BEF" w:rsidRDefault="00E05F98" w:rsidP="00E05F98">
      <w:pPr>
        <w:autoSpaceDE w:val="0"/>
        <w:autoSpaceDN w:val="0"/>
        <w:spacing w:before="240" w:after="48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t>М.П.</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r w:rsidRPr="00787BEF">
        <w:rPr>
          <w:rFonts w:ascii="Arial" w:eastAsia="Times New Roman" w:hAnsi="Arial" w:cs="Arial"/>
          <w:sz w:val="24"/>
          <w:szCs w:val="24"/>
          <w:lang w:eastAsia="ru-RU"/>
        </w:rPr>
        <w:lastRenderedPageBreak/>
        <w:t>К настоящему уведомлению прилагаются:</w:t>
      </w: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E05F98" w:rsidRPr="00787BEF" w:rsidRDefault="00E05F98" w:rsidP="00E05F98">
      <w:pPr>
        <w:autoSpaceDE w:val="0"/>
        <w:autoSpaceDN w:val="0"/>
        <w:spacing w:after="0" w:line="240" w:lineRule="auto"/>
        <w:rPr>
          <w:rFonts w:ascii="Arial" w:eastAsia="Times New Roman" w:hAnsi="Arial" w:cs="Arial"/>
          <w:sz w:val="24"/>
          <w:szCs w:val="24"/>
          <w:lang w:eastAsia="ru-RU"/>
        </w:rPr>
      </w:pPr>
    </w:p>
    <w:p w:rsidR="00E05F98" w:rsidRPr="00787BEF" w:rsidRDefault="00E05F98" w:rsidP="00E05F98">
      <w:pPr>
        <w:pBdr>
          <w:top w:val="single" w:sz="4" w:space="1" w:color="auto"/>
        </w:pBdr>
        <w:autoSpaceDE w:val="0"/>
        <w:autoSpaceDN w:val="0"/>
        <w:spacing w:after="0" w:line="240" w:lineRule="auto"/>
        <w:rPr>
          <w:rFonts w:ascii="Arial" w:eastAsia="Times New Roman" w:hAnsi="Arial" w:cs="Arial"/>
          <w:sz w:val="2"/>
          <w:szCs w:val="2"/>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Приложение № 5 к Административному регламенту по предоставлению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муниципальной услуги «Направление уведомления о соответствии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указ</w:t>
      </w:r>
      <w:r w:rsidR="00326440" w:rsidRPr="00787BEF">
        <w:rPr>
          <w:rFonts w:ascii="Arial" w:eastAsia="Times New Roman" w:hAnsi="Arial" w:cs="Arial"/>
          <w:sz w:val="20"/>
          <w:szCs w:val="20"/>
          <w:lang w:eastAsia="ru-RU"/>
        </w:rPr>
        <w:t>анных в уведомлении о планируемо</w:t>
      </w:r>
      <w:r w:rsidRPr="00787BEF">
        <w:rPr>
          <w:rFonts w:ascii="Arial" w:eastAsia="Times New Roman" w:hAnsi="Arial" w:cs="Arial"/>
          <w:sz w:val="20"/>
          <w:szCs w:val="20"/>
          <w:lang w:eastAsia="ru-RU"/>
        </w:rPr>
        <w:t xml:space="preserve">м строительстве параметров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объекта индивидуального жилищного строительства или садового дома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установленным параметрам и допустимости размещения объекта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 xml:space="preserve">индивидуального жилищного строительства или садового дома </w:t>
      </w:r>
    </w:p>
    <w:p w:rsidR="0023024D" w:rsidRPr="00787BEF" w:rsidRDefault="0023024D" w:rsidP="0023024D">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r w:rsidRPr="00787BEF">
        <w:rPr>
          <w:rFonts w:ascii="Arial" w:eastAsia="Times New Roman" w:hAnsi="Arial" w:cs="Arial"/>
          <w:sz w:val="20"/>
          <w:szCs w:val="20"/>
          <w:lang w:eastAsia="ru-RU"/>
        </w:rPr>
        <w:t>на земельном участке»</w:t>
      </w:r>
    </w:p>
    <w:p w:rsidR="00E05F98" w:rsidRPr="00787BEF" w:rsidRDefault="00E05F98" w:rsidP="00E05F9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E05F98" w:rsidRPr="00787BEF" w:rsidRDefault="00E05F98" w:rsidP="00E05F98">
      <w:pPr>
        <w:spacing w:after="0" w:line="240" w:lineRule="auto"/>
        <w:jc w:val="center"/>
        <w:rPr>
          <w:rFonts w:ascii="Arial" w:eastAsia="Times New Roman" w:hAnsi="Arial" w:cs="Arial"/>
          <w:b/>
          <w:sz w:val="26"/>
          <w:szCs w:val="26"/>
          <w:lang w:eastAsia="ru-RU"/>
        </w:rPr>
      </w:pPr>
    </w:p>
    <w:p w:rsidR="00326440" w:rsidRPr="00787BEF" w:rsidRDefault="00326440" w:rsidP="0023024D">
      <w:pPr>
        <w:spacing w:after="0" w:line="240" w:lineRule="auto"/>
        <w:jc w:val="center"/>
        <w:rPr>
          <w:rFonts w:ascii="Arial" w:eastAsia="Calibri" w:hAnsi="Arial" w:cs="Arial"/>
          <w:b/>
          <w:bCs/>
          <w:sz w:val="24"/>
          <w:szCs w:val="24"/>
          <w:lang w:bidi="ru-RU"/>
        </w:rPr>
      </w:pPr>
    </w:p>
    <w:p w:rsidR="0023024D" w:rsidRPr="00787BEF" w:rsidRDefault="0023024D" w:rsidP="0023024D">
      <w:pPr>
        <w:spacing w:after="0" w:line="240" w:lineRule="auto"/>
        <w:jc w:val="center"/>
        <w:rPr>
          <w:rFonts w:ascii="Arial" w:eastAsia="Calibri" w:hAnsi="Arial" w:cs="Arial"/>
          <w:b/>
          <w:bCs/>
          <w:sz w:val="24"/>
          <w:szCs w:val="24"/>
          <w:lang w:bidi="ru-RU"/>
        </w:rPr>
      </w:pPr>
      <w:r w:rsidRPr="00787BEF">
        <w:rPr>
          <w:rFonts w:ascii="Arial" w:eastAsia="Calibri" w:hAnsi="Arial" w:cs="Arial"/>
          <w:b/>
          <w:bCs/>
          <w:sz w:val="24"/>
          <w:szCs w:val="24"/>
          <w:lang w:bidi="ru-RU"/>
        </w:rPr>
        <w:t>Перечень</w:t>
      </w:r>
      <w:r w:rsidRPr="00787BEF">
        <w:rPr>
          <w:rFonts w:ascii="Arial" w:eastAsia="Calibri" w:hAnsi="Arial" w:cs="Arial"/>
          <w:b/>
          <w:bCs/>
          <w:sz w:val="24"/>
          <w:szCs w:val="24"/>
          <w:lang w:bidi="ru-RU"/>
        </w:rPr>
        <w:br/>
        <w:t>признаков заявителей</w:t>
      </w:r>
    </w:p>
    <w:p w:rsidR="0023024D" w:rsidRPr="00787BEF" w:rsidRDefault="0023024D" w:rsidP="0023024D">
      <w:pPr>
        <w:spacing w:after="0" w:line="240" w:lineRule="auto"/>
        <w:rPr>
          <w:rFonts w:ascii="Arial" w:eastAsia="Calibri" w:hAnsi="Arial" w:cs="Arial"/>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3024D" w:rsidRPr="00787BEF" w:rsidTr="00B371A8">
        <w:tc>
          <w:tcPr>
            <w:tcW w:w="2240" w:type="dxa"/>
            <w:tcBorders>
              <w:top w:val="single" w:sz="4" w:space="0" w:color="auto"/>
              <w:bottom w:val="single" w:sz="4" w:space="0" w:color="auto"/>
              <w:right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N</w:t>
            </w:r>
          </w:p>
        </w:tc>
        <w:tc>
          <w:tcPr>
            <w:tcW w:w="6134" w:type="dxa"/>
            <w:tcBorders>
              <w:top w:val="single" w:sz="4" w:space="0" w:color="auto"/>
              <w:left w:val="single" w:sz="4" w:space="0" w:color="auto"/>
              <w:bottom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Значения признака заявителя</w:t>
            </w:r>
          </w:p>
        </w:tc>
      </w:tr>
      <w:tr w:rsidR="0023024D" w:rsidRPr="00787BEF" w:rsidTr="00B371A8">
        <w:trPr>
          <w:trHeight w:val="562"/>
        </w:trPr>
        <w:tc>
          <w:tcPr>
            <w:tcW w:w="2240" w:type="dxa"/>
            <w:tcBorders>
              <w:top w:val="single" w:sz="4" w:space="0" w:color="auto"/>
              <w:bottom w:val="single" w:sz="4" w:space="0" w:color="auto"/>
              <w:right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1</w:t>
            </w:r>
          </w:p>
        </w:tc>
        <w:tc>
          <w:tcPr>
            <w:tcW w:w="6134" w:type="dxa"/>
            <w:tcBorders>
              <w:top w:val="single" w:sz="4" w:space="0" w:color="auto"/>
              <w:left w:val="single" w:sz="4" w:space="0" w:color="auto"/>
              <w:bottom w:val="single" w:sz="4" w:space="0" w:color="auto"/>
            </w:tcBorders>
          </w:tcPr>
          <w:p w:rsidR="0023024D" w:rsidRPr="00787BEF" w:rsidRDefault="0023024D" w:rsidP="0023024D">
            <w:pPr>
              <w:spacing w:after="0" w:line="240" w:lineRule="auto"/>
              <w:rPr>
                <w:rFonts w:ascii="Arial" w:eastAsia="Calibri" w:hAnsi="Arial" w:cs="Arial"/>
                <w:bCs/>
                <w:sz w:val="24"/>
                <w:szCs w:val="24"/>
                <w:lang w:bidi="ru-RU"/>
              </w:rPr>
            </w:pPr>
            <w:r w:rsidRPr="00787BEF">
              <w:rPr>
                <w:rFonts w:ascii="Arial" w:eastAsia="Calibri" w:hAnsi="Arial" w:cs="Arial"/>
                <w:bCs/>
                <w:sz w:val="24"/>
                <w:szCs w:val="24"/>
                <w:lang w:bidi="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23024D" w:rsidRPr="00787BEF" w:rsidRDefault="0023024D" w:rsidP="0023024D">
      <w:pPr>
        <w:spacing w:after="0" w:line="240" w:lineRule="auto"/>
        <w:rPr>
          <w:rFonts w:ascii="Arial" w:eastAsia="Calibri" w:hAnsi="Arial" w:cs="Arial"/>
          <w:color w:val="FF0000"/>
          <w:sz w:val="24"/>
          <w:szCs w:val="24"/>
        </w:rPr>
      </w:pPr>
    </w:p>
    <w:p w:rsidR="00A90D29" w:rsidRPr="00787BEF" w:rsidRDefault="00A90D29" w:rsidP="00E05F98">
      <w:pPr>
        <w:spacing w:after="0" w:line="240" w:lineRule="auto"/>
        <w:rPr>
          <w:rFonts w:ascii="Arial" w:eastAsia="Calibri" w:hAnsi="Arial" w:cs="Arial"/>
          <w:color w:val="FF0000"/>
          <w:sz w:val="24"/>
          <w:szCs w:val="24"/>
        </w:rPr>
      </w:pPr>
    </w:p>
    <w:p w:rsidR="00787BEF" w:rsidRPr="00787BEF" w:rsidRDefault="00787BEF">
      <w:pPr>
        <w:spacing w:after="0" w:line="240" w:lineRule="auto"/>
        <w:rPr>
          <w:rFonts w:ascii="Arial" w:eastAsia="Calibri" w:hAnsi="Arial" w:cs="Arial"/>
          <w:color w:val="FF0000"/>
          <w:sz w:val="24"/>
          <w:szCs w:val="24"/>
        </w:rPr>
      </w:pPr>
    </w:p>
    <w:sectPr w:rsidR="00787BEF" w:rsidRPr="00787BEF"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1A" w:rsidRDefault="0048381A">
      <w:pPr>
        <w:spacing w:after="0" w:line="240" w:lineRule="auto"/>
      </w:pPr>
      <w:r>
        <w:separator/>
      </w:r>
    </w:p>
  </w:endnote>
  <w:endnote w:type="continuationSeparator" w:id="0">
    <w:p w:rsidR="0048381A" w:rsidRDefault="0048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1A" w:rsidRDefault="0048381A">
      <w:pPr>
        <w:spacing w:after="0" w:line="240" w:lineRule="auto"/>
      </w:pPr>
      <w:r>
        <w:separator/>
      </w:r>
    </w:p>
  </w:footnote>
  <w:footnote w:type="continuationSeparator" w:id="0">
    <w:p w:rsidR="0048381A" w:rsidRDefault="00483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F86FF7" w:rsidRDefault="00F86FF7">
        <w:pPr>
          <w:pStyle w:val="a6"/>
          <w:jc w:val="center"/>
        </w:pPr>
        <w:r>
          <w:fldChar w:fldCharType="begin"/>
        </w:r>
        <w:r>
          <w:instrText>PAGE   \* MERGEFORMAT</w:instrText>
        </w:r>
        <w:r>
          <w:fldChar w:fldCharType="separate"/>
        </w:r>
        <w:r w:rsidR="00787BEF">
          <w:rPr>
            <w:noProof/>
          </w:rPr>
          <w:t>4</w:t>
        </w:r>
        <w:r>
          <w:fldChar w:fldCharType="end"/>
        </w:r>
      </w:p>
    </w:sdtContent>
  </w:sdt>
  <w:p w:rsidR="00F86FF7" w:rsidRDefault="00F86F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E25"/>
    <w:rsid w:val="000B49B7"/>
    <w:rsid w:val="000D7A82"/>
    <w:rsid w:val="0010210C"/>
    <w:rsid w:val="00180093"/>
    <w:rsid w:val="00195916"/>
    <w:rsid w:val="002248F9"/>
    <w:rsid w:val="0023024D"/>
    <w:rsid w:val="00252EF9"/>
    <w:rsid w:val="00254EEC"/>
    <w:rsid w:val="002679AC"/>
    <w:rsid w:val="00316F93"/>
    <w:rsid w:val="00321E88"/>
    <w:rsid w:val="00326440"/>
    <w:rsid w:val="00354E4A"/>
    <w:rsid w:val="00362A7F"/>
    <w:rsid w:val="0037669A"/>
    <w:rsid w:val="0038305E"/>
    <w:rsid w:val="00441994"/>
    <w:rsid w:val="004600D9"/>
    <w:rsid w:val="004612D5"/>
    <w:rsid w:val="00471260"/>
    <w:rsid w:val="0048381A"/>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E3733"/>
    <w:rsid w:val="006E7CBE"/>
    <w:rsid w:val="007272EE"/>
    <w:rsid w:val="007373F5"/>
    <w:rsid w:val="00740846"/>
    <w:rsid w:val="00743CCE"/>
    <w:rsid w:val="00752F4E"/>
    <w:rsid w:val="00787BEF"/>
    <w:rsid w:val="007936B0"/>
    <w:rsid w:val="007D5C19"/>
    <w:rsid w:val="00855D4D"/>
    <w:rsid w:val="008A51E8"/>
    <w:rsid w:val="00934DD5"/>
    <w:rsid w:val="0098212F"/>
    <w:rsid w:val="009A0DF0"/>
    <w:rsid w:val="009C6423"/>
    <w:rsid w:val="009D2B1A"/>
    <w:rsid w:val="009D649B"/>
    <w:rsid w:val="009E5C46"/>
    <w:rsid w:val="00A37294"/>
    <w:rsid w:val="00A44951"/>
    <w:rsid w:val="00A533AE"/>
    <w:rsid w:val="00A709CC"/>
    <w:rsid w:val="00A90D29"/>
    <w:rsid w:val="00AC2BFF"/>
    <w:rsid w:val="00AD73BB"/>
    <w:rsid w:val="00AF462E"/>
    <w:rsid w:val="00B2243C"/>
    <w:rsid w:val="00B25697"/>
    <w:rsid w:val="00B36841"/>
    <w:rsid w:val="00B371A8"/>
    <w:rsid w:val="00B42012"/>
    <w:rsid w:val="00B60264"/>
    <w:rsid w:val="00B6567A"/>
    <w:rsid w:val="00BA5767"/>
    <w:rsid w:val="00BD5067"/>
    <w:rsid w:val="00BD765E"/>
    <w:rsid w:val="00C11377"/>
    <w:rsid w:val="00D014CF"/>
    <w:rsid w:val="00D8132C"/>
    <w:rsid w:val="00D836A8"/>
    <w:rsid w:val="00DA1239"/>
    <w:rsid w:val="00DA2B12"/>
    <w:rsid w:val="00DA5CB4"/>
    <w:rsid w:val="00DB4A86"/>
    <w:rsid w:val="00E02A11"/>
    <w:rsid w:val="00E04D43"/>
    <w:rsid w:val="00E05F98"/>
    <w:rsid w:val="00E52BD0"/>
    <w:rsid w:val="00E61D29"/>
    <w:rsid w:val="00E85F2E"/>
    <w:rsid w:val="00EB24A5"/>
    <w:rsid w:val="00EC2D06"/>
    <w:rsid w:val="00EE0309"/>
    <w:rsid w:val="00EE2B35"/>
    <w:rsid w:val="00F02A33"/>
    <w:rsid w:val="00F12214"/>
    <w:rsid w:val="00F24EBC"/>
    <w:rsid w:val="00F2547C"/>
    <w:rsid w:val="00F42218"/>
    <w:rsid w:val="00F86FF7"/>
    <w:rsid w:val="00FB769A"/>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paragraph" w:styleId="aa">
    <w:name w:val="No Spacing"/>
    <w:uiPriority w:val="1"/>
    <w:qFormat/>
    <w:rsid w:val="00E61D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paragraph" w:styleId="aa">
    <w:name w:val="No Spacing"/>
    <w:uiPriority w:val="1"/>
    <w:qFormat/>
    <w:rsid w:val="00E61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nselp.asino.ru/"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010E-B818-45CB-B74E-9CC55DC6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12219</Words>
  <Characters>69651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2022-12-21T04:38:00Z</cp:lastPrinted>
  <dcterms:created xsi:type="dcterms:W3CDTF">2022-06-10T08:58:00Z</dcterms:created>
  <dcterms:modified xsi:type="dcterms:W3CDTF">2023-01-10T09:25:00Z</dcterms:modified>
</cp:coreProperties>
</file>