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18" w:rsidRDefault="00633D18" w:rsidP="00684B77">
      <w:pPr>
        <w:tabs>
          <w:tab w:val="left" w:pos="7587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33D18" w:rsidRDefault="00633D18" w:rsidP="00684B77">
      <w:pPr>
        <w:tabs>
          <w:tab w:val="left" w:pos="7587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633D18" w:rsidRDefault="00633D18" w:rsidP="00684B77">
      <w:pPr>
        <w:tabs>
          <w:tab w:val="left" w:pos="7587"/>
        </w:tabs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АСИНОВСКИЙ РАЙОН ТОМСКАЯ ОБЛАСТЬ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3D18" w:rsidRDefault="00633D18" w:rsidP="00684B77">
      <w:pPr>
        <w:pStyle w:val="ConsPlusTitle"/>
        <w:widowControl/>
        <w:tabs>
          <w:tab w:val="left" w:pos="75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31.10.2022                                                                                                       № 11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2A033A" w:rsidP="00684B77">
      <w:pPr>
        <w:tabs>
          <w:tab w:val="left" w:pos="7587"/>
        </w:tabs>
        <w:spacing w:before="0" w:after="0"/>
        <w:jc w:val="center"/>
        <w:rPr>
          <w:b/>
        </w:rPr>
      </w:pPr>
      <w:r w:rsidRPr="00263E21">
        <w:t>Об утверждении перечня муниципальных услуг, предоставляемых администрацией Нов</w:t>
      </w:r>
      <w:r>
        <w:t>ониколаевского</w:t>
      </w:r>
      <w:r w:rsidRPr="00263E21">
        <w:t xml:space="preserve"> сельского поселения</w:t>
      </w:r>
      <w:r>
        <w:rPr>
          <w:b/>
        </w:rPr>
        <w:t xml:space="preserve">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708"/>
        <w:jc w:val="both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распоряжением Правительства Российской Федерации от 18 сентября 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</w:t>
      </w:r>
      <w:proofErr w:type="gramEnd"/>
      <w:r>
        <w:t xml:space="preserve">, а также органами местного самоуправления», руководствуясь </w:t>
      </w:r>
      <w:hyperlink r:id="rId6" w:history="1">
        <w:r>
          <w:rPr>
            <w:rStyle w:val="a4"/>
          </w:rPr>
          <w:t>Уставом</w:t>
        </w:r>
      </w:hyperlink>
      <w:r>
        <w:t xml:space="preserve"> муниципального образования «Новониколаевское сельское поселение»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</w:pPr>
    </w:p>
    <w:p w:rsidR="00633D18" w:rsidRDefault="00633D18" w:rsidP="00684B77">
      <w:pPr>
        <w:tabs>
          <w:tab w:val="left" w:pos="7587"/>
        </w:tabs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633D18" w:rsidRDefault="00AE19A7" w:rsidP="00AE19A7">
      <w:pPr>
        <w:tabs>
          <w:tab w:val="left" w:pos="0"/>
        </w:tabs>
        <w:autoSpaceDE w:val="0"/>
        <w:autoSpaceDN w:val="0"/>
        <w:adjustRightInd w:val="0"/>
        <w:spacing w:after="0"/>
        <w:jc w:val="both"/>
      </w:pPr>
      <w:r>
        <w:tab/>
      </w:r>
      <w:r w:rsidR="00633D18">
        <w:t xml:space="preserve">1.Утвердить </w:t>
      </w:r>
      <w:r w:rsidR="002A033A">
        <w:t xml:space="preserve"> </w:t>
      </w:r>
      <w:r w:rsidR="002A033A" w:rsidRPr="00263E21">
        <w:t xml:space="preserve"> переч</w:t>
      </w:r>
      <w:r w:rsidR="002A033A">
        <w:t>ень</w:t>
      </w:r>
      <w:r w:rsidR="002A033A" w:rsidRPr="00263E21">
        <w:t xml:space="preserve"> муниципальных услуг, предоставляемых администрацией Нов</w:t>
      </w:r>
      <w:r w:rsidR="002A033A">
        <w:t>ониколаевского</w:t>
      </w:r>
      <w:r w:rsidR="002A033A" w:rsidRPr="00263E21">
        <w:t xml:space="preserve"> сельского поселения</w:t>
      </w:r>
      <w:r w:rsidR="00633D18">
        <w:t>, согласно приложению, к настоящему решению.</w:t>
      </w:r>
    </w:p>
    <w:p w:rsidR="00633D18" w:rsidRDefault="00633D18" w:rsidP="00AE19A7">
      <w:pPr>
        <w:tabs>
          <w:tab w:val="left" w:pos="0"/>
        </w:tabs>
        <w:autoSpaceDE w:val="0"/>
        <w:autoSpaceDN w:val="0"/>
        <w:adjustRightInd w:val="0"/>
        <w:spacing w:after="0"/>
        <w:jc w:val="both"/>
      </w:pPr>
      <w:r>
        <w:tab/>
        <w:t>2. Отменить решения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AE19A7">
      <w:pPr>
        <w:autoSpaceDE w:val="0"/>
        <w:autoSpaceDN w:val="0"/>
        <w:adjustRightInd w:val="0"/>
        <w:spacing w:after="0"/>
        <w:jc w:val="both"/>
      </w:pPr>
      <w:r>
        <w:t>от 12.03.2012 № 178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18.06.2012 № 183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20.07.2012 № 190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 от 26.02.2013 № 27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10.07.2014 № 92 «О внесении изменений в решение Совета Новониколаевского сельского поселения от 22.09.2011 № 151 «Об утверждении перечня услуг, которые </w:t>
      </w:r>
      <w:r>
        <w:lastRenderedPageBreak/>
        <w:t xml:space="preserve">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17.12.2014 № 110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24.02.2015 № 115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25.05.2015 № 126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02.09.2016 № 174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21.06.2018 № 46 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30.07.2018 № 49 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25.10.2019 № 111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29.09.2021 № 192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услуг».</w:t>
      </w:r>
    </w:p>
    <w:p w:rsidR="00633D18" w:rsidRDefault="00633D18" w:rsidP="00684B77">
      <w:pPr>
        <w:pStyle w:val="a3"/>
        <w:tabs>
          <w:tab w:val="left" w:pos="7587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www.n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>
          <w:rPr>
            <w:rStyle w:val="a4"/>
            <w:rFonts w:ascii="Times New Roman" w:hAnsi="Times New Roman"/>
            <w:sz w:val="24"/>
            <w:szCs w:val="24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 xml:space="preserve">.   </w:t>
      </w:r>
    </w:p>
    <w:p w:rsidR="00633D18" w:rsidRDefault="00633D18" w:rsidP="00684B77">
      <w:pPr>
        <w:pStyle w:val="a3"/>
        <w:tabs>
          <w:tab w:val="left" w:pos="7587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решение вступает в силу со дня его официального опубликования.</w:t>
      </w:r>
    </w:p>
    <w:p w:rsidR="00633D18" w:rsidRDefault="00633D18" w:rsidP="00684B77">
      <w:pPr>
        <w:pStyle w:val="a3"/>
        <w:tabs>
          <w:tab w:val="left" w:pos="7587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исполнения настоящего решения возложить на социально-экономический комитет Совета Новониколаевского сельского поселения. </w:t>
      </w: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Новониколаевского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       </w:t>
      </w:r>
      <w:r>
        <w:rPr>
          <w:rFonts w:ascii="Times New Roman" w:hAnsi="Times New Roman"/>
          <w:sz w:val="24"/>
          <w:szCs w:val="24"/>
        </w:rPr>
        <w:t>Е. А. Авдеева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  <w:rPr>
          <w:rFonts w:eastAsia="Calibri"/>
          <w:color w:val="000000"/>
          <w:lang w:eastAsia="en-US"/>
        </w:rPr>
      </w:pP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</w:pPr>
    </w:p>
    <w:p w:rsidR="002A033A" w:rsidRDefault="002A033A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</w:pPr>
    </w:p>
    <w:p w:rsidR="00633D18" w:rsidRPr="002A033A" w:rsidRDefault="002A033A" w:rsidP="002A033A">
      <w:pPr>
        <w:tabs>
          <w:tab w:val="left" w:pos="7587"/>
        </w:tabs>
        <w:spacing w:before="0" w:after="0"/>
        <w:jc w:val="center"/>
        <w:rPr>
          <w:b/>
          <w:sz w:val="28"/>
          <w:szCs w:val="28"/>
        </w:rPr>
      </w:pPr>
      <w:r w:rsidRPr="002A033A">
        <w:rPr>
          <w:b/>
          <w:sz w:val="28"/>
          <w:szCs w:val="28"/>
        </w:rPr>
        <w:lastRenderedPageBreak/>
        <w:t>(Актуальная редакция от18.11.20-22 №14)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>Приложение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>УТВЕРЖДЕНО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>решением Совета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 xml:space="preserve">Новониколаевского 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bookmarkStart w:id="0" w:name="_GoBack"/>
      <w:bookmarkEnd w:id="0"/>
      <w:r>
        <w:t xml:space="preserve">сельского поселения 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>от 31.10.2022 № 11</w:t>
      </w: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033A" w:rsidRPr="002A033A" w:rsidRDefault="002A033A" w:rsidP="002A033A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2A033A" w:rsidRPr="002A033A" w:rsidRDefault="002A033A" w:rsidP="002A033A">
      <w:pPr>
        <w:autoSpaceDE w:val="0"/>
        <w:autoSpaceDN w:val="0"/>
        <w:adjustRightInd w:val="0"/>
        <w:spacing w:before="0" w:after="0"/>
        <w:jc w:val="center"/>
      </w:pPr>
      <w:r w:rsidRPr="002A033A">
        <w:t>Перечень муниципальных услуг,</w:t>
      </w:r>
    </w:p>
    <w:p w:rsidR="002A033A" w:rsidRPr="002A033A" w:rsidRDefault="002A033A" w:rsidP="002A033A">
      <w:pPr>
        <w:autoSpaceDE w:val="0"/>
        <w:autoSpaceDN w:val="0"/>
        <w:adjustRightInd w:val="0"/>
        <w:spacing w:before="0" w:after="0"/>
        <w:jc w:val="center"/>
      </w:pPr>
      <w:proofErr w:type="gramStart"/>
      <w:r w:rsidRPr="002A033A">
        <w:t>предоставляемых</w:t>
      </w:r>
      <w:proofErr w:type="gramEnd"/>
      <w:r w:rsidRPr="002A033A">
        <w:t xml:space="preserve"> администрацией Новониколаевского сельского поселения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8072"/>
      </w:tblGrid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rPr>
                <w:b/>
              </w:rPr>
              <w:t xml:space="preserve">№ </w:t>
            </w:r>
            <w:proofErr w:type="spellStart"/>
            <w:r w:rsidRPr="002A033A">
              <w:rPr>
                <w:b/>
              </w:rPr>
              <w:t>п.п</w:t>
            </w:r>
            <w:proofErr w:type="spellEnd"/>
            <w:r w:rsidRPr="002A033A">
              <w:rPr>
                <w:b/>
              </w:rPr>
              <w:t>.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rPr>
                <w:b/>
              </w:rPr>
              <w:t>Наименование муниципальной услуги</w:t>
            </w:r>
          </w:p>
        </w:tc>
      </w:tr>
      <w:tr w:rsidR="002A033A" w:rsidRPr="002A033A" w:rsidTr="00074088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33A">
              <w:rPr>
                <w:b/>
              </w:rPr>
              <w:t>МСЗУ</w:t>
            </w:r>
          </w:p>
        </w:tc>
      </w:tr>
      <w:tr w:rsidR="002A033A" w:rsidRPr="002A033A" w:rsidTr="00074088">
        <w:trPr>
          <w:trHeight w:val="42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Выдача разрешения на ввод объекта в эксплуатацию.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rPr>
                <w:rFonts w:eastAsia="PT Astra Serif"/>
              </w:rPr>
            </w:pPr>
            <w:r w:rsidRPr="002A033A">
              <w:t>Выдача градостроительного плана земельного участка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rPr>
                <w:rFonts w:eastAsia="PT Astra Serif"/>
              </w:rPr>
            </w:pPr>
            <w:r w:rsidRPr="002A033A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rPr>
                <w:rFonts w:eastAsia="PT Astra Serif"/>
              </w:rPr>
            </w:pPr>
            <w:r w:rsidRPr="002A033A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rPr>
                <w:rFonts w:eastAsia="PT Astra Serif"/>
              </w:rPr>
            </w:pPr>
            <w:r w:rsidRPr="002A033A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</w:t>
            </w:r>
            <w:r w:rsidRPr="002A033A">
              <w:rPr>
                <w:rFonts w:eastAsia="Calibri"/>
                <w:lang w:eastAsia="en-US"/>
              </w:rPr>
              <w:lastRenderedPageBreak/>
              <w:t>собственности.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lastRenderedPageBreak/>
              <w:t>12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2A033A">
              <w:rPr>
                <w:rFonts w:eastAsia="Calibri"/>
                <w:color w:val="000000"/>
                <w:lang w:eastAsia="en-US"/>
              </w:rPr>
              <w:t>Предоставление жилого помещения по договору социального найма или в собственность бесплатно.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Принятие на учет граждан в качестве нуждающихся в жилых помещениях.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Присвоение адреса объекту адресации, изменение и аннулирование такого адреса.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Предоставление разрешения на осуществление земляных работ.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Выдача разрешений на право вырубки зеленых насаждений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20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3A" w:rsidRPr="002A033A" w:rsidRDefault="002A033A" w:rsidP="002A033A">
            <w:pPr>
              <w:spacing w:before="0" w:after="0"/>
              <w:ind w:left="142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 xml:space="preserve">Признание садового дома жилым домом и жилого дома садовым домом. </w:t>
            </w:r>
          </w:p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21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2A033A" w:rsidRPr="002A033A" w:rsidTr="00074088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33A">
              <w:rPr>
                <w:b/>
              </w:rPr>
              <w:t>ИНЫЕ УСЛУГИ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2A033A">
              <w:rPr>
                <w:rFonts w:eastAsia="Calibri"/>
                <w:lang w:eastAsia="en-US"/>
              </w:rPr>
              <w:t>похозяйственной</w:t>
            </w:r>
            <w:proofErr w:type="spellEnd"/>
            <w:r w:rsidRPr="002A033A">
              <w:rPr>
                <w:rFonts w:eastAsia="Calibri"/>
                <w:lang w:eastAsia="en-US"/>
              </w:rPr>
              <w:t xml:space="preserve"> книги и иных документов, содержащих аналогичные сведения).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PT Astra Serif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Предоставление жилого помещения специализированного жилищного фонда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pacing w:before="0" w:after="0"/>
              <w:jc w:val="both"/>
              <w:rPr>
                <w:rFonts w:eastAsia="Calibri"/>
                <w:lang w:eastAsia="en-US"/>
              </w:rPr>
            </w:pPr>
            <w:r w:rsidRPr="002A033A">
              <w:rPr>
                <w:rFonts w:eastAsia="Calibri"/>
                <w:lang w:eastAsia="en-US"/>
              </w:rPr>
              <w:t>Принятие решения о включении в список граждан, нуждающихся в древесине для собственных нужд.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A033A">
              <w:t>Выдача архивных справок, архивных выписок и архивных копий</w:t>
            </w:r>
          </w:p>
        </w:tc>
      </w:tr>
      <w:tr w:rsidR="002A033A" w:rsidRPr="002A033A" w:rsidTr="0007408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33A" w:rsidRPr="002A033A" w:rsidRDefault="002A033A" w:rsidP="002A0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033A">
              <w:t>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3A" w:rsidRPr="002A033A" w:rsidRDefault="002A033A" w:rsidP="002A033A">
            <w:p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bCs/>
              </w:rPr>
            </w:pPr>
            <w:r w:rsidRPr="002A033A">
              <w:rPr>
                <w:bCs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собственность.</w:t>
            </w:r>
          </w:p>
        </w:tc>
      </w:tr>
    </w:tbl>
    <w:p w:rsidR="002A033A" w:rsidRPr="002A033A" w:rsidRDefault="002A033A" w:rsidP="002A033A">
      <w:pPr>
        <w:spacing w:before="0" w:after="0"/>
        <w:jc w:val="both"/>
        <w:rPr>
          <w:bCs/>
        </w:rPr>
      </w:pPr>
      <w:r w:rsidRPr="002A033A">
        <w:rPr>
          <w:b/>
          <w:sz w:val="22"/>
          <w:szCs w:val="22"/>
        </w:rPr>
        <w:t xml:space="preserve"> </w:t>
      </w:r>
    </w:p>
    <w:p w:rsidR="002A033A" w:rsidRPr="002A033A" w:rsidRDefault="002A033A" w:rsidP="002A033A">
      <w:pPr>
        <w:spacing w:before="0" w:after="0"/>
        <w:jc w:val="center"/>
        <w:rPr>
          <w:bCs/>
        </w:rPr>
      </w:pPr>
    </w:p>
    <w:p w:rsidR="00633D18" w:rsidRDefault="002A033A" w:rsidP="00D63C17">
      <w:pPr>
        <w:ind w:left="502"/>
      </w:pPr>
      <w:r>
        <w:t xml:space="preserve"> </w:t>
      </w:r>
    </w:p>
    <w:p w:rsidR="00A55FB3" w:rsidRDefault="00A55FB3"/>
    <w:sectPr w:rsidR="00A5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5"/>
    <w:rsid w:val="000C4295"/>
    <w:rsid w:val="002A033A"/>
    <w:rsid w:val="00633D18"/>
    <w:rsid w:val="00684B77"/>
    <w:rsid w:val="00A55FB3"/>
    <w:rsid w:val="00AE19A7"/>
    <w:rsid w:val="00D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2022-11-02T04:10:00Z</cp:lastPrinted>
  <dcterms:created xsi:type="dcterms:W3CDTF">2022-10-31T09:34:00Z</dcterms:created>
  <dcterms:modified xsi:type="dcterms:W3CDTF">2022-12-09T06:13:00Z</dcterms:modified>
</cp:coreProperties>
</file>