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D624A0" w:rsidRDefault="00D624A0" w:rsidP="00D624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624A0" w:rsidRDefault="000A089D" w:rsidP="00D62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D624A0"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4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D4F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D624A0" w:rsidRDefault="00D624A0" w:rsidP="00D62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Новониколаевка</w:t>
      </w: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итогах работы Администрации Новониколаевского</w:t>
      </w: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202</w:t>
      </w:r>
      <w:r w:rsidR="000A08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624A0" w:rsidRDefault="00D624A0" w:rsidP="00D624A0">
      <w:pPr>
        <w:spacing w:after="0" w:line="240" w:lineRule="auto"/>
        <w:ind w:right="52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«Новониколаевское сельское поселение», заслушав отчет Главы Новониколаевского сельского поселения о работе администрации сельского поселения за 202</w:t>
      </w:r>
      <w:r w:rsidR="000A08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НОВОНИКОЛАЕВСКОГО СЕЛЬСКОГО ПОСЕЛЕНИЯ РЕШИЛ:</w:t>
      </w: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Признать работу Администрации Новониколаевского сельского поселения за 202</w:t>
      </w:r>
      <w:r w:rsidR="000A08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удовлетворительной.</w:t>
      </w:r>
    </w:p>
    <w:p w:rsidR="00D624A0" w:rsidRDefault="00D624A0" w:rsidP="00830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Администрации Новониколаевского сельского поселения в 202</w:t>
      </w:r>
      <w:r w:rsidR="000A08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продолжить работу:</w:t>
      </w: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по увеличению налогооблагаемой базы за счет приватизации муниципального имущества;</w:t>
      </w: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осуществлению муниципального контроля;</w:t>
      </w: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</w:t>
      </w:r>
      <w:r w:rsidR="008300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300D3" w:rsidRPr="005405F1">
        <w:rPr>
          <w:rFonts w:ascii="Times New Roman" w:eastAsia="Times New Roman" w:hAnsi="Times New Roman"/>
          <w:sz w:val="24"/>
          <w:szCs w:val="24"/>
          <w:lang w:eastAsia="ru-RU"/>
        </w:rPr>
        <w:t>индивиду</w:t>
      </w:r>
      <w:r w:rsidR="008300D3">
        <w:rPr>
          <w:rFonts w:ascii="Times New Roman" w:eastAsia="Times New Roman" w:hAnsi="Times New Roman"/>
          <w:sz w:val="24"/>
          <w:szCs w:val="24"/>
          <w:lang w:eastAsia="ru-RU"/>
        </w:rPr>
        <w:t>ального жилищного строительства.</w:t>
      </w: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www.n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624A0" w:rsidRDefault="00D624A0" w:rsidP="00D62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24A0" w:rsidRDefault="00D624A0" w:rsidP="00D62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24A0" w:rsidRDefault="00D624A0" w:rsidP="00D62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24A0" w:rsidRDefault="00D624A0" w:rsidP="00D6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                 Д.С. Бурков</w:t>
      </w:r>
    </w:p>
    <w:p w:rsidR="00D624A0" w:rsidRDefault="00D624A0" w:rsidP="00D624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A0" w:rsidRDefault="00D624A0" w:rsidP="00D62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4A0" w:rsidRDefault="00D624A0" w:rsidP="00D624A0">
      <w:pPr>
        <w:widowControl w:val="0"/>
        <w:spacing w:after="0" w:line="180" w:lineRule="exact"/>
        <w:rPr>
          <w:rFonts w:ascii="Times New Roman" w:eastAsia="Times New Roman" w:hAnsi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D624A0" w:rsidRDefault="00D624A0" w:rsidP="00D624A0">
      <w:pPr>
        <w:widowControl w:val="0"/>
        <w:spacing w:after="0" w:line="180" w:lineRule="exact"/>
        <w:rPr>
          <w:rFonts w:ascii="Times New Roman" w:eastAsia="Times New Roman" w:hAnsi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D624A0" w:rsidRDefault="00D624A0" w:rsidP="00D624A0"/>
    <w:p w:rsidR="00D624A0" w:rsidRDefault="00D624A0" w:rsidP="00D624A0"/>
    <w:p w:rsidR="00E033D7" w:rsidRDefault="00E033D7"/>
    <w:sectPr w:rsidR="00E0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5E"/>
    <w:rsid w:val="000A089D"/>
    <w:rsid w:val="008300D3"/>
    <w:rsid w:val="00B4775E"/>
    <w:rsid w:val="00D624A0"/>
    <w:rsid w:val="00E033D7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2022-04-06T04:14:00Z</dcterms:created>
  <dcterms:modified xsi:type="dcterms:W3CDTF">2022-04-08T03:16:00Z</dcterms:modified>
</cp:coreProperties>
</file>