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418" w:rsidRPr="00EC0A0F" w:rsidRDefault="00947418" w:rsidP="00947418">
      <w:pPr>
        <w:spacing w:after="0" w:line="240" w:lineRule="auto"/>
        <w:jc w:val="center"/>
        <w:rPr>
          <w:rFonts w:ascii="Arial" w:eastAsia="Times New Roman" w:hAnsi="Arial" w:cs="Arial"/>
          <w:b/>
          <w:color w:val="000000"/>
          <w:sz w:val="28"/>
          <w:szCs w:val="28"/>
          <w:lang w:eastAsia="ru-RU"/>
        </w:rPr>
      </w:pPr>
      <w:r w:rsidRPr="00EC0A0F">
        <w:rPr>
          <w:rFonts w:ascii="Arial" w:eastAsia="Times New Roman" w:hAnsi="Arial" w:cs="Arial"/>
          <w:b/>
          <w:color w:val="000000"/>
          <w:sz w:val="28"/>
          <w:szCs w:val="28"/>
          <w:lang w:eastAsia="ru-RU"/>
        </w:rPr>
        <w:t xml:space="preserve">СОВЕТ </w:t>
      </w:r>
    </w:p>
    <w:p w:rsidR="00947418" w:rsidRPr="00EC0A0F" w:rsidRDefault="00947418" w:rsidP="00947418">
      <w:pPr>
        <w:spacing w:after="0" w:line="240" w:lineRule="auto"/>
        <w:jc w:val="center"/>
        <w:rPr>
          <w:rFonts w:ascii="Arial" w:eastAsia="Times New Roman" w:hAnsi="Arial" w:cs="Arial"/>
          <w:b/>
          <w:color w:val="000000"/>
          <w:sz w:val="28"/>
          <w:szCs w:val="28"/>
          <w:lang w:eastAsia="ru-RU"/>
        </w:rPr>
      </w:pPr>
      <w:r w:rsidRPr="00EC0A0F">
        <w:rPr>
          <w:rFonts w:ascii="Arial" w:eastAsia="Times New Roman" w:hAnsi="Arial" w:cs="Arial"/>
          <w:b/>
          <w:color w:val="000000"/>
          <w:sz w:val="28"/>
          <w:szCs w:val="28"/>
          <w:lang w:eastAsia="ru-RU"/>
        </w:rPr>
        <w:t>НОВОНИКОЛАЕВСКОГО СЕЛЬСКОГО ПОСЕЛЕНИЯ</w:t>
      </w:r>
    </w:p>
    <w:p w:rsidR="00947418" w:rsidRPr="00EC0A0F" w:rsidRDefault="00947418" w:rsidP="00947418">
      <w:pPr>
        <w:spacing w:after="0" w:line="240" w:lineRule="auto"/>
        <w:jc w:val="center"/>
        <w:rPr>
          <w:rFonts w:ascii="Arial" w:eastAsia="Times New Roman" w:hAnsi="Arial" w:cs="Arial"/>
          <w:b/>
          <w:color w:val="000000"/>
          <w:lang w:eastAsia="ru-RU"/>
        </w:rPr>
      </w:pPr>
      <w:r w:rsidRPr="00EC0A0F">
        <w:rPr>
          <w:rFonts w:ascii="Arial" w:eastAsia="Times New Roman" w:hAnsi="Arial" w:cs="Arial"/>
          <w:b/>
          <w:color w:val="000000"/>
          <w:lang w:eastAsia="ru-RU"/>
        </w:rPr>
        <w:t>АСИНОВСКИЙ РАЙОН ТОМСКАЯ ОБЛАСТЬ</w:t>
      </w:r>
    </w:p>
    <w:p w:rsidR="00947418" w:rsidRPr="00EC0A0F" w:rsidRDefault="00947418" w:rsidP="00947418">
      <w:pPr>
        <w:spacing w:after="0" w:line="240" w:lineRule="auto"/>
        <w:jc w:val="center"/>
        <w:rPr>
          <w:rFonts w:ascii="Arial" w:eastAsia="Times New Roman" w:hAnsi="Arial" w:cs="Arial"/>
          <w:sz w:val="24"/>
          <w:szCs w:val="24"/>
          <w:lang w:eastAsia="ru-RU"/>
        </w:rPr>
      </w:pPr>
    </w:p>
    <w:p w:rsidR="00947418" w:rsidRPr="00EC0A0F" w:rsidRDefault="00947418" w:rsidP="00947418">
      <w:pPr>
        <w:spacing w:after="0" w:line="240" w:lineRule="auto"/>
        <w:jc w:val="center"/>
        <w:rPr>
          <w:rFonts w:ascii="Arial" w:eastAsia="Times New Roman" w:hAnsi="Arial" w:cs="Arial"/>
          <w:b/>
          <w:sz w:val="24"/>
          <w:szCs w:val="24"/>
          <w:lang w:eastAsia="ru-RU"/>
        </w:rPr>
      </w:pPr>
      <w:r w:rsidRPr="00EC0A0F">
        <w:rPr>
          <w:rFonts w:ascii="Arial" w:eastAsia="Times New Roman" w:hAnsi="Arial" w:cs="Arial"/>
          <w:b/>
          <w:sz w:val="24"/>
          <w:szCs w:val="24"/>
          <w:lang w:eastAsia="ru-RU"/>
        </w:rPr>
        <w:t>РЕШЕНИЕ</w:t>
      </w:r>
    </w:p>
    <w:p w:rsidR="00947418" w:rsidRPr="00EC0A0F" w:rsidRDefault="00F12B64" w:rsidP="00EC0A0F">
      <w:pPr>
        <w:spacing w:after="0" w:line="240" w:lineRule="auto"/>
        <w:rPr>
          <w:rFonts w:ascii="Arial" w:eastAsia="Times New Roman" w:hAnsi="Arial" w:cs="Arial"/>
          <w:sz w:val="24"/>
          <w:szCs w:val="24"/>
          <w:lang w:eastAsia="ru-RU"/>
        </w:rPr>
      </w:pPr>
      <w:r w:rsidRPr="00EC0A0F">
        <w:rPr>
          <w:rFonts w:ascii="Arial" w:eastAsia="Times New Roman" w:hAnsi="Arial" w:cs="Arial"/>
          <w:sz w:val="24"/>
          <w:szCs w:val="24"/>
          <w:lang w:eastAsia="ru-RU"/>
        </w:rPr>
        <w:t>01.07</w:t>
      </w:r>
      <w:r w:rsidR="00947418" w:rsidRPr="00EC0A0F">
        <w:rPr>
          <w:rFonts w:ascii="Arial" w:eastAsia="Times New Roman" w:hAnsi="Arial" w:cs="Arial"/>
          <w:sz w:val="24"/>
          <w:szCs w:val="24"/>
          <w:lang w:eastAsia="ru-RU"/>
        </w:rPr>
        <w:t xml:space="preserve">.2021                                                                                                   </w:t>
      </w:r>
      <w:r w:rsidR="00EC0A0F" w:rsidRPr="00EC0A0F">
        <w:rPr>
          <w:rFonts w:ascii="Arial" w:eastAsia="Times New Roman" w:hAnsi="Arial" w:cs="Arial"/>
          <w:sz w:val="24"/>
          <w:szCs w:val="24"/>
          <w:lang w:eastAsia="ru-RU"/>
        </w:rPr>
        <w:t xml:space="preserve">       </w:t>
      </w:r>
      <w:r w:rsidR="00EC0A0F">
        <w:rPr>
          <w:rFonts w:ascii="Arial" w:eastAsia="Times New Roman" w:hAnsi="Arial" w:cs="Arial"/>
          <w:sz w:val="24"/>
          <w:szCs w:val="24"/>
          <w:lang w:eastAsia="ru-RU"/>
        </w:rPr>
        <w:t xml:space="preserve">    </w:t>
      </w:r>
      <w:bookmarkStart w:id="0" w:name="_GoBack"/>
      <w:bookmarkEnd w:id="0"/>
      <w:r w:rsidR="00947418" w:rsidRPr="00EC0A0F">
        <w:rPr>
          <w:rFonts w:ascii="Arial" w:eastAsia="Times New Roman" w:hAnsi="Arial" w:cs="Arial"/>
          <w:sz w:val="24"/>
          <w:szCs w:val="24"/>
          <w:lang w:eastAsia="ru-RU"/>
        </w:rPr>
        <w:t xml:space="preserve">№185 </w:t>
      </w:r>
    </w:p>
    <w:p w:rsidR="00947418" w:rsidRPr="00EC0A0F" w:rsidRDefault="00947418" w:rsidP="00947418">
      <w:pPr>
        <w:spacing w:after="0" w:line="240" w:lineRule="auto"/>
        <w:jc w:val="center"/>
        <w:rPr>
          <w:rFonts w:ascii="Arial" w:eastAsia="Times New Roman" w:hAnsi="Arial" w:cs="Arial"/>
          <w:sz w:val="24"/>
          <w:szCs w:val="24"/>
          <w:lang w:eastAsia="ru-RU"/>
        </w:rPr>
      </w:pPr>
      <w:proofErr w:type="gramStart"/>
      <w:r w:rsidRPr="00EC0A0F">
        <w:rPr>
          <w:rFonts w:ascii="Arial" w:eastAsia="Times New Roman" w:hAnsi="Arial" w:cs="Arial"/>
          <w:sz w:val="24"/>
          <w:szCs w:val="24"/>
          <w:lang w:eastAsia="ru-RU"/>
        </w:rPr>
        <w:t>с</w:t>
      </w:r>
      <w:proofErr w:type="gramEnd"/>
      <w:r w:rsidRPr="00EC0A0F">
        <w:rPr>
          <w:rFonts w:ascii="Arial" w:eastAsia="Times New Roman" w:hAnsi="Arial" w:cs="Arial"/>
          <w:sz w:val="24"/>
          <w:szCs w:val="24"/>
          <w:lang w:eastAsia="ru-RU"/>
        </w:rPr>
        <w:t>. Новониколаевка</w:t>
      </w:r>
    </w:p>
    <w:p w:rsidR="00947418" w:rsidRPr="00EC0A0F" w:rsidRDefault="00947418" w:rsidP="00947418">
      <w:pPr>
        <w:spacing w:after="0" w:line="240" w:lineRule="auto"/>
        <w:jc w:val="center"/>
        <w:rPr>
          <w:rFonts w:ascii="Arial" w:eastAsia="Times New Roman" w:hAnsi="Arial" w:cs="Arial"/>
          <w:sz w:val="24"/>
          <w:szCs w:val="24"/>
          <w:lang w:eastAsia="ru-RU"/>
        </w:rPr>
      </w:pPr>
    </w:p>
    <w:p w:rsidR="00947418" w:rsidRPr="00EC0A0F" w:rsidRDefault="00947418" w:rsidP="00947418">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EC0A0F">
        <w:rPr>
          <w:rFonts w:ascii="Arial" w:eastAsia="Times New Roman" w:hAnsi="Arial" w:cs="Arial"/>
          <w:bCs/>
          <w:sz w:val="24"/>
          <w:szCs w:val="24"/>
          <w:lang w:eastAsia="ru-RU"/>
        </w:rPr>
        <w:t xml:space="preserve">О внесении изменений в Устав муниципального образования </w:t>
      </w:r>
    </w:p>
    <w:p w:rsidR="00947418" w:rsidRPr="00EC0A0F" w:rsidRDefault="00947418" w:rsidP="00947418">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EC0A0F">
        <w:rPr>
          <w:rFonts w:ascii="Arial" w:eastAsia="Times New Roman" w:hAnsi="Arial" w:cs="Arial"/>
          <w:bCs/>
          <w:sz w:val="24"/>
          <w:szCs w:val="24"/>
          <w:lang w:eastAsia="ru-RU"/>
        </w:rPr>
        <w:t>«Новониколаевское сельское поселение»</w:t>
      </w:r>
    </w:p>
    <w:p w:rsidR="00947418" w:rsidRPr="00EC0A0F" w:rsidRDefault="00947418" w:rsidP="00947418">
      <w:pPr>
        <w:spacing w:after="0" w:line="240" w:lineRule="auto"/>
        <w:ind w:left="6663"/>
        <w:rPr>
          <w:rFonts w:ascii="Arial" w:eastAsia="Times New Roman" w:hAnsi="Arial" w:cs="Arial"/>
          <w:sz w:val="24"/>
          <w:szCs w:val="24"/>
          <w:lang w:eastAsia="ru-RU"/>
        </w:rPr>
      </w:pPr>
    </w:p>
    <w:p w:rsidR="00947418" w:rsidRPr="00EC0A0F" w:rsidRDefault="00947418" w:rsidP="00947418">
      <w:pPr>
        <w:widowControl w:val="0"/>
        <w:autoSpaceDE w:val="0"/>
        <w:autoSpaceDN w:val="0"/>
        <w:adjustRightInd w:val="0"/>
        <w:spacing w:after="0" w:line="240" w:lineRule="auto"/>
        <w:ind w:right="-1" w:firstLine="708"/>
        <w:jc w:val="both"/>
        <w:rPr>
          <w:rFonts w:ascii="Arial" w:hAnsi="Arial" w:cs="Arial"/>
          <w:sz w:val="24"/>
          <w:szCs w:val="24"/>
        </w:rPr>
      </w:pPr>
      <w:r w:rsidRPr="00EC0A0F">
        <w:rPr>
          <w:rFonts w:ascii="Arial" w:hAnsi="Arial" w:cs="Arial"/>
          <w:sz w:val="24"/>
          <w:szCs w:val="24"/>
        </w:rPr>
        <w:t>В целях приведения муниципального нормативного правового акта в соответствие с законодательством</w:t>
      </w:r>
    </w:p>
    <w:p w:rsidR="00947418" w:rsidRPr="00EC0A0F" w:rsidRDefault="00947418" w:rsidP="00947418">
      <w:pPr>
        <w:widowControl w:val="0"/>
        <w:autoSpaceDE w:val="0"/>
        <w:autoSpaceDN w:val="0"/>
        <w:adjustRightInd w:val="0"/>
        <w:spacing w:after="0" w:line="240" w:lineRule="auto"/>
        <w:ind w:right="-1" w:firstLine="708"/>
        <w:jc w:val="both"/>
        <w:rPr>
          <w:rFonts w:ascii="Arial" w:hAnsi="Arial" w:cs="Arial"/>
          <w:sz w:val="24"/>
          <w:szCs w:val="24"/>
        </w:rPr>
      </w:pPr>
      <w:r w:rsidRPr="00EC0A0F">
        <w:rPr>
          <w:rFonts w:ascii="Arial" w:hAnsi="Arial" w:cs="Arial"/>
          <w:sz w:val="24"/>
          <w:szCs w:val="24"/>
        </w:rPr>
        <w:t>СОВЕТ НОВОНИКОЛАЕВСКОГО СЕЛЬСКОГО ПОСЕЛЕНИЯ РЕШИЛ:</w:t>
      </w:r>
    </w:p>
    <w:p w:rsidR="00947418" w:rsidRPr="00EC0A0F" w:rsidRDefault="00947418" w:rsidP="00947418">
      <w:pPr>
        <w:widowControl w:val="0"/>
        <w:autoSpaceDE w:val="0"/>
        <w:autoSpaceDN w:val="0"/>
        <w:adjustRightInd w:val="0"/>
        <w:spacing w:after="0" w:line="240" w:lineRule="auto"/>
        <w:ind w:right="-1" w:firstLine="708"/>
        <w:jc w:val="both"/>
        <w:rPr>
          <w:rFonts w:ascii="Arial" w:hAnsi="Arial" w:cs="Arial"/>
          <w:sz w:val="24"/>
          <w:szCs w:val="24"/>
        </w:rPr>
      </w:pPr>
      <w:r w:rsidRPr="00EC0A0F">
        <w:rPr>
          <w:rFonts w:ascii="Arial" w:hAnsi="Arial" w:cs="Arial"/>
          <w:sz w:val="24"/>
          <w:szCs w:val="24"/>
        </w:rPr>
        <w:t>1. Внести в Устав муниципального образования «Новониколаевское сельское поселение», принятый решением Совета Новониколаевского сельского поселения от 03 сентября 2010 года № 116, следующие изменения:</w:t>
      </w:r>
    </w:p>
    <w:p w:rsidR="00947418" w:rsidRPr="00EC0A0F" w:rsidRDefault="00947418" w:rsidP="00947418">
      <w:pPr>
        <w:widowControl w:val="0"/>
        <w:autoSpaceDE w:val="0"/>
        <w:autoSpaceDN w:val="0"/>
        <w:adjustRightInd w:val="0"/>
        <w:spacing w:after="0" w:line="240" w:lineRule="auto"/>
        <w:ind w:right="-1" w:firstLine="708"/>
        <w:jc w:val="both"/>
        <w:rPr>
          <w:rFonts w:ascii="Arial" w:hAnsi="Arial" w:cs="Arial"/>
          <w:sz w:val="24"/>
          <w:szCs w:val="24"/>
        </w:rPr>
      </w:pPr>
      <w:r w:rsidRPr="00EC0A0F">
        <w:rPr>
          <w:rFonts w:ascii="Arial" w:hAnsi="Arial" w:cs="Arial"/>
          <w:sz w:val="24"/>
          <w:szCs w:val="24"/>
        </w:rPr>
        <w:t>1) часть 1 статьи 4.1 дополнить пунктом 20 следующего содержания:</w:t>
      </w:r>
    </w:p>
    <w:p w:rsidR="00947418" w:rsidRPr="00EC0A0F" w:rsidRDefault="00947418" w:rsidP="00947418">
      <w:pPr>
        <w:widowControl w:val="0"/>
        <w:autoSpaceDE w:val="0"/>
        <w:autoSpaceDN w:val="0"/>
        <w:adjustRightInd w:val="0"/>
        <w:spacing w:after="0" w:line="240" w:lineRule="auto"/>
        <w:ind w:right="-1" w:firstLine="708"/>
        <w:jc w:val="both"/>
        <w:rPr>
          <w:rFonts w:ascii="Arial" w:hAnsi="Arial" w:cs="Arial"/>
          <w:sz w:val="24"/>
          <w:szCs w:val="24"/>
        </w:rPr>
      </w:pPr>
      <w:r w:rsidRPr="00EC0A0F">
        <w:rPr>
          <w:rFonts w:ascii="Arial" w:hAnsi="Arial" w:cs="Arial"/>
          <w:sz w:val="24"/>
          <w:szCs w:val="24"/>
        </w:rPr>
        <w:t>«20)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EC0A0F">
        <w:rPr>
          <w:rFonts w:ascii="Arial" w:hAnsi="Arial" w:cs="Arial"/>
          <w:sz w:val="24"/>
          <w:szCs w:val="24"/>
        </w:rPr>
        <w:t>.»;</w:t>
      </w:r>
      <w:proofErr w:type="gramEnd"/>
    </w:p>
    <w:p w:rsidR="00BB3D74" w:rsidRPr="00EC0A0F" w:rsidRDefault="00BB3D74" w:rsidP="00BB3D74">
      <w:pPr>
        <w:pStyle w:val="a3"/>
        <w:widowControl w:val="0"/>
        <w:numPr>
          <w:ilvl w:val="0"/>
          <w:numId w:val="2"/>
        </w:numPr>
        <w:autoSpaceDE w:val="0"/>
        <w:autoSpaceDN w:val="0"/>
        <w:adjustRightInd w:val="0"/>
        <w:spacing w:after="0" w:line="240" w:lineRule="auto"/>
        <w:jc w:val="both"/>
        <w:rPr>
          <w:rFonts w:ascii="Arial" w:eastAsia="Times New Roman" w:hAnsi="Arial" w:cs="Arial"/>
          <w:bCs/>
          <w:color w:val="212121"/>
          <w:spacing w:val="-1"/>
          <w:sz w:val="24"/>
          <w:szCs w:val="24"/>
          <w:lang w:eastAsia="ru-RU"/>
        </w:rPr>
      </w:pPr>
      <w:r w:rsidRPr="00EC0A0F">
        <w:rPr>
          <w:rFonts w:ascii="Arial" w:eastAsia="Times New Roman" w:hAnsi="Arial" w:cs="Arial"/>
          <w:bCs/>
          <w:color w:val="212121"/>
          <w:spacing w:val="-1"/>
          <w:sz w:val="24"/>
          <w:szCs w:val="24"/>
          <w:lang w:eastAsia="ru-RU"/>
        </w:rPr>
        <w:t>пункт 7 части 4 статьи 21 изложить в следующей редакции:</w:t>
      </w:r>
    </w:p>
    <w:p w:rsidR="00BB3D74" w:rsidRPr="00EC0A0F" w:rsidRDefault="00BB3D74" w:rsidP="00BB3D74">
      <w:pPr>
        <w:widowControl w:val="0"/>
        <w:autoSpaceDE w:val="0"/>
        <w:autoSpaceDN w:val="0"/>
        <w:adjustRightInd w:val="0"/>
        <w:spacing w:after="0" w:line="240" w:lineRule="auto"/>
        <w:ind w:firstLine="720"/>
        <w:jc w:val="both"/>
        <w:rPr>
          <w:rFonts w:ascii="Arial" w:eastAsia="Times New Roman" w:hAnsi="Arial" w:cs="Arial"/>
          <w:bCs/>
          <w:color w:val="212121"/>
          <w:spacing w:val="-1"/>
          <w:sz w:val="24"/>
          <w:szCs w:val="24"/>
          <w:lang w:eastAsia="ru-RU"/>
        </w:rPr>
      </w:pPr>
      <w:proofErr w:type="gramStart"/>
      <w:r w:rsidRPr="00EC0A0F">
        <w:rPr>
          <w:rFonts w:ascii="Arial" w:eastAsia="Times New Roman" w:hAnsi="Arial" w:cs="Arial"/>
          <w:bCs/>
          <w:color w:val="212121"/>
          <w:spacing w:val="-1"/>
          <w:sz w:val="24"/>
          <w:szCs w:val="24"/>
          <w:lang w:eastAsia="ru-RU"/>
        </w:rPr>
        <w:t>«7)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C0A0F">
        <w:rPr>
          <w:rFonts w:ascii="Arial" w:eastAsia="Times New Roman" w:hAnsi="Arial" w:cs="Arial"/>
          <w:bCs/>
          <w:color w:val="212121"/>
          <w:spacing w:val="-1"/>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C0A0F">
        <w:rPr>
          <w:rFonts w:ascii="Arial" w:eastAsia="Times New Roman" w:hAnsi="Arial" w:cs="Arial"/>
          <w:bCs/>
          <w:color w:val="212121"/>
          <w:spacing w:val="-1"/>
          <w:sz w:val="24"/>
          <w:szCs w:val="24"/>
          <w:lang w:eastAsia="ru-RU"/>
        </w:rPr>
        <w:t>;»</w:t>
      </w:r>
      <w:proofErr w:type="gramEnd"/>
      <w:r w:rsidRPr="00EC0A0F">
        <w:rPr>
          <w:rFonts w:ascii="Arial" w:eastAsia="Times New Roman" w:hAnsi="Arial" w:cs="Arial"/>
          <w:bCs/>
          <w:color w:val="212121"/>
          <w:spacing w:val="-1"/>
          <w:sz w:val="24"/>
          <w:szCs w:val="24"/>
          <w:lang w:eastAsia="ru-RU"/>
        </w:rPr>
        <w:t>;</w:t>
      </w:r>
    </w:p>
    <w:p w:rsidR="00BB3D74" w:rsidRPr="00EC0A0F" w:rsidRDefault="00BB3D74" w:rsidP="00BB3D74">
      <w:pPr>
        <w:pStyle w:val="a3"/>
        <w:widowControl w:val="0"/>
        <w:numPr>
          <w:ilvl w:val="0"/>
          <w:numId w:val="2"/>
        </w:numPr>
        <w:autoSpaceDE w:val="0"/>
        <w:autoSpaceDN w:val="0"/>
        <w:adjustRightInd w:val="0"/>
        <w:spacing w:after="0" w:line="240" w:lineRule="auto"/>
        <w:jc w:val="both"/>
        <w:rPr>
          <w:rFonts w:ascii="Arial" w:eastAsia="Times New Roman" w:hAnsi="Arial" w:cs="Arial"/>
          <w:sz w:val="24"/>
          <w:szCs w:val="24"/>
          <w:lang w:eastAsia="ru-RU"/>
        </w:rPr>
      </w:pPr>
      <w:r w:rsidRPr="00EC0A0F">
        <w:rPr>
          <w:rFonts w:ascii="Arial" w:eastAsia="Times New Roman" w:hAnsi="Arial" w:cs="Arial"/>
          <w:sz w:val="24"/>
          <w:szCs w:val="24"/>
          <w:lang w:eastAsia="ru-RU"/>
        </w:rPr>
        <w:t>пункт 9 части 1 статьи 26 изложить в следующей редакции:</w:t>
      </w:r>
    </w:p>
    <w:p w:rsidR="00BB3D74" w:rsidRPr="00EC0A0F" w:rsidRDefault="00BB3D74" w:rsidP="00BB3D74">
      <w:pPr>
        <w:widowControl w:val="0"/>
        <w:autoSpaceDE w:val="0"/>
        <w:autoSpaceDN w:val="0"/>
        <w:adjustRightInd w:val="0"/>
        <w:spacing w:after="0" w:line="240" w:lineRule="auto"/>
        <w:ind w:firstLine="720"/>
        <w:jc w:val="both"/>
        <w:rPr>
          <w:rFonts w:ascii="Arial" w:eastAsia="Times New Roman" w:hAnsi="Arial" w:cs="Arial"/>
          <w:bCs/>
          <w:color w:val="212121"/>
          <w:spacing w:val="-1"/>
          <w:sz w:val="24"/>
          <w:szCs w:val="24"/>
          <w:lang w:eastAsia="ru-RU"/>
        </w:rPr>
      </w:pPr>
      <w:proofErr w:type="gramStart"/>
      <w:r w:rsidRPr="00EC0A0F">
        <w:rPr>
          <w:rFonts w:ascii="Arial" w:eastAsia="Times New Roman" w:hAnsi="Arial" w:cs="Arial"/>
          <w:sz w:val="24"/>
          <w:szCs w:val="24"/>
          <w:lang w:eastAsia="ru-RU"/>
        </w:rPr>
        <w:t xml:space="preserve">«9) </w:t>
      </w:r>
      <w:r w:rsidRPr="00EC0A0F">
        <w:rPr>
          <w:rFonts w:ascii="Arial" w:eastAsia="Times New Roman" w:hAnsi="Arial" w:cs="Arial"/>
          <w:bCs/>
          <w:color w:val="212121"/>
          <w:spacing w:val="-1"/>
          <w:sz w:val="24"/>
          <w:szCs w:val="24"/>
          <w:lang w:eastAsia="ru-RU"/>
        </w:rPr>
        <w:t>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C0A0F">
        <w:rPr>
          <w:rFonts w:ascii="Arial" w:eastAsia="Times New Roman" w:hAnsi="Arial" w:cs="Arial"/>
          <w:bCs/>
          <w:color w:val="212121"/>
          <w:spacing w:val="-1"/>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C0A0F">
        <w:rPr>
          <w:rFonts w:ascii="Arial" w:eastAsia="Times New Roman" w:hAnsi="Arial" w:cs="Arial"/>
          <w:bCs/>
          <w:color w:val="212121"/>
          <w:spacing w:val="-1"/>
          <w:sz w:val="24"/>
          <w:szCs w:val="24"/>
          <w:lang w:eastAsia="ru-RU"/>
        </w:rPr>
        <w:t>;»</w:t>
      </w:r>
      <w:proofErr w:type="gramEnd"/>
      <w:r w:rsidRPr="00EC0A0F">
        <w:rPr>
          <w:rFonts w:ascii="Arial" w:eastAsia="Times New Roman" w:hAnsi="Arial" w:cs="Arial"/>
          <w:bCs/>
          <w:color w:val="212121"/>
          <w:spacing w:val="-1"/>
          <w:sz w:val="24"/>
          <w:szCs w:val="24"/>
          <w:lang w:eastAsia="ru-RU"/>
        </w:rPr>
        <w:t>;</w:t>
      </w:r>
    </w:p>
    <w:p w:rsidR="00947418" w:rsidRPr="00EC0A0F" w:rsidRDefault="00BB3D74" w:rsidP="00947418">
      <w:pPr>
        <w:widowControl w:val="0"/>
        <w:autoSpaceDE w:val="0"/>
        <w:autoSpaceDN w:val="0"/>
        <w:adjustRightInd w:val="0"/>
        <w:spacing w:after="0" w:line="240" w:lineRule="auto"/>
        <w:ind w:right="-1" w:firstLine="708"/>
        <w:jc w:val="both"/>
        <w:rPr>
          <w:rFonts w:ascii="Arial" w:hAnsi="Arial" w:cs="Arial"/>
          <w:sz w:val="24"/>
          <w:szCs w:val="24"/>
        </w:rPr>
      </w:pPr>
      <w:r w:rsidRPr="00EC0A0F">
        <w:rPr>
          <w:rFonts w:ascii="Arial" w:hAnsi="Arial" w:cs="Arial"/>
          <w:sz w:val="24"/>
          <w:szCs w:val="24"/>
        </w:rPr>
        <w:t>4</w:t>
      </w:r>
      <w:r w:rsidR="00947418" w:rsidRPr="00EC0A0F">
        <w:rPr>
          <w:rFonts w:ascii="Arial" w:hAnsi="Arial" w:cs="Arial"/>
          <w:sz w:val="24"/>
          <w:szCs w:val="24"/>
        </w:rPr>
        <w:t>) в статье 36:</w:t>
      </w:r>
    </w:p>
    <w:p w:rsidR="00947418" w:rsidRPr="00EC0A0F" w:rsidRDefault="00947418" w:rsidP="00947418">
      <w:pPr>
        <w:widowControl w:val="0"/>
        <w:autoSpaceDE w:val="0"/>
        <w:autoSpaceDN w:val="0"/>
        <w:adjustRightInd w:val="0"/>
        <w:spacing w:after="0" w:line="240" w:lineRule="auto"/>
        <w:ind w:right="-1" w:firstLine="708"/>
        <w:jc w:val="both"/>
        <w:rPr>
          <w:rFonts w:ascii="Arial" w:hAnsi="Arial" w:cs="Arial"/>
          <w:sz w:val="24"/>
          <w:szCs w:val="24"/>
        </w:rPr>
      </w:pPr>
      <w:r w:rsidRPr="00EC0A0F">
        <w:rPr>
          <w:rFonts w:ascii="Arial" w:hAnsi="Arial" w:cs="Arial"/>
          <w:sz w:val="24"/>
          <w:szCs w:val="24"/>
        </w:rPr>
        <w:t>а) абзац 1 части 1 изложить в следующей редакции:</w:t>
      </w:r>
    </w:p>
    <w:p w:rsidR="00947418" w:rsidRPr="00EC0A0F" w:rsidRDefault="00947418" w:rsidP="00947418">
      <w:pPr>
        <w:widowControl w:val="0"/>
        <w:autoSpaceDE w:val="0"/>
        <w:autoSpaceDN w:val="0"/>
        <w:adjustRightInd w:val="0"/>
        <w:spacing w:after="0" w:line="240" w:lineRule="auto"/>
        <w:ind w:right="-1" w:firstLine="708"/>
        <w:jc w:val="both"/>
        <w:rPr>
          <w:rFonts w:ascii="Arial" w:hAnsi="Arial" w:cs="Arial"/>
          <w:sz w:val="24"/>
          <w:szCs w:val="24"/>
        </w:rPr>
      </w:pPr>
      <w:r w:rsidRPr="00EC0A0F">
        <w:rPr>
          <w:rFonts w:ascii="Arial" w:hAnsi="Arial" w:cs="Arial"/>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roofErr w:type="gramStart"/>
      <w:r w:rsidRPr="00EC0A0F">
        <w:rPr>
          <w:rFonts w:ascii="Arial" w:hAnsi="Arial" w:cs="Arial"/>
          <w:sz w:val="24"/>
          <w:szCs w:val="24"/>
        </w:rPr>
        <w:t>.»;</w:t>
      </w:r>
      <w:proofErr w:type="gramEnd"/>
    </w:p>
    <w:p w:rsidR="00947418" w:rsidRPr="00EC0A0F" w:rsidRDefault="00947418" w:rsidP="00947418">
      <w:pPr>
        <w:widowControl w:val="0"/>
        <w:autoSpaceDE w:val="0"/>
        <w:autoSpaceDN w:val="0"/>
        <w:adjustRightInd w:val="0"/>
        <w:spacing w:after="0" w:line="240" w:lineRule="auto"/>
        <w:ind w:right="-1" w:firstLine="708"/>
        <w:jc w:val="both"/>
        <w:rPr>
          <w:rFonts w:ascii="Arial" w:hAnsi="Arial" w:cs="Arial"/>
          <w:sz w:val="24"/>
          <w:szCs w:val="24"/>
        </w:rPr>
      </w:pPr>
      <w:r w:rsidRPr="00EC0A0F">
        <w:rPr>
          <w:rFonts w:ascii="Arial" w:hAnsi="Arial" w:cs="Arial"/>
          <w:sz w:val="24"/>
          <w:szCs w:val="24"/>
        </w:rPr>
        <w:t xml:space="preserve">б) в абзаце 1 части 2 слова «в сфере бюджетных правоотношений» </w:t>
      </w:r>
      <w:r w:rsidRPr="00EC0A0F">
        <w:rPr>
          <w:rFonts w:ascii="Arial" w:hAnsi="Arial" w:cs="Arial"/>
          <w:sz w:val="24"/>
          <w:szCs w:val="24"/>
        </w:rPr>
        <w:lastRenderedPageBreak/>
        <w:t>исключить;</w:t>
      </w:r>
    </w:p>
    <w:p w:rsidR="00947418" w:rsidRPr="00EC0A0F" w:rsidRDefault="00947418" w:rsidP="00947418">
      <w:pPr>
        <w:widowControl w:val="0"/>
        <w:autoSpaceDE w:val="0"/>
        <w:autoSpaceDN w:val="0"/>
        <w:adjustRightInd w:val="0"/>
        <w:spacing w:after="0" w:line="240" w:lineRule="auto"/>
        <w:ind w:right="-1" w:firstLine="708"/>
        <w:jc w:val="both"/>
        <w:rPr>
          <w:rFonts w:ascii="Arial" w:hAnsi="Arial" w:cs="Arial"/>
          <w:sz w:val="24"/>
          <w:szCs w:val="24"/>
        </w:rPr>
      </w:pPr>
      <w:r w:rsidRPr="00EC0A0F">
        <w:rPr>
          <w:rFonts w:ascii="Arial" w:hAnsi="Arial" w:cs="Arial"/>
          <w:sz w:val="24"/>
          <w:szCs w:val="24"/>
        </w:rPr>
        <w:t>в) часть 3 изложить в следующей редакции:</w:t>
      </w:r>
    </w:p>
    <w:p w:rsidR="00947418" w:rsidRPr="00EC0A0F" w:rsidRDefault="00947418" w:rsidP="00947418">
      <w:pPr>
        <w:widowControl w:val="0"/>
        <w:autoSpaceDE w:val="0"/>
        <w:autoSpaceDN w:val="0"/>
        <w:adjustRightInd w:val="0"/>
        <w:spacing w:after="0" w:line="240" w:lineRule="auto"/>
        <w:ind w:right="-1" w:firstLine="708"/>
        <w:jc w:val="both"/>
        <w:rPr>
          <w:rFonts w:ascii="Arial" w:hAnsi="Arial" w:cs="Arial"/>
          <w:sz w:val="24"/>
          <w:szCs w:val="24"/>
        </w:rPr>
      </w:pPr>
      <w:r w:rsidRPr="00EC0A0F">
        <w:rPr>
          <w:rFonts w:ascii="Arial" w:hAnsi="Arial" w:cs="Arial"/>
          <w:sz w:val="24"/>
          <w:szCs w:val="24"/>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Новониколаевского сельского поселения</w:t>
      </w:r>
      <w:proofErr w:type="gramStart"/>
      <w:r w:rsidRPr="00EC0A0F">
        <w:rPr>
          <w:rFonts w:ascii="Arial" w:hAnsi="Arial" w:cs="Arial"/>
          <w:sz w:val="24"/>
          <w:szCs w:val="24"/>
        </w:rPr>
        <w:t>.».</w:t>
      </w:r>
      <w:proofErr w:type="gramEnd"/>
    </w:p>
    <w:p w:rsidR="00947418" w:rsidRPr="00EC0A0F" w:rsidRDefault="00947418" w:rsidP="00947418">
      <w:pPr>
        <w:spacing w:after="0" w:line="259" w:lineRule="auto"/>
        <w:ind w:right="-1" w:firstLine="708"/>
        <w:jc w:val="both"/>
        <w:rPr>
          <w:rFonts w:ascii="Arial" w:hAnsi="Arial" w:cs="Arial"/>
          <w:sz w:val="24"/>
          <w:szCs w:val="24"/>
        </w:rPr>
      </w:pPr>
      <w:r w:rsidRPr="00EC0A0F">
        <w:rPr>
          <w:rFonts w:ascii="Arial" w:hAnsi="Arial" w:cs="Arial"/>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947418" w:rsidRPr="00EC0A0F" w:rsidRDefault="00947418" w:rsidP="00947418">
      <w:pPr>
        <w:widowControl w:val="0"/>
        <w:autoSpaceDE w:val="0"/>
        <w:autoSpaceDN w:val="0"/>
        <w:adjustRightInd w:val="0"/>
        <w:spacing w:after="0" w:line="240" w:lineRule="auto"/>
        <w:ind w:right="-1" w:firstLine="708"/>
        <w:jc w:val="both"/>
        <w:rPr>
          <w:rFonts w:ascii="Arial" w:hAnsi="Arial" w:cs="Arial"/>
          <w:sz w:val="24"/>
          <w:szCs w:val="24"/>
        </w:rPr>
      </w:pPr>
      <w:r w:rsidRPr="00EC0A0F">
        <w:rPr>
          <w:rFonts w:ascii="Arial" w:hAnsi="Arial" w:cs="Arial"/>
          <w:sz w:val="24"/>
          <w:szCs w:val="24"/>
        </w:rPr>
        <w:t xml:space="preserve">3. Опубликовать настоящее решение после его государственной регистрации в официальном печатном издании «Информационный бюллетень» и размещению на официальном сайте Новониколаевского сельского поселения </w:t>
      </w:r>
      <w:hyperlink r:id="rId6" w:history="1">
        <w:r w:rsidRPr="00EC0A0F">
          <w:rPr>
            <w:rFonts w:ascii="Arial" w:hAnsi="Arial" w:cs="Arial"/>
            <w:sz w:val="24"/>
            <w:szCs w:val="24"/>
          </w:rPr>
          <w:t>www.</w:t>
        </w:r>
        <w:r w:rsidRPr="00EC0A0F">
          <w:rPr>
            <w:rFonts w:ascii="Arial" w:hAnsi="Arial" w:cs="Arial"/>
            <w:sz w:val="24"/>
            <w:szCs w:val="24"/>
            <w:lang w:val="en-US"/>
          </w:rPr>
          <w:t>nns</w:t>
        </w:r>
        <w:r w:rsidRPr="00EC0A0F">
          <w:rPr>
            <w:rFonts w:ascii="Arial" w:hAnsi="Arial" w:cs="Arial"/>
            <w:sz w:val="24"/>
            <w:szCs w:val="24"/>
          </w:rPr>
          <w:t>elpasino.ru</w:t>
        </w:r>
      </w:hyperlink>
      <w:r w:rsidRPr="00EC0A0F">
        <w:rPr>
          <w:rFonts w:ascii="Arial" w:hAnsi="Arial" w:cs="Arial"/>
          <w:sz w:val="24"/>
          <w:szCs w:val="24"/>
        </w:rPr>
        <w:t>.</w:t>
      </w:r>
    </w:p>
    <w:p w:rsidR="00947418" w:rsidRPr="00EC0A0F" w:rsidRDefault="00947418" w:rsidP="00947418">
      <w:pPr>
        <w:widowControl w:val="0"/>
        <w:autoSpaceDE w:val="0"/>
        <w:autoSpaceDN w:val="0"/>
        <w:adjustRightInd w:val="0"/>
        <w:spacing w:after="0" w:line="240" w:lineRule="auto"/>
        <w:ind w:right="-1" w:firstLine="708"/>
        <w:jc w:val="both"/>
        <w:rPr>
          <w:rFonts w:ascii="Arial" w:hAnsi="Arial" w:cs="Arial"/>
          <w:sz w:val="24"/>
          <w:szCs w:val="24"/>
        </w:rPr>
      </w:pPr>
      <w:r w:rsidRPr="00EC0A0F">
        <w:rPr>
          <w:rFonts w:ascii="Arial" w:hAnsi="Arial" w:cs="Arial"/>
          <w:sz w:val="24"/>
          <w:szCs w:val="24"/>
        </w:rPr>
        <w:t>4. Настоящее решение вступает в силу со дня его официального опубликования.</w:t>
      </w:r>
    </w:p>
    <w:p w:rsidR="00947418" w:rsidRPr="00EC0A0F" w:rsidRDefault="00947418" w:rsidP="00947418">
      <w:pPr>
        <w:autoSpaceDE w:val="0"/>
        <w:autoSpaceDN w:val="0"/>
        <w:adjustRightInd w:val="0"/>
        <w:spacing w:after="0" w:line="240" w:lineRule="auto"/>
        <w:ind w:left="-284" w:right="-1" w:firstLine="709"/>
        <w:jc w:val="both"/>
        <w:rPr>
          <w:rFonts w:ascii="Arial" w:hAnsi="Arial" w:cs="Arial"/>
          <w:sz w:val="24"/>
          <w:szCs w:val="24"/>
        </w:rPr>
      </w:pPr>
    </w:p>
    <w:p w:rsidR="00947418" w:rsidRPr="00EC0A0F" w:rsidRDefault="00947418" w:rsidP="00947418">
      <w:pPr>
        <w:autoSpaceDE w:val="0"/>
        <w:autoSpaceDN w:val="0"/>
        <w:adjustRightInd w:val="0"/>
        <w:spacing w:after="0" w:line="240" w:lineRule="auto"/>
        <w:ind w:left="-284" w:right="-1" w:firstLine="709"/>
        <w:jc w:val="both"/>
        <w:rPr>
          <w:rFonts w:ascii="Arial" w:hAnsi="Arial" w:cs="Arial"/>
          <w:sz w:val="24"/>
          <w:szCs w:val="24"/>
        </w:rPr>
      </w:pPr>
    </w:p>
    <w:p w:rsidR="00947418" w:rsidRPr="00EC0A0F" w:rsidRDefault="00947418" w:rsidP="00947418">
      <w:pPr>
        <w:widowControl w:val="0"/>
        <w:autoSpaceDE w:val="0"/>
        <w:autoSpaceDN w:val="0"/>
        <w:adjustRightInd w:val="0"/>
        <w:spacing w:after="0" w:line="240" w:lineRule="auto"/>
        <w:ind w:left="-284" w:right="-143"/>
        <w:jc w:val="center"/>
        <w:rPr>
          <w:rFonts w:ascii="Arial" w:hAnsi="Arial" w:cs="Arial"/>
          <w:sz w:val="24"/>
          <w:szCs w:val="24"/>
        </w:rPr>
      </w:pPr>
      <w:r w:rsidRPr="00EC0A0F">
        <w:rPr>
          <w:rFonts w:ascii="Arial" w:hAnsi="Arial" w:cs="Arial"/>
          <w:sz w:val="24"/>
          <w:szCs w:val="24"/>
        </w:rPr>
        <w:t xml:space="preserve">Глава сельского поселения                                                   </w:t>
      </w:r>
      <w:r w:rsidR="00EC0A0F" w:rsidRPr="00EC0A0F">
        <w:rPr>
          <w:rFonts w:ascii="Arial" w:hAnsi="Arial" w:cs="Arial"/>
          <w:sz w:val="24"/>
          <w:szCs w:val="24"/>
        </w:rPr>
        <w:t xml:space="preserve">              </w:t>
      </w:r>
      <w:r w:rsidR="00EC0A0F">
        <w:rPr>
          <w:rFonts w:ascii="Arial" w:hAnsi="Arial" w:cs="Arial"/>
          <w:sz w:val="24"/>
          <w:szCs w:val="24"/>
        </w:rPr>
        <w:t xml:space="preserve">    </w:t>
      </w:r>
      <w:r w:rsidRPr="00EC0A0F">
        <w:rPr>
          <w:rFonts w:ascii="Arial" w:hAnsi="Arial" w:cs="Arial"/>
          <w:sz w:val="24"/>
          <w:szCs w:val="24"/>
        </w:rPr>
        <w:t xml:space="preserve">       Д.С. Бурков</w:t>
      </w:r>
    </w:p>
    <w:p w:rsidR="00947418" w:rsidRPr="00EC0A0F" w:rsidRDefault="00947418" w:rsidP="00947418">
      <w:pPr>
        <w:autoSpaceDE w:val="0"/>
        <w:autoSpaceDN w:val="0"/>
        <w:adjustRightInd w:val="0"/>
        <w:spacing w:after="0" w:line="240" w:lineRule="auto"/>
        <w:ind w:left="-284" w:right="-143"/>
        <w:jc w:val="both"/>
        <w:rPr>
          <w:rFonts w:ascii="Arial" w:hAnsi="Arial" w:cs="Arial"/>
          <w:sz w:val="24"/>
          <w:szCs w:val="24"/>
        </w:rPr>
      </w:pPr>
    </w:p>
    <w:p w:rsidR="00947418" w:rsidRPr="00EC0A0F" w:rsidRDefault="00947418" w:rsidP="00947418">
      <w:pPr>
        <w:spacing w:after="0" w:line="240" w:lineRule="auto"/>
        <w:jc w:val="center"/>
        <w:rPr>
          <w:rFonts w:ascii="Arial" w:eastAsia="Times New Roman" w:hAnsi="Arial" w:cs="Arial"/>
          <w:b/>
          <w:color w:val="000000"/>
          <w:sz w:val="28"/>
          <w:szCs w:val="28"/>
          <w:lang w:eastAsia="ru-RU"/>
        </w:rPr>
      </w:pPr>
    </w:p>
    <w:p w:rsidR="002A44F1" w:rsidRPr="00EC0A0F" w:rsidRDefault="002A44F1">
      <w:pPr>
        <w:rPr>
          <w:rFonts w:ascii="Arial" w:hAnsi="Arial" w:cs="Arial"/>
        </w:rPr>
      </w:pPr>
    </w:p>
    <w:sectPr w:rsidR="002A44F1" w:rsidRPr="00EC0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3296C"/>
    <w:multiLevelType w:val="hybridMultilevel"/>
    <w:tmpl w:val="F47E4484"/>
    <w:lvl w:ilvl="0" w:tplc="2AE8606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FF62E42"/>
    <w:multiLevelType w:val="hybridMultilevel"/>
    <w:tmpl w:val="FABA59A4"/>
    <w:lvl w:ilvl="0" w:tplc="6C5461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AE"/>
    <w:rsid w:val="002A4007"/>
    <w:rsid w:val="002A44F1"/>
    <w:rsid w:val="00602FAE"/>
    <w:rsid w:val="00947418"/>
    <w:rsid w:val="00BB3D74"/>
    <w:rsid w:val="00EC0A0F"/>
    <w:rsid w:val="00F12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4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D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4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6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n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567</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2021-07-05T07:53:00Z</cp:lastPrinted>
  <dcterms:created xsi:type="dcterms:W3CDTF">2021-06-28T03:25:00Z</dcterms:created>
  <dcterms:modified xsi:type="dcterms:W3CDTF">2021-08-03T09:15:00Z</dcterms:modified>
</cp:coreProperties>
</file>