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B0" w:rsidRPr="00AC1FB0" w:rsidRDefault="00AC1FB0" w:rsidP="00AC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AC1FB0" w:rsidRPr="00AC1FB0" w:rsidRDefault="00AC1FB0" w:rsidP="00AC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AC1FB0" w:rsidRPr="00AC1FB0" w:rsidRDefault="00AC1FB0" w:rsidP="00AC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AC1FB0" w:rsidRPr="00AC1FB0" w:rsidRDefault="00AC1FB0" w:rsidP="00AC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1FB0" w:rsidRPr="00AC1FB0" w:rsidRDefault="00AC1FB0" w:rsidP="00AC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C1FB0" w:rsidRPr="00AC1FB0" w:rsidRDefault="00AC1FB0" w:rsidP="00AC1F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AC1FB0" w:rsidRPr="00AC1FB0" w:rsidRDefault="00AC1FB0" w:rsidP="00AC1F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16.11.</w:t>
      </w:r>
      <w:r w:rsidRPr="00AC1F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2020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AC1F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</w:t>
      </w:r>
    </w:p>
    <w:p w:rsidR="00AC1FB0" w:rsidRPr="00AC1FB0" w:rsidRDefault="00AC1FB0" w:rsidP="00AC1F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C1F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AC1F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AC1FB0" w:rsidRPr="00AC1FB0" w:rsidRDefault="00AC1FB0" w:rsidP="00AC1F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1FB0" w:rsidRPr="00AC1FB0" w:rsidRDefault="00AC1FB0" w:rsidP="00AC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1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изменения в статью 4.1 Устава муниципального образования </w:t>
      </w:r>
    </w:p>
    <w:p w:rsidR="00AC1FB0" w:rsidRPr="00AC1FB0" w:rsidRDefault="00AC1FB0" w:rsidP="00AC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</w:t>
      </w:r>
    </w:p>
    <w:p w:rsidR="00AC1FB0" w:rsidRPr="00AC1FB0" w:rsidRDefault="00AC1FB0" w:rsidP="00AC1FB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FB0" w:rsidRPr="00AC1FB0" w:rsidRDefault="00AC1FB0" w:rsidP="00AC1FB0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FB0">
        <w:rPr>
          <w:rFonts w:ascii="Times New Roman" w:eastAsia="Calibri" w:hAnsi="Times New Roman" w:cs="Times New Roman"/>
          <w:sz w:val="24"/>
          <w:szCs w:val="24"/>
        </w:rPr>
        <w:t>В целях приведения в соответствие с законодательством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1FB0" w:rsidRPr="00AC1FB0" w:rsidRDefault="00AC1FB0" w:rsidP="00AC1FB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FB0">
        <w:rPr>
          <w:rFonts w:ascii="Times New Roman" w:eastAsia="Calibri" w:hAnsi="Times New Roman" w:cs="Times New Roman"/>
          <w:sz w:val="24"/>
          <w:szCs w:val="24"/>
        </w:rPr>
        <w:t>СОВЕТ НОВОНИКОЛАЕВСКОГО СЕЛЬСКОГО ПОСЕЛЕНИЯ РЕШИЛ:</w:t>
      </w:r>
    </w:p>
    <w:p w:rsidR="00AC1FB0" w:rsidRPr="00AC1FB0" w:rsidRDefault="00AC1FB0" w:rsidP="00AC1FB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FB0">
        <w:rPr>
          <w:rFonts w:ascii="Times New Roman" w:eastAsia="Calibri" w:hAnsi="Times New Roman" w:cs="Times New Roman"/>
          <w:sz w:val="24"/>
          <w:szCs w:val="24"/>
        </w:rPr>
        <w:t xml:space="preserve">1. Внести в статью 4.1 Устава муниципального образования «Новониколаевское сельское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C1FB0">
        <w:rPr>
          <w:rFonts w:ascii="Times New Roman" w:eastAsia="Calibri" w:hAnsi="Times New Roman" w:cs="Times New Roman"/>
          <w:sz w:val="24"/>
          <w:szCs w:val="24"/>
        </w:rPr>
        <w:t>поселение», принятого решением Совета Новониколаевского сельского поселения от 3 сентября 2010 года № 116, изменение, дополнив часть 1 подпунктом 19 следующего содержания:</w:t>
      </w:r>
    </w:p>
    <w:p w:rsidR="00AC1FB0" w:rsidRPr="00AC1FB0" w:rsidRDefault="00AC1FB0" w:rsidP="00AC1FB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FB0">
        <w:rPr>
          <w:rFonts w:ascii="Times New Roman" w:eastAsia="Calibri" w:hAnsi="Times New Roman" w:cs="Times New Roman"/>
          <w:sz w:val="24"/>
          <w:szCs w:val="24"/>
        </w:rPr>
        <w:t>«19)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C1FB0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AC1FB0" w:rsidRPr="00AC1FB0" w:rsidRDefault="00AC1FB0" w:rsidP="00AC1FB0">
      <w:pPr>
        <w:spacing w:after="0" w:line="259" w:lineRule="auto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FB0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C1FB0" w:rsidRPr="00AC1FB0" w:rsidRDefault="00AC1FB0" w:rsidP="00AC1FB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AC1FB0">
        <w:rPr>
          <w:rFonts w:ascii="Times New Roman" w:eastAsia="Calibri" w:hAnsi="Times New Roman" w:cs="Times New Roman"/>
          <w:sz w:val="24"/>
          <w:szCs w:val="24"/>
        </w:rPr>
        <w:t>астоящее решение после его государственной регистрации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подлежит опубликованию</w:t>
      </w:r>
      <w:r w:rsidRPr="00AC1FB0">
        <w:rPr>
          <w:rFonts w:ascii="Times New Roman" w:eastAsia="Calibri" w:hAnsi="Times New Roman" w:cs="Times New Roman"/>
          <w:sz w:val="24"/>
          <w:szCs w:val="24"/>
        </w:rPr>
        <w:t xml:space="preserve">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AC1F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AC1FB0">
          <w:rPr>
            <w:rFonts w:ascii="Times New Roman" w:eastAsia="Calibri" w:hAnsi="Times New Roman" w:cs="Times New Roman"/>
            <w:sz w:val="24"/>
            <w:szCs w:val="24"/>
            <w:lang w:val="en-US"/>
          </w:rPr>
          <w:t>nns</w:t>
        </w:r>
        <w:r w:rsidRPr="00AC1FB0">
          <w:rPr>
            <w:rFonts w:ascii="Times New Roman" w:eastAsia="Calibri" w:hAnsi="Times New Roman" w:cs="Times New Roman"/>
            <w:sz w:val="24"/>
            <w:szCs w:val="24"/>
          </w:rPr>
          <w:t>elpasino.ru</w:t>
        </w:r>
      </w:hyperlink>
      <w:r w:rsidRPr="00AC1F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1FB0" w:rsidRPr="00AC1FB0" w:rsidRDefault="00AC1FB0" w:rsidP="00AC1FB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FB0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AC1FB0" w:rsidRPr="00AC1FB0" w:rsidRDefault="00AC1FB0" w:rsidP="00AC1FB0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FB0" w:rsidRPr="00AC1FB0" w:rsidRDefault="00AC1FB0" w:rsidP="00AC1FB0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FB0" w:rsidRPr="00AC1FB0" w:rsidRDefault="00AC1FB0" w:rsidP="00AC1FB0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FB0" w:rsidRPr="00AC1FB0" w:rsidRDefault="00AC1FB0" w:rsidP="00AC1FB0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FB0">
        <w:rPr>
          <w:rFonts w:ascii="Times New Roman" w:eastAsia="Calibri" w:hAnsi="Times New Roman" w:cs="Times New Roman"/>
          <w:sz w:val="24"/>
          <w:szCs w:val="24"/>
        </w:rPr>
        <w:t>Глава Новониколаевского сельского поселения                                                             Д.С. Бурков</w:t>
      </w:r>
    </w:p>
    <w:p w:rsidR="00AC1FB0" w:rsidRPr="00AC1FB0" w:rsidRDefault="00AC1FB0" w:rsidP="00AC1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1FB0" w:rsidRPr="00AC1FB0" w:rsidRDefault="00AC1FB0" w:rsidP="00AC1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59DC" w:rsidRDefault="009459DC"/>
    <w:sectPr w:rsidR="009459DC" w:rsidSect="00AC1FB0">
      <w:headerReference w:type="default" r:id="rId6"/>
      <w:headerReference w:type="first" r:id="rId7"/>
      <w:pgSz w:w="11906" w:h="16838"/>
      <w:pgMar w:top="1134" w:right="850" w:bottom="1134" w:left="1701" w:header="709" w:footer="709" w:gutter="0"/>
      <w:pgNumType w:chapStyle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275833"/>
      <w:docPartObj>
        <w:docPartGallery w:val="Page Numbers (Top of Page)"/>
        <w:docPartUnique/>
      </w:docPartObj>
    </w:sdtPr>
    <w:sdtEndPr/>
    <w:sdtContent>
      <w:p w:rsidR="00B415CC" w:rsidRDefault="00AC1FB0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61CE6" w:rsidRDefault="00AC1FB0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038550"/>
      <w:docPartObj>
        <w:docPartGallery w:val="Page Numbers (Top of Page)"/>
        <w:docPartUnique/>
      </w:docPartObj>
    </w:sdtPr>
    <w:sdtEndPr/>
    <w:sdtContent>
      <w:p w:rsidR="002B46FE" w:rsidRDefault="00AC1FB0">
        <w:pPr>
          <w:pStyle w:val="1"/>
          <w:jc w:val="center"/>
        </w:pPr>
        <w:r>
          <w:t xml:space="preserve"> </w:t>
        </w:r>
      </w:p>
    </w:sdtContent>
  </w:sdt>
  <w:p w:rsidR="00D7256D" w:rsidRDefault="00AC1FB0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4B"/>
    <w:rsid w:val="009459DC"/>
    <w:rsid w:val="00AC1FB0"/>
    <w:rsid w:val="00C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C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C1FB0"/>
  </w:style>
  <w:style w:type="paragraph" w:styleId="a3">
    <w:name w:val="header"/>
    <w:basedOn w:val="a"/>
    <w:link w:val="10"/>
    <w:uiPriority w:val="99"/>
    <w:semiHidden/>
    <w:unhideWhenUsed/>
    <w:rsid w:val="00AC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C1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C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C1FB0"/>
  </w:style>
  <w:style w:type="paragraph" w:styleId="a3">
    <w:name w:val="header"/>
    <w:basedOn w:val="a"/>
    <w:link w:val="10"/>
    <w:uiPriority w:val="99"/>
    <w:semiHidden/>
    <w:unhideWhenUsed/>
    <w:rsid w:val="00AC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C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2020-11-10T08:29:00Z</dcterms:created>
  <dcterms:modified xsi:type="dcterms:W3CDTF">2020-11-10T08:35:00Z</dcterms:modified>
</cp:coreProperties>
</file>