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21" w:rsidRDefault="00D20C21" w:rsidP="00D20C21">
      <w:pPr>
        <w:spacing w:line="276" w:lineRule="auto"/>
        <w:jc w:val="center"/>
      </w:pPr>
    </w:p>
    <w:p w:rsidR="00D20C21" w:rsidRDefault="00D20C21" w:rsidP="00D20C21">
      <w:pPr>
        <w:spacing w:line="276" w:lineRule="auto"/>
        <w:jc w:val="center"/>
      </w:pPr>
      <w:r>
        <w:t>Томская область Асиновский район</w:t>
      </w:r>
    </w:p>
    <w:p w:rsidR="00D20C21" w:rsidRDefault="00D20C21" w:rsidP="00D20C21">
      <w:pPr>
        <w:spacing w:line="276" w:lineRule="auto"/>
        <w:jc w:val="center"/>
        <w:rPr>
          <w:b/>
        </w:rPr>
      </w:pPr>
      <w:r>
        <w:rPr>
          <w:b/>
        </w:rPr>
        <w:t>АДМИНИСТРАЦИЯ</w:t>
      </w:r>
    </w:p>
    <w:p w:rsidR="00D20C21" w:rsidRDefault="00D20C21" w:rsidP="00D20C21">
      <w:pPr>
        <w:spacing w:line="276" w:lineRule="auto"/>
        <w:jc w:val="center"/>
        <w:rPr>
          <w:b/>
        </w:rPr>
      </w:pPr>
      <w:r>
        <w:rPr>
          <w:b/>
        </w:rPr>
        <w:t>НОВОНИКОЛАЕВСКОГО СЕЛЬСКОГО ПОСЕЛЕНИЯ</w:t>
      </w:r>
    </w:p>
    <w:p w:rsidR="00D20C21" w:rsidRDefault="00D20C21" w:rsidP="00D20C21">
      <w:pPr>
        <w:spacing w:line="276" w:lineRule="auto"/>
        <w:jc w:val="center"/>
        <w:rPr>
          <w:b/>
        </w:rPr>
      </w:pPr>
    </w:p>
    <w:p w:rsidR="00D20C21" w:rsidRDefault="00D20C21" w:rsidP="00D20C21">
      <w:pPr>
        <w:spacing w:line="276" w:lineRule="auto"/>
        <w:jc w:val="center"/>
      </w:pPr>
      <w:r>
        <w:rPr>
          <w:b/>
        </w:rPr>
        <w:t>ПОСТАНОВЛЕНИЕ</w:t>
      </w:r>
    </w:p>
    <w:p w:rsidR="00D20C21" w:rsidRDefault="00D20C21" w:rsidP="00D20C21">
      <w:pPr>
        <w:spacing w:line="276" w:lineRule="auto"/>
      </w:pPr>
      <w:r>
        <w:t>25.07. 2022                                                                                                                        № 51</w:t>
      </w:r>
    </w:p>
    <w:p w:rsidR="00D20C21" w:rsidRDefault="00D20C21" w:rsidP="00D20C21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>. Новониколаевка</w:t>
      </w:r>
    </w:p>
    <w:p w:rsidR="00D20C21" w:rsidRDefault="00D20C21" w:rsidP="00D20C21">
      <w:pPr>
        <w:jc w:val="both"/>
      </w:pPr>
    </w:p>
    <w:p w:rsidR="00D20C21" w:rsidRDefault="00D20C21" w:rsidP="00D20C21">
      <w:pPr>
        <w:autoSpaceDE w:val="0"/>
        <w:autoSpaceDN w:val="0"/>
        <w:adjustRightInd w:val="0"/>
        <w:ind w:firstLine="540"/>
        <w:jc w:val="center"/>
        <w:rPr>
          <w:bCs/>
        </w:rPr>
      </w:pPr>
      <w:r>
        <w:rPr>
          <w:bCs/>
        </w:rPr>
        <w:t>О внесении изменений в постановление Администрации Новониколаевского сельского поселения от 24.12.2021 № 97 «Об утверждении перечней главных администраторов доходов и источников финансирования дефицита бюджета муниципального образования  «Новониколаевское сельское поселение»</w:t>
      </w:r>
    </w:p>
    <w:p w:rsidR="00D20C21" w:rsidRDefault="00D20C21" w:rsidP="00D20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0C21" w:rsidRDefault="00D20C21" w:rsidP="00D20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целью приведения муниципального правового акта в соответствие с   законодательством</w:t>
      </w:r>
    </w:p>
    <w:p w:rsidR="00D20C21" w:rsidRDefault="00D20C21" w:rsidP="00D20C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C21" w:rsidRDefault="00D20C21" w:rsidP="00D20C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0C21" w:rsidRDefault="00D20C21" w:rsidP="00D20C2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1. Внести в перечень </w:t>
      </w:r>
      <w:r>
        <w:rPr>
          <w:bCs/>
        </w:rPr>
        <w:t>главных администраторов доходов бюджета муниципального образования «Новониколаевское сельское поселение», утвержденный постановлением</w:t>
      </w:r>
      <w:r>
        <w:t xml:space="preserve">   </w:t>
      </w:r>
      <w:r>
        <w:rPr>
          <w:bCs/>
        </w:rPr>
        <w:t xml:space="preserve">Администрации Новониколаевского сельского поселения от 24.12.2021 № 97 «Об утверждении перечней главных администраторов доходов и источников финансирования дефицита бюджета муниципального образования «Новониколаевское сельское поселение», </w:t>
      </w:r>
      <w:r>
        <w:t>следующее изменение:</w:t>
      </w:r>
    </w:p>
    <w:p w:rsidR="00D20C21" w:rsidRDefault="00D20C21" w:rsidP="00D20C2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дополнить  перечень главных администраторов доходов бюджета муниципального образования «Новониколаевское сельское поселение» строкой 4.3 следующего содержания: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D20C21" w:rsidTr="00D20C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21" w:rsidRDefault="00D20C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21" w:rsidRDefault="00D20C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992 208 10000 10 0000 150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21" w:rsidRDefault="00D20C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D20C21" w:rsidRDefault="00D20C21" w:rsidP="00D20C21">
      <w:pPr>
        <w:ind w:firstLine="708"/>
        <w:jc w:val="both"/>
        <w:rPr>
          <w:rFonts w:eastAsia="Calibri"/>
          <w:lang w:eastAsia="en-US"/>
        </w:rPr>
      </w:pPr>
      <w:r>
        <w:t xml:space="preserve"> 2. </w:t>
      </w:r>
      <w:r>
        <w:rPr>
          <w:rFonts w:eastAsia="Calibri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5" w:history="1">
        <w:r>
          <w:rPr>
            <w:rStyle w:val="a4"/>
            <w:rFonts w:eastAsia="Calibri"/>
            <w:color w:val="auto"/>
            <w:u w:val="none"/>
            <w:lang w:eastAsia="en-US"/>
          </w:rPr>
          <w:t>www.n</w:t>
        </w:r>
        <w:r>
          <w:rPr>
            <w:rStyle w:val="a4"/>
            <w:rFonts w:eastAsia="Calibri"/>
            <w:color w:val="auto"/>
            <w:u w:val="none"/>
            <w:lang w:val="en-US" w:eastAsia="en-US"/>
          </w:rPr>
          <w:t>n</w:t>
        </w:r>
        <w:r>
          <w:rPr>
            <w:rStyle w:val="a4"/>
            <w:rFonts w:eastAsia="Calibri"/>
            <w:color w:val="auto"/>
            <w:u w:val="none"/>
            <w:lang w:eastAsia="en-US"/>
          </w:rPr>
          <w:t>selpasino.ru</w:t>
        </w:r>
      </w:hyperlink>
      <w:r>
        <w:rPr>
          <w:rFonts w:eastAsia="Calibri"/>
          <w:lang w:eastAsia="en-US"/>
        </w:rPr>
        <w:t xml:space="preserve">. </w:t>
      </w:r>
    </w:p>
    <w:p w:rsidR="00D20C21" w:rsidRDefault="00D20C21" w:rsidP="00D20C21">
      <w:pPr>
        <w:ind w:firstLine="708"/>
        <w:jc w:val="both"/>
        <w:rPr>
          <w:rFonts w:eastAsia="Calibri"/>
          <w:lang w:eastAsia="en-US"/>
        </w:rPr>
      </w:pPr>
    </w:p>
    <w:p w:rsidR="00D20C21" w:rsidRDefault="00D20C21" w:rsidP="00D20C21">
      <w:pPr>
        <w:ind w:firstLine="708"/>
        <w:jc w:val="both"/>
        <w:rPr>
          <w:rFonts w:eastAsia="Calibri"/>
          <w:lang w:eastAsia="en-US"/>
        </w:rPr>
      </w:pPr>
    </w:p>
    <w:p w:rsidR="00D20C21" w:rsidRDefault="00D20C21" w:rsidP="00D20C2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Глава сельского поселения                                                                                    Д.С. Бурков</w:t>
      </w:r>
    </w:p>
    <w:p w:rsidR="00D20C21" w:rsidRDefault="00D20C21" w:rsidP="00D20C21">
      <w:pPr>
        <w:tabs>
          <w:tab w:val="left" w:pos="210"/>
        </w:tabs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D20C21" w:rsidRDefault="00D20C21" w:rsidP="00D20C21">
      <w:pPr>
        <w:tabs>
          <w:tab w:val="left" w:pos="5670"/>
        </w:tabs>
        <w:ind w:left="2124" w:firstLine="708"/>
        <w:jc w:val="right"/>
      </w:pPr>
    </w:p>
    <w:p w:rsidR="00F413C3" w:rsidRDefault="00F413C3">
      <w:bookmarkStart w:id="0" w:name="_GoBack"/>
      <w:bookmarkEnd w:id="0"/>
    </w:p>
    <w:sectPr w:rsidR="00F4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85"/>
    <w:rsid w:val="00190485"/>
    <w:rsid w:val="00D20C21"/>
    <w:rsid w:val="00F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C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20C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0C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C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20C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20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2022-07-25T08:11:00Z</dcterms:created>
  <dcterms:modified xsi:type="dcterms:W3CDTF">2022-07-25T08:11:00Z</dcterms:modified>
</cp:coreProperties>
</file>