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6B7" w:rsidRDefault="000866B7" w:rsidP="000866B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Томская область Асиновский район</w:t>
      </w:r>
    </w:p>
    <w:p w:rsidR="000866B7" w:rsidRDefault="000866B7" w:rsidP="000866B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АДМИНИСТРАЦИЯ</w:t>
      </w:r>
    </w:p>
    <w:p w:rsidR="000866B7" w:rsidRDefault="000866B7" w:rsidP="000866B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НОВО</w:t>
      </w:r>
      <w:r w:rsidR="00684D2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НИКОЛАЕВСКОГО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СЕЛЬСКОГО ПОСЕЛЕНИЯ</w:t>
      </w:r>
    </w:p>
    <w:p w:rsidR="000866B7" w:rsidRDefault="000866B7" w:rsidP="000866B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866B7" w:rsidRDefault="000866B7" w:rsidP="000866B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ПОСТАНОВЛЕНИЕ</w:t>
      </w:r>
    </w:p>
    <w:p w:rsidR="000866B7" w:rsidRDefault="000866B7" w:rsidP="000866B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866B7" w:rsidRDefault="009D0D81" w:rsidP="000866B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31.01.2022</w:t>
      </w:r>
      <w:r w:rsidR="00684D2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</w:t>
      </w:r>
      <w:r w:rsidR="000866B7">
        <w:rPr>
          <w:rFonts w:ascii="Times New Roman" w:eastAsia="Times New Roman" w:hAnsi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</w:p>
    <w:p w:rsidR="000866B7" w:rsidRDefault="000866B7" w:rsidP="000866B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. Ново</w:t>
      </w:r>
      <w:r w:rsidR="00684D2E">
        <w:rPr>
          <w:rFonts w:ascii="Times New Roman" w:eastAsia="Times New Roman" w:hAnsi="Times New Roman"/>
          <w:sz w:val="24"/>
          <w:szCs w:val="24"/>
          <w:lang w:eastAsia="ru-RU"/>
        </w:rPr>
        <w:t>николаевка</w:t>
      </w:r>
    </w:p>
    <w:p w:rsidR="000866B7" w:rsidRDefault="000866B7" w:rsidP="000866B7">
      <w:pPr>
        <w:widowControl w:val="0"/>
        <w:spacing w:after="0" w:line="240" w:lineRule="auto"/>
        <w:jc w:val="center"/>
        <w:rPr>
          <w:rFonts w:ascii="Times New Roman" w:eastAsia="Arial Unicode MS" w:hAnsi="Times New Roman"/>
          <w:b/>
          <w:color w:val="000000"/>
          <w:sz w:val="24"/>
          <w:szCs w:val="24"/>
          <w:lang w:eastAsia="ru-RU" w:bidi="ru-RU"/>
        </w:rPr>
      </w:pPr>
    </w:p>
    <w:p w:rsidR="000866B7" w:rsidRDefault="000866B7" w:rsidP="000866B7">
      <w:pPr>
        <w:widowControl w:val="0"/>
        <w:spacing w:after="0" w:line="240" w:lineRule="auto"/>
        <w:jc w:val="center"/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</w:pPr>
    </w:p>
    <w:p w:rsidR="000866B7" w:rsidRDefault="000866B7" w:rsidP="000866B7">
      <w:pPr>
        <w:widowControl w:val="0"/>
        <w:spacing w:after="0" w:line="240" w:lineRule="auto"/>
        <w:jc w:val="center"/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</w:pPr>
    </w:p>
    <w:p w:rsidR="000866B7" w:rsidRDefault="000866B7" w:rsidP="000866B7">
      <w:pPr>
        <w:widowControl w:val="0"/>
        <w:spacing w:after="0" w:line="240" w:lineRule="auto"/>
        <w:jc w:val="center"/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 xml:space="preserve">Об утверждении Правил установления квоты приема на целевое </w:t>
      </w:r>
      <w:proofErr w:type="gramStart"/>
      <w:r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>обучение по</w:t>
      </w:r>
      <w:proofErr w:type="gramEnd"/>
      <w:r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 xml:space="preserve"> образовательным программам высшего образования за счет бюджетных ассигнований</w:t>
      </w:r>
    </w:p>
    <w:p w:rsidR="000866B7" w:rsidRDefault="000866B7" w:rsidP="000866B7">
      <w:pPr>
        <w:widowControl w:val="0"/>
        <w:spacing w:after="0" w:line="240" w:lineRule="auto"/>
        <w:jc w:val="center"/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>бюджета  Ново</w:t>
      </w:r>
      <w:r w:rsidR="00D94EDF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 xml:space="preserve">николаевского 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 xml:space="preserve">сельского поселения </w:t>
      </w:r>
      <w:r w:rsidR="0056399A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 xml:space="preserve"> </w:t>
      </w:r>
    </w:p>
    <w:p w:rsidR="000866B7" w:rsidRDefault="000866B7" w:rsidP="000866B7">
      <w:pPr>
        <w:widowControl w:val="0"/>
        <w:spacing w:after="0" w:line="240" w:lineRule="auto"/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</w:pPr>
    </w:p>
    <w:p w:rsidR="000866B7" w:rsidRDefault="000866B7" w:rsidP="000866B7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>В соответствии со статьями 56, 71.1 Федерального закона от 29 декабря 2012 г. N 273-ФЗ "Об образовании в Российской Федерации"</w:t>
      </w:r>
      <w:r w:rsidR="00D94EDF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 xml:space="preserve"> </w:t>
      </w:r>
    </w:p>
    <w:p w:rsidR="00D94EDF" w:rsidRDefault="00D94EDF" w:rsidP="000866B7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</w:pPr>
    </w:p>
    <w:p w:rsidR="000866B7" w:rsidRDefault="000866B7" w:rsidP="000866B7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>ПОСТАНОВЛЯЮ:</w:t>
      </w:r>
    </w:p>
    <w:p w:rsidR="000866B7" w:rsidRDefault="000866B7" w:rsidP="00D94EDF">
      <w:pPr>
        <w:widowControl w:val="0"/>
        <w:spacing w:after="0" w:line="240" w:lineRule="auto"/>
        <w:ind w:firstLine="708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 xml:space="preserve">1. Утвердить прилагаемые Правила установления квоты приема на целевое </w:t>
      </w:r>
      <w:proofErr w:type="gramStart"/>
      <w:r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>обучение по</w:t>
      </w:r>
      <w:proofErr w:type="gramEnd"/>
      <w:r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 xml:space="preserve"> образовательным программам высшего образования за счет бюджетных ассигнований бюджета  Ново</w:t>
      </w:r>
      <w:r w:rsidR="00D94EDF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>николаевского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 xml:space="preserve">  сельского поселения</w:t>
      </w:r>
      <w:r w:rsidR="0056399A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>.</w:t>
      </w:r>
    </w:p>
    <w:p w:rsidR="000866B7" w:rsidRDefault="000866B7" w:rsidP="00D94EDF">
      <w:pPr>
        <w:widowControl w:val="0"/>
        <w:spacing w:after="0" w:line="240" w:lineRule="auto"/>
        <w:ind w:firstLine="708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>2. Настоящее постановление подлежит официальному опубликованию в официальном печатном издании «Информационный бюллетень» и размещению на официальном сайте Ново</w:t>
      </w:r>
      <w:r w:rsidR="00D94EDF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 xml:space="preserve">николаевского 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 xml:space="preserve"> сельского поселения </w:t>
      </w:r>
      <w:hyperlink r:id="rId5" w:history="1">
        <w:r w:rsidR="00D94EDF" w:rsidRPr="00D94EDF">
          <w:rPr>
            <w:rStyle w:val="a3"/>
            <w:rFonts w:ascii="Times New Roman" w:eastAsia="Arial Unicode MS" w:hAnsi="Times New Roman"/>
            <w:color w:val="auto"/>
            <w:sz w:val="24"/>
            <w:szCs w:val="24"/>
            <w:u w:val="none"/>
            <w:lang w:eastAsia="ru-RU" w:bidi="ru-RU"/>
          </w:rPr>
          <w:t>www.n</w:t>
        </w:r>
        <w:r w:rsidR="00D94EDF" w:rsidRPr="00D94EDF">
          <w:rPr>
            <w:rStyle w:val="a3"/>
            <w:rFonts w:ascii="Times New Roman" w:eastAsia="Arial Unicode MS" w:hAnsi="Times New Roman"/>
            <w:color w:val="auto"/>
            <w:sz w:val="24"/>
            <w:szCs w:val="24"/>
            <w:u w:val="none"/>
            <w:lang w:val="en-US" w:eastAsia="ru-RU" w:bidi="ru-RU"/>
          </w:rPr>
          <w:t>n</w:t>
        </w:r>
        <w:r w:rsidR="00D94EDF" w:rsidRPr="00D94EDF">
          <w:rPr>
            <w:rStyle w:val="a3"/>
            <w:rFonts w:ascii="Times New Roman" w:eastAsia="Arial Unicode MS" w:hAnsi="Times New Roman"/>
            <w:color w:val="auto"/>
            <w:sz w:val="24"/>
            <w:szCs w:val="24"/>
            <w:u w:val="none"/>
            <w:lang w:eastAsia="ru-RU" w:bidi="ru-RU"/>
          </w:rPr>
          <w:t>selpasino.ru</w:t>
        </w:r>
      </w:hyperlink>
      <w:r w:rsidRPr="00D94EDF">
        <w:rPr>
          <w:rFonts w:ascii="Times New Roman" w:eastAsia="Arial Unicode MS" w:hAnsi="Times New Roman"/>
          <w:sz w:val="24"/>
          <w:szCs w:val="24"/>
          <w:lang w:eastAsia="ru-RU" w:bidi="ru-RU"/>
        </w:rPr>
        <w:t xml:space="preserve">. </w:t>
      </w:r>
    </w:p>
    <w:p w:rsidR="000866B7" w:rsidRDefault="000866B7" w:rsidP="00D94EDF">
      <w:pPr>
        <w:widowControl w:val="0"/>
        <w:spacing w:after="0" w:line="240" w:lineRule="auto"/>
        <w:ind w:firstLine="708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 xml:space="preserve">3. Настоящее постановление вступает в силу </w:t>
      </w:r>
      <w:proofErr w:type="gramStart"/>
      <w:r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>с</w:t>
      </w:r>
      <w:proofErr w:type="gramEnd"/>
      <w:r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 xml:space="preserve"> даты его официального опубликования.</w:t>
      </w:r>
    </w:p>
    <w:p w:rsidR="000866B7" w:rsidRDefault="000866B7" w:rsidP="00D94EDF">
      <w:pPr>
        <w:widowControl w:val="0"/>
        <w:spacing w:after="0" w:line="240" w:lineRule="auto"/>
        <w:ind w:firstLine="708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 xml:space="preserve">4. </w:t>
      </w:r>
      <w:proofErr w:type="gramStart"/>
      <w:r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>Контроль за</w:t>
      </w:r>
      <w:proofErr w:type="gramEnd"/>
      <w:r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 xml:space="preserve"> исполнением настоящего постановления возложить на </w:t>
      </w:r>
      <w:r w:rsidR="00D94EDF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>управляющего делами.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 xml:space="preserve"> </w:t>
      </w:r>
    </w:p>
    <w:p w:rsidR="000866B7" w:rsidRDefault="000866B7" w:rsidP="000866B7">
      <w:pPr>
        <w:widowControl w:val="0"/>
        <w:spacing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</w:pPr>
    </w:p>
    <w:p w:rsidR="000866B7" w:rsidRDefault="000866B7" w:rsidP="000866B7">
      <w:pPr>
        <w:widowControl w:val="0"/>
        <w:spacing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</w:pPr>
    </w:p>
    <w:p w:rsidR="000866B7" w:rsidRDefault="000866B7" w:rsidP="000866B7">
      <w:pPr>
        <w:widowControl w:val="0"/>
        <w:spacing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 xml:space="preserve">Глава сельского поселения                                                         </w:t>
      </w:r>
      <w:r w:rsidR="00D94EDF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 xml:space="preserve">                        Д.С. Бурков</w:t>
      </w:r>
    </w:p>
    <w:p w:rsidR="000866B7" w:rsidRDefault="000866B7" w:rsidP="000866B7">
      <w:pPr>
        <w:widowControl w:val="0"/>
        <w:spacing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</w:pPr>
    </w:p>
    <w:p w:rsidR="000866B7" w:rsidRDefault="000866B7" w:rsidP="000866B7">
      <w:pPr>
        <w:widowControl w:val="0"/>
        <w:spacing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</w:pPr>
    </w:p>
    <w:p w:rsidR="000866B7" w:rsidRDefault="000866B7" w:rsidP="000866B7">
      <w:pPr>
        <w:widowControl w:val="0"/>
        <w:spacing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</w:pPr>
    </w:p>
    <w:p w:rsidR="000866B7" w:rsidRDefault="000866B7" w:rsidP="000866B7">
      <w:pPr>
        <w:widowControl w:val="0"/>
        <w:spacing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</w:pPr>
    </w:p>
    <w:p w:rsidR="000866B7" w:rsidRDefault="000866B7" w:rsidP="000866B7">
      <w:pPr>
        <w:widowControl w:val="0"/>
        <w:spacing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</w:pPr>
    </w:p>
    <w:p w:rsidR="000866B7" w:rsidRDefault="000866B7" w:rsidP="000866B7">
      <w:pPr>
        <w:widowControl w:val="0"/>
        <w:spacing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</w:pPr>
    </w:p>
    <w:p w:rsidR="000866B7" w:rsidRDefault="000866B7" w:rsidP="000866B7">
      <w:pPr>
        <w:widowControl w:val="0"/>
        <w:spacing w:after="0" w:line="240" w:lineRule="auto"/>
        <w:jc w:val="right"/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</w:pPr>
    </w:p>
    <w:p w:rsidR="000866B7" w:rsidRDefault="000866B7" w:rsidP="000866B7">
      <w:pPr>
        <w:widowControl w:val="0"/>
        <w:spacing w:after="0" w:line="240" w:lineRule="auto"/>
        <w:jc w:val="right"/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</w:pPr>
    </w:p>
    <w:p w:rsidR="000866B7" w:rsidRDefault="000866B7" w:rsidP="000866B7">
      <w:pPr>
        <w:widowControl w:val="0"/>
        <w:spacing w:after="0" w:line="240" w:lineRule="auto"/>
        <w:jc w:val="right"/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</w:pPr>
    </w:p>
    <w:p w:rsidR="000866B7" w:rsidRDefault="000866B7" w:rsidP="000866B7">
      <w:pPr>
        <w:widowControl w:val="0"/>
        <w:spacing w:after="0" w:line="240" w:lineRule="auto"/>
        <w:jc w:val="right"/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</w:pPr>
    </w:p>
    <w:p w:rsidR="000866B7" w:rsidRDefault="000866B7" w:rsidP="000866B7">
      <w:pPr>
        <w:widowControl w:val="0"/>
        <w:spacing w:after="0" w:line="240" w:lineRule="auto"/>
        <w:jc w:val="right"/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</w:pPr>
    </w:p>
    <w:p w:rsidR="000866B7" w:rsidRDefault="000866B7" w:rsidP="000866B7">
      <w:pPr>
        <w:widowControl w:val="0"/>
        <w:spacing w:after="0" w:line="240" w:lineRule="auto"/>
        <w:jc w:val="right"/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</w:pPr>
    </w:p>
    <w:p w:rsidR="000866B7" w:rsidRDefault="000866B7" w:rsidP="000866B7">
      <w:pPr>
        <w:widowControl w:val="0"/>
        <w:spacing w:after="0" w:line="240" w:lineRule="auto"/>
        <w:jc w:val="right"/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</w:pPr>
    </w:p>
    <w:p w:rsidR="000866B7" w:rsidRDefault="000866B7" w:rsidP="000866B7">
      <w:pPr>
        <w:widowControl w:val="0"/>
        <w:spacing w:after="0" w:line="240" w:lineRule="auto"/>
        <w:jc w:val="right"/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</w:pPr>
    </w:p>
    <w:p w:rsidR="000866B7" w:rsidRDefault="000866B7" w:rsidP="000866B7">
      <w:pPr>
        <w:widowControl w:val="0"/>
        <w:spacing w:after="0" w:line="240" w:lineRule="auto"/>
        <w:jc w:val="right"/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</w:pPr>
    </w:p>
    <w:p w:rsidR="000866B7" w:rsidRDefault="000866B7" w:rsidP="000866B7">
      <w:pPr>
        <w:widowControl w:val="0"/>
        <w:spacing w:after="0" w:line="240" w:lineRule="auto"/>
        <w:jc w:val="right"/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</w:pPr>
    </w:p>
    <w:p w:rsidR="00D94EDF" w:rsidRDefault="00D94EDF" w:rsidP="000866B7">
      <w:pPr>
        <w:widowControl w:val="0"/>
        <w:spacing w:after="0" w:line="240" w:lineRule="auto"/>
        <w:jc w:val="right"/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</w:pPr>
    </w:p>
    <w:p w:rsidR="0056399A" w:rsidRDefault="0056399A" w:rsidP="000866B7">
      <w:pPr>
        <w:widowControl w:val="0"/>
        <w:spacing w:after="0" w:line="240" w:lineRule="auto"/>
        <w:jc w:val="right"/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</w:pPr>
    </w:p>
    <w:p w:rsidR="000866B7" w:rsidRDefault="000866B7" w:rsidP="000866B7">
      <w:pPr>
        <w:widowControl w:val="0"/>
        <w:spacing w:after="0" w:line="240" w:lineRule="auto"/>
        <w:jc w:val="right"/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</w:pPr>
    </w:p>
    <w:p w:rsidR="000866B7" w:rsidRDefault="000866B7" w:rsidP="000866B7">
      <w:pPr>
        <w:widowControl w:val="0"/>
        <w:spacing w:after="0" w:line="240" w:lineRule="auto"/>
        <w:jc w:val="right"/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 xml:space="preserve">  </w:t>
      </w:r>
    </w:p>
    <w:p w:rsidR="000866B7" w:rsidRDefault="00D94EDF" w:rsidP="00D94EDF">
      <w:pPr>
        <w:widowControl w:val="0"/>
        <w:spacing w:after="0" w:line="240" w:lineRule="auto"/>
        <w:jc w:val="center"/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lastRenderedPageBreak/>
        <w:t xml:space="preserve">                                        </w:t>
      </w:r>
      <w:r w:rsidR="000866B7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>УТВЕРЖДЕНЫ</w:t>
      </w:r>
    </w:p>
    <w:p w:rsidR="000866B7" w:rsidRDefault="00D94EDF" w:rsidP="00D94EDF">
      <w:pPr>
        <w:widowControl w:val="0"/>
        <w:spacing w:after="0" w:line="240" w:lineRule="auto"/>
        <w:jc w:val="center"/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 xml:space="preserve">                                                                      п</w:t>
      </w:r>
      <w:r w:rsidR="000866B7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>остановлением</w:t>
      </w:r>
      <w:r w:rsidRPr="00D94EDF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>Администрации</w:t>
      </w:r>
    </w:p>
    <w:p w:rsidR="000866B7" w:rsidRDefault="00D94EDF" w:rsidP="00D94EDF">
      <w:pPr>
        <w:widowControl w:val="0"/>
        <w:tabs>
          <w:tab w:val="left" w:pos="4820"/>
        </w:tabs>
        <w:spacing w:after="0" w:line="240" w:lineRule="auto"/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 xml:space="preserve">                                                                                    </w:t>
      </w:r>
      <w:r w:rsidR="000866B7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>Ново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>николаевского</w:t>
      </w:r>
      <w:r w:rsidR="000866B7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 xml:space="preserve"> сельского поселения  </w:t>
      </w:r>
    </w:p>
    <w:p w:rsidR="000866B7" w:rsidRDefault="00D94EDF" w:rsidP="00D94EDF">
      <w:pPr>
        <w:widowControl w:val="0"/>
        <w:spacing w:after="0" w:line="240" w:lineRule="auto"/>
        <w:jc w:val="center"/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 xml:space="preserve">                                               </w:t>
      </w:r>
      <w:r w:rsidR="0056399A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 xml:space="preserve">   </w:t>
      </w:r>
      <w:r w:rsidR="000866B7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 xml:space="preserve">от </w:t>
      </w:r>
      <w:r w:rsidR="009D0D81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>31.01.</w:t>
      </w:r>
      <w:r w:rsidR="000866B7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>202</w:t>
      </w:r>
      <w:r w:rsidR="0056399A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>2</w:t>
      </w:r>
      <w:r w:rsidR="000866B7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 xml:space="preserve"> № </w:t>
      </w:r>
      <w:r w:rsidR="0056399A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 xml:space="preserve"> </w:t>
      </w:r>
      <w:r w:rsidR="009D0D81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>6</w:t>
      </w:r>
      <w:bookmarkStart w:id="0" w:name="_GoBack"/>
      <w:bookmarkEnd w:id="0"/>
    </w:p>
    <w:p w:rsidR="000866B7" w:rsidRDefault="000866B7" w:rsidP="000866B7">
      <w:pPr>
        <w:widowControl w:val="0"/>
        <w:spacing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</w:pPr>
    </w:p>
    <w:p w:rsidR="000866B7" w:rsidRDefault="000866B7" w:rsidP="000866B7">
      <w:pPr>
        <w:widowControl w:val="0"/>
        <w:spacing w:after="0" w:line="240" w:lineRule="auto"/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</w:pPr>
    </w:p>
    <w:p w:rsidR="000866B7" w:rsidRDefault="000866B7" w:rsidP="000866B7">
      <w:pPr>
        <w:widowControl w:val="0"/>
        <w:spacing w:after="0" w:line="240" w:lineRule="auto"/>
        <w:jc w:val="center"/>
        <w:rPr>
          <w:rFonts w:ascii="Times New Roman" w:eastAsia="Arial Unicode MS" w:hAnsi="Times New Roman"/>
          <w:b/>
          <w:color w:val="000000"/>
          <w:sz w:val="24"/>
          <w:szCs w:val="24"/>
          <w:lang w:eastAsia="ru-RU" w:bidi="ru-RU"/>
        </w:rPr>
      </w:pPr>
      <w:r>
        <w:rPr>
          <w:rFonts w:ascii="Times New Roman" w:eastAsia="Arial Unicode MS" w:hAnsi="Times New Roman"/>
          <w:b/>
          <w:color w:val="000000"/>
          <w:sz w:val="24"/>
          <w:szCs w:val="24"/>
          <w:lang w:eastAsia="ru-RU" w:bidi="ru-RU"/>
        </w:rPr>
        <w:t>Правила</w:t>
      </w:r>
      <w:r>
        <w:rPr>
          <w:rFonts w:ascii="Times New Roman" w:eastAsia="Arial Unicode MS" w:hAnsi="Times New Roman"/>
          <w:b/>
          <w:color w:val="000000"/>
          <w:sz w:val="24"/>
          <w:szCs w:val="24"/>
          <w:lang w:eastAsia="ru-RU" w:bidi="ru-RU"/>
        </w:rPr>
        <w:br/>
        <w:t xml:space="preserve">установления квоты приема на целевое </w:t>
      </w:r>
      <w:proofErr w:type="gramStart"/>
      <w:r>
        <w:rPr>
          <w:rFonts w:ascii="Times New Roman" w:eastAsia="Arial Unicode MS" w:hAnsi="Times New Roman"/>
          <w:b/>
          <w:color w:val="000000"/>
          <w:sz w:val="24"/>
          <w:szCs w:val="24"/>
          <w:lang w:eastAsia="ru-RU" w:bidi="ru-RU"/>
        </w:rPr>
        <w:t>обучение по</w:t>
      </w:r>
      <w:proofErr w:type="gramEnd"/>
      <w:r>
        <w:rPr>
          <w:rFonts w:ascii="Times New Roman" w:eastAsia="Arial Unicode MS" w:hAnsi="Times New Roman"/>
          <w:b/>
          <w:color w:val="000000"/>
          <w:sz w:val="24"/>
          <w:szCs w:val="24"/>
          <w:lang w:eastAsia="ru-RU" w:bidi="ru-RU"/>
        </w:rPr>
        <w:t xml:space="preserve"> образовательным программам высшего образования за счет бюджетных ассигнований бюджета  Ново</w:t>
      </w:r>
      <w:r w:rsidR="0056399A">
        <w:rPr>
          <w:rFonts w:ascii="Times New Roman" w:eastAsia="Arial Unicode MS" w:hAnsi="Times New Roman"/>
          <w:b/>
          <w:color w:val="000000"/>
          <w:sz w:val="24"/>
          <w:szCs w:val="24"/>
          <w:lang w:eastAsia="ru-RU" w:bidi="ru-RU"/>
        </w:rPr>
        <w:t>николаевского</w:t>
      </w:r>
      <w:r>
        <w:rPr>
          <w:rFonts w:ascii="Times New Roman" w:eastAsia="Arial Unicode MS" w:hAnsi="Times New Roman"/>
          <w:b/>
          <w:color w:val="000000"/>
          <w:sz w:val="24"/>
          <w:szCs w:val="24"/>
          <w:lang w:eastAsia="ru-RU" w:bidi="ru-RU"/>
        </w:rPr>
        <w:t xml:space="preserve">  сельского поселения  </w:t>
      </w:r>
      <w:r w:rsidR="0056399A">
        <w:rPr>
          <w:rFonts w:ascii="Times New Roman" w:eastAsia="Arial Unicode MS" w:hAnsi="Times New Roman"/>
          <w:b/>
          <w:color w:val="000000"/>
          <w:sz w:val="24"/>
          <w:szCs w:val="24"/>
          <w:lang w:eastAsia="ru-RU" w:bidi="ru-RU"/>
        </w:rPr>
        <w:t xml:space="preserve"> </w:t>
      </w:r>
    </w:p>
    <w:p w:rsidR="000866B7" w:rsidRDefault="000866B7" w:rsidP="000866B7">
      <w:pPr>
        <w:widowControl w:val="0"/>
        <w:spacing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</w:pPr>
    </w:p>
    <w:p w:rsidR="000866B7" w:rsidRDefault="000866B7" w:rsidP="000866B7">
      <w:pPr>
        <w:widowControl w:val="0"/>
        <w:spacing w:after="0" w:line="240" w:lineRule="auto"/>
        <w:jc w:val="center"/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>I. Общие положения</w:t>
      </w:r>
    </w:p>
    <w:p w:rsidR="000866B7" w:rsidRDefault="000866B7" w:rsidP="0056399A">
      <w:pPr>
        <w:widowControl w:val="0"/>
        <w:spacing w:after="0" w:line="240" w:lineRule="auto"/>
        <w:ind w:firstLine="708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 xml:space="preserve">1. </w:t>
      </w:r>
      <w:proofErr w:type="gramStart"/>
      <w:r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>Настоящие Правила определяют порядок и сроки установления квоты приема граждан, заключивших договор о целевом обучении по образовательной программе высшего образования, на целевое обучение по образовательным программам высшего образования за счет бюджетных ассигнований бюджета  Ново</w:t>
      </w:r>
      <w:r w:rsidR="0056399A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>николаевского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 xml:space="preserve"> сельского поселения  </w:t>
      </w:r>
      <w:r w:rsidR="0056399A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 xml:space="preserve"> (далее соответственно - целевое обучение, договор о целевом обучении, прием на целевое обучение, квота приема на целевое обучение, образовательная программа).</w:t>
      </w:r>
      <w:proofErr w:type="gramEnd"/>
    </w:p>
    <w:p w:rsidR="000866B7" w:rsidRDefault="000866B7" w:rsidP="000866B7">
      <w:pPr>
        <w:widowControl w:val="0"/>
        <w:spacing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 xml:space="preserve">        </w:t>
      </w:r>
      <w:proofErr w:type="gramStart"/>
      <w:r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>Право на прием на целевое обучение по образовательным программам высшего образования за счет бюджетных ассигнований бюджета  Ново</w:t>
      </w:r>
      <w:r w:rsidR="0056399A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>николаевского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 xml:space="preserve">  сельского поселения</w:t>
      </w:r>
      <w:r w:rsidR="0056399A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>в пределах установленной квоты приема на целевое обучение имеют граждане, которые в соответствии со статьей 56 Федерального закона от 29 декабря 2012 г. N 273-ФЗ "Об образовании в Российской Федерации" заключили договор о целевом обучении с расположенными на территории  Ново</w:t>
      </w:r>
      <w:r w:rsidR="0056399A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 xml:space="preserve">николаевского 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 xml:space="preserve"> сельского</w:t>
      </w:r>
      <w:proofErr w:type="gramEnd"/>
      <w:r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 xml:space="preserve"> поселения</w:t>
      </w:r>
      <w:r w:rsidR="0056399A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>:</w:t>
      </w:r>
    </w:p>
    <w:p w:rsidR="000866B7" w:rsidRDefault="000866B7" w:rsidP="0056399A">
      <w:pPr>
        <w:widowControl w:val="0"/>
        <w:spacing w:after="0" w:line="240" w:lineRule="auto"/>
        <w:ind w:firstLine="708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>- муниципальными учреждениями, муниципальными унитарными предприятиями;</w:t>
      </w:r>
    </w:p>
    <w:p w:rsidR="000866B7" w:rsidRDefault="000866B7" w:rsidP="0056399A">
      <w:pPr>
        <w:widowControl w:val="0"/>
        <w:spacing w:after="0" w:line="240" w:lineRule="auto"/>
        <w:ind w:firstLine="708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>- хозяйственными обществами, в уставном капитале которых присутствует доля  Ново</w:t>
      </w:r>
      <w:r w:rsidR="0056399A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>николаевского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 xml:space="preserve"> сельского поселения</w:t>
      </w:r>
      <w:r w:rsidR="0056399A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 xml:space="preserve">, 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>их дочерними хозяйственными обществами.</w:t>
      </w:r>
    </w:p>
    <w:p w:rsidR="000866B7" w:rsidRDefault="000866B7" w:rsidP="0056399A">
      <w:pPr>
        <w:widowControl w:val="0"/>
        <w:spacing w:after="0" w:line="240" w:lineRule="auto"/>
        <w:ind w:firstLine="708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 xml:space="preserve">2. </w:t>
      </w:r>
      <w:proofErr w:type="gramStart"/>
      <w:r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>Квота приема на целевое обучение устанавливается по специальностям, направлениям подготовки высшего образования (далее соответственно - специальности, направления подготовки), в пределах контрольных цифр приема на обучение по специальностям, направлениям подготовки за счет бюджетных ассигнований бюджета  Ново</w:t>
      </w:r>
      <w:r w:rsidR="0056399A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 xml:space="preserve">николаевского 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 xml:space="preserve"> сельского поселения  </w:t>
      </w:r>
      <w:r w:rsidR="0056399A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 xml:space="preserve"> (далее - бюджетные места) на очередной год, в котором осуществляется прием на целевое обучение (далее - год приема на целевое обучение), посредством определения доли мест для</w:t>
      </w:r>
      <w:proofErr w:type="gramEnd"/>
      <w:r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 xml:space="preserve"> приема на целевое обучение в общем количестве бюджетных мест (процентов).</w:t>
      </w:r>
    </w:p>
    <w:p w:rsidR="000866B7" w:rsidRDefault="000866B7" w:rsidP="0056399A">
      <w:pPr>
        <w:widowControl w:val="0"/>
        <w:spacing w:after="0" w:line="240" w:lineRule="auto"/>
        <w:ind w:firstLine="708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>3. При установлении квоты приема на целевое обучение учитываются:</w:t>
      </w:r>
    </w:p>
    <w:p w:rsidR="000866B7" w:rsidRDefault="000866B7" w:rsidP="0056399A">
      <w:pPr>
        <w:widowControl w:val="0"/>
        <w:spacing w:after="0" w:line="240" w:lineRule="auto"/>
        <w:ind w:firstLine="708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>потребности экономики  Ново</w:t>
      </w:r>
      <w:r w:rsidR="0056399A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 xml:space="preserve">николаевского 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 xml:space="preserve"> сельского поселения </w:t>
      </w:r>
      <w:r w:rsidR="0056399A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 xml:space="preserve"> в квалифицированных кадрах по специальностям, направлениям подготовки;</w:t>
      </w:r>
    </w:p>
    <w:p w:rsidR="000866B7" w:rsidRDefault="000866B7" w:rsidP="0056399A">
      <w:pPr>
        <w:widowControl w:val="0"/>
        <w:spacing w:after="0" w:line="240" w:lineRule="auto"/>
        <w:ind w:firstLine="708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>отраслевые особенности трудовой деятельности и обеспечения квалифицированными кадрами;</w:t>
      </w:r>
    </w:p>
    <w:p w:rsidR="000866B7" w:rsidRDefault="000866B7" w:rsidP="0056399A">
      <w:pPr>
        <w:widowControl w:val="0"/>
        <w:spacing w:after="0" w:line="240" w:lineRule="auto"/>
        <w:ind w:firstLine="708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>динамика приема граждан на обучение в организации, осуществляющие образовательную деятельность (далее – образовательная организация), по специальностям, направлениям подготовки за счет бюджетных ассигнований бюджета  Ново</w:t>
      </w:r>
      <w:r w:rsidR="0056399A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 xml:space="preserve">николаевского 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 xml:space="preserve"> сельского поселения </w:t>
      </w:r>
      <w:r w:rsidR="0056399A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>(далее – местного бюджета) и по договорам об образовании за счет средств физических и (или) юридических лиц за 5 лет, предшествующих году приема на целевое обучение;</w:t>
      </w:r>
    </w:p>
    <w:p w:rsidR="000866B7" w:rsidRDefault="000866B7" w:rsidP="0056399A">
      <w:pPr>
        <w:widowControl w:val="0"/>
        <w:spacing w:after="0" w:line="240" w:lineRule="auto"/>
        <w:ind w:firstLine="708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>динамика целевого обучения и приема на целевое обучение в организации по специальностям, направлениям подготовки за 5 лет, предшествующих году приема на целевое обучение</w:t>
      </w:r>
      <w:r w:rsidR="0056399A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>.</w:t>
      </w:r>
    </w:p>
    <w:p w:rsidR="0056399A" w:rsidRDefault="0056399A" w:rsidP="0056399A">
      <w:pPr>
        <w:widowControl w:val="0"/>
        <w:spacing w:after="0" w:line="240" w:lineRule="auto"/>
        <w:ind w:firstLine="708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</w:pPr>
    </w:p>
    <w:p w:rsidR="000866B7" w:rsidRDefault="000866B7" w:rsidP="000866B7">
      <w:pPr>
        <w:widowControl w:val="0"/>
        <w:spacing w:after="0" w:line="240" w:lineRule="auto"/>
        <w:jc w:val="center"/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>II. Порядок и сроки установления квоты приема на целевое обучение</w:t>
      </w:r>
    </w:p>
    <w:p w:rsidR="000866B7" w:rsidRDefault="000866B7" w:rsidP="0056399A">
      <w:pPr>
        <w:widowControl w:val="0"/>
        <w:spacing w:after="0" w:line="240" w:lineRule="auto"/>
        <w:ind w:firstLine="708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lastRenderedPageBreak/>
        <w:t>4. Администрация  Ново</w:t>
      </w:r>
      <w:r w:rsidR="0056399A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 xml:space="preserve">николаевского 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 xml:space="preserve"> сельского поселения  </w:t>
      </w:r>
      <w:r w:rsidR="0056399A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>(далее – администрация) не позднее 1 августа года, предшествующего году приема на целевое обучение, может направить в образовательные организации информацию о потребности  Ново</w:t>
      </w:r>
      <w:r w:rsidR="0056399A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>николаевского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 xml:space="preserve"> сельского поселения  </w:t>
      </w:r>
      <w:r w:rsidR="0056399A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>в подготовке специалистов по специальностям, направлениям подготовки, которую необходимо учесть при установлении квоты приема на целевое обучение.</w:t>
      </w:r>
    </w:p>
    <w:p w:rsidR="000866B7" w:rsidRDefault="000866B7" w:rsidP="0056399A">
      <w:pPr>
        <w:widowControl w:val="0"/>
        <w:spacing w:after="0" w:line="240" w:lineRule="auto"/>
        <w:ind w:firstLine="708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 xml:space="preserve">Указанная информация должна содержать количество бюджетных мест для приема по договору о целевом обучении, расчет средств, направляемых в качестве бюджетных ассигнований на организацию бюджетных мест для приема на </w:t>
      </w:r>
      <w:proofErr w:type="gramStart"/>
      <w:r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>обучение по специальности</w:t>
      </w:r>
      <w:proofErr w:type="gramEnd"/>
      <w:r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 xml:space="preserve">, направлению подготовки в рамках квоты приема на целевое обучение, проект договора с образовательной организацией. </w:t>
      </w:r>
    </w:p>
    <w:p w:rsidR="000866B7" w:rsidRDefault="000866B7" w:rsidP="0056399A">
      <w:pPr>
        <w:widowControl w:val="0"/>
        <w:spacing w:after="0" w:line="240" w:lineRule="auto"/>
        <w:ind w:firstLine="708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>5. По итогам рассмотрения информации, указанной в пункте 4 настоящих Правил, администрация устанавливает квоту приема на целевое обучение не позднее 1 декабря года, предшествующего году приема на целевое обучение.</w:t>
      </w:r>
    </w:p>
    <w:p w:rsidR="000866B7" w:rsidRDefault="000866B7" w:rsidP="0056399A">
      <w:pPr>
        <w:widowControl w:val="0"/>
        <w:spacing w:after="0" w:line="240" w:lineRule="auto"/>
        <w:ind w:firstLine="708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 xml:space="preserve">6. Администрация на основе установленной квоты приема на целевое обучение,  и сведений о количестве бюджетных мест для приема на </w:t>
      </w:r>
      <w:proofErr w:type="gramStart"/>
      <w:r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>обучение по специальности</w:t>
      </w:r>
      <w:proofErr w:type="gramEnd"/>
      <w:r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>, направлению подготовки в образовательных организациях вправе детализировать квоту приема на целевое обучение с установлением количества мест по специальностям, направлениям подготовки для приема в конкретные организации с указанием заказчиков.</w:t>
      </w:r>
    </w:p>
    <w:p w:rsidR="000866B7" w:rsidRDefault="000866B7" w:rsidP="0056399A">
      <w:pPr>
        <w:widowControl w:val="0"/>
        <w:spacing w:after="0" w:line="240" w:lineRule="auto"/>
        <w:ind w:firstLine="708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 xml:space="preserve">7. </w:t>
      </w:r>
      <w:proofErr w:type="gramStart"/>
      <w:r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>Образовательная организация не позднее 1 июня года приема на целевое обучение вправе выделить количество мест для приема на целевое обучение по конкретным специальностям, направлениям подготовки в соответствии с квотой приема на целевое обучение, установленной администрацией, с округлением до целого значения в соответствии с действующим порядком округления (по математическим правилам), если количество мест для приема на целевое обучение не установлено администрацией</w:t>
      </w:r>
      <w:proofErr w:type="gramEnd"/>
      <w:r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>. Если количество мест, рассчитанное в соответствии с квотой приема на целевое обучение,  составляет менее одного, выделяется одно место.</w:t>
      </w:r>
    </w:p>
    <w:p w:rsidR="000866B7" w:rsidRDefault="000866B7" w:rsidP="000866B7">
      <w:pPr>
        <w:rPr>
          <w:rFonts w:ascii="Times New Roman" w:hAnsi="Times New Roman"/>
          <w:sz w:val="24"/>
          <w:szCs w:val="24"/>
        </w:rPr>
      </w:pPr>
    </w:p>
    <w:p w:rsidR="000866B7" w:rsidRDefault="000866B7" w:rsidP="000866B7">
      <w:pPr>
        <w:rPr>
          <w:rFonts w:ascii="Times New Roman" w:hAnsi="Times New Roman"/>
          <w:sz w:val="24"/>
          <w:szCs w:val="24"/>
        </w:rPr>
      </w:pPr>
    </w:p>
    <w:p w:rsidR="000866B7" w:rsidRDefault="000866B7" w:rsidP="000866B7">
      <w:pPr>
        <w:rPr>
          <w:rFonts w:ascii="Times New Roman" w:hAnsi="Times New Roman"/>
          <w:sz w:val="24"/>
          <w:szCs w:val="24"/>
        </w:rPr>
      </w:pPr>
    </w:p>
    <w:p w:rsidR="000866B7" w:rsidRDefault="000866B7" w:rsidP="000866B7">
      <w:pPr>
        <w:rPr>
          <w:rFonts w:ascii="Times New Roman" w:hAnsi="Times New Roman"/>
          <w:sz w:val="24"/>
          <w:szCs w:val="24"/>
        </w:rPr>
      </w:pPr>
    </w:p>
    <w:p w:rsidR="000866B7" w:rsidRDefault="000866B7" w:rsidP="000866B7">
      <w:pPr>
        <w:rPr>
          <w:rFonts w:ascii="Times New Roman" w:hAnsi="Times New Roman"/>
          <w:sz w:val="24"/>
          <w:szCs w:val="24"/>
        </w:rPr>
      </w:pPr>
    </w:p>
    <w:p w:rsidR="000866B7" w:rsidRDefault="000866B7" w:rsidP="000866B7">
      <w:pPr>
        <w:rPr>
          <w:rFonts w:ascii="Times New Roman" w:hAnsi="Times New Roman"/>
          <w:sz w:val="24"/>
          <w:szCs w:val="24"/>
        </w:rPr>
      </w:pPr>
    </w:p>
    <w:p w:rsidR="000866B7" w:rsidRDefault="000866B7" w:rsidP="000866B7">
      <w:pPr>
        <w:rPr>
          <w:rFonts w:ascii="Times New Roman" w:hAnsi="Times New Roman"/>
          <w:sz w:val="24"/>
          <w:szCs w:val="24"/>
        </w:rPr>
      </w:pPr>
    </w:p>
    <w:p w:rsidR="000866B7" w:rsidRDefault="000866B7" w:rsidP="000866B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866B7" w:rsidRDefault="000866B7" w:rsidP="000866B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866B7" w:rsidRDefault="000866B7" w:rsidP="000866B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866B7" w:rsidRDefault="000866B7" w:rsidP="000866B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866B7" w:rsidRDefault="000866B7" w:rsidP="000866B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21379" w:rsidRDefault="00621379"/>
    <w:sectPr w:rsidR="006213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122"/>
    <w:rsid w:val="000866B7"/>
    <w:rsid w:val="004D6122"/>
    <w:rsid w:val="0056399A"/>
    <w:rsid w:val="00621379"/>
    <w:rsid w:val="00684D2E"/>
    <w:rsid w:val="009D0D81"/>
    <w:rsid w:val="00D94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B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66B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B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66B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8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nselp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996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2022-01-31T09:28:00Z</cp:lastPrinted>
  <dcterms:created xsi:type="dcterms:W3CDTF">2022-01-14T08:10:00Z</dcterms:created>
  <dcterms:modified xsi:type="dcterms:W3CDTF">2022-01-31T09:29:00Z</dcterms:modified>
</cp:coreProperties>
</file>