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54" w:rsidRDefault="001F2B54" w:rsidP="001F2B5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2B54" w:rsidRPr="00FE63EA" w:rsidRDefault="00FE63EA" w:rsidP="00FE63EA">
      <w:pPr>
        <w:jc w:val="center"/>
      </w:pPr>
      <w:r w:rsidRPr="00FE63EA">
        <w:t xml:space="preserve">Томская область Асиновский район   </w:t>
      </w:r>
    </w:p>
    <w:p w:rsidR="00FE63EA" w:rsidRDefault="001F2B54" w:rsidP="001F2B54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F2B54" w:rsidRDefault="00FE63EA" w:rsidP="001F2B54">
      <w:pPr>
        <w:jc w:val="center"/>
        <w:rPr>
          <w:b/>
        </w:rPr>
      </w:pPr>
      <w:r>
        <w:rPr>
          <w:b/>
        </w:rPr>
        <w:t>НОВОНИКОЛАЕВСКОГО</w:t>
      </w:r>
      <w:r w:rsidR="001F2B54">
        <w:rPr>
          <w:b/>
        </w:rPr>
        <w:t xml:space="preserve"> СЕЛЬСКОГО ПОСЕЛЕНИЯ</w:t>
      </w:r>
    </w:p>
    <w:p w:rsidR="001F2B54" w:rsidRDefault="00FE63EA" w:rsidP="00FE63EA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1F2B54" w:rsidRDefault="001F2B54" w:rsidP="001F2B5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F2B54" w:rsidRDefault="001F2B54" w:rsidP="001F2B54">
      <w:pPr>
        <w:jc w:val="center"/>
        <w:rPr>
          <w:b/>
        </w:rPr>
      </w:pPr>
    </w:p>
    <w:p w:rsidR="001F2B54" w:rsidRDefault="001F2B54" w:rsidP="001F2B54">
      <w:pPr>
        <w:jc w:val="center"/>
        <w:rPr>
          <w:b/>
        </w:rPr>
      </w:pPr>
    </w:p>
    <w:p w:rsidR="001F2B54" w:rsidRDefault="00FE63EA" w:rsidP="001F2B54">
      <w:r>
        <w:t>21</w:t>
      </w:r>
      <w:r w:rsidR="001F2B54">
        <w:t xml:space="preserve">.11.2018                                                 </w:t>
      </w:r>
      <w:r>
        <w:t>с. Новониколаевка</w:t>
      </w:r>
      <w:r w:rsidR="001F2B54">
        <w:t xml:space="preserve">                   </w:t>
      </w:r>
      <w:r>
        <w:t>№ 170</w:t>
      </w:r>
      <w:r w:rsidR="001F2B54">
        <w:t xml:space="preserve">                    </w:t>
      </w:r>
      <w:r>
        <w:t xml:space="preserve">                         </w:t>
      </w:r>
    </w:p>
    <w:p w:rsidR="001F2B54" w:rsidRDefault="00FE63EA" w:rsidP="001F2B54">
      <w:r>
        <w:t xml:space="preserve">                                                </w:t>
      </w:r>
    </w:p>
    <w:p w:rsidR="001F2B54" w:rsidRDefault="001F2B54" w:rsidP="001F2B54"/>
    <w:p w:rsidR="001F2B54" w:rsidRDefault="001F2B54" w:rsidP="001F2B54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Об утверждении среднесрочного финансового плана муниципального      </w:t>
      </w:r>
    </w:p>
    <w:p w:rsidR="001F2B54" w:rsidRDefault="001F2B54" w:rsidP="001F2B54">
      <w:pPr>
        <w:ind w:hanging="142"/>
        <w:jc w:val="center"/>
        <w:rPr>
          <w:b/>
          <w:color w:val="000000"/>
        </w:rPr>
      </w:pPr>
      <w:r>
        <w:rPr>
          <w:b/>
          <w:color w:val="000000"/>
        </w:rPr>
        <w:t xml:space="preserve">           образования «</w:t>
      </w:r>
      <w:r w:rsidR="00FE63EA">
        <w:rPr>
          <w:b/>
          <w:color w:val="000000"/>
        </w:rPr>
        <w:t>Новониколаевское</w:t>
      </w:r>
      <w:r>
        <w:rPr>
          <w:b/>
          <w:color w:val="000000"/>
        </w:rPr>
        <w:t xml:space="preserve"> сельское поселение» </w:t>
      </w:r>
    </w:p>
    <w:p w:rsidR="001F2B54" w:rsidRDefault="001F2B54" w:rsidP="001F2B54">
      <w:pPr>
        <w:ind w:hanging="142"/>
        <w:jc w:val="center"/>
        <w:rPr>
          <w:b/>
          <w:color w:val="000000"/>
        </w:rPr>
      </w:pPr>
      <w:r>
        <w:rPr>
          <w:b/>
          <w:color w:val="000000"/>
        </w:rPr>
        <w:t>на 2019 год  и плановый период  2020-2021 годов</w:t>
      </w:r>
    </w:p>
    <w:p w:rsidR="001F2B54" w:rsidRDefault="001F2B54" w:rsidP="001F2B54">
      <w:pPr>
        <w:rPr>
          <w:color w:val="000000"/>
        </w:rPr>
      </w:pPr>
    </w:p>
    <w:p w:rsidR="001F2B54" w:rsidRDefault="001F2B54" w:rsidP="001F2B54">
      <w:pPr>
        <w:rPr>
          <w:color w:val="000000"/>
        </w:rPr>
      </w:pPr>
      <w:r>
        <w:rPr>
          <w:color w:val="000000"/>
        </w:rPr>
        <w:t xml:space="preserve">                             </w:t>
      </w:r>
    </w:p>
    <w:p w:rsidR="001F2B54" w:rsidRDefault="001F2B54" w:rsidP="001F2B54">
      <w:pPr>
        <w:jc w:val="both"/>
        <w:rPr>
          <w:color w:val="000000"/>
        </w:rPr>
      </w:pPr>
      <w:r>
        <w:rPr>
          <w:color w:val="000000"/>
        </w:rPr>
        <w:t xml:space="preserve">       В соответствии со статьей 174 Бюджетного кодекса Российской Федерации, руководствуясь Уставом муниципального образования «</w:t>
      </w:r>
      <w:r w:rsidR="00FE63EA">
        <w:rPr>
          <w:color w:val="000000"/>
        </w:rPr>
        <w:t>Новониколаевское</w:t>
      </w:r>
      <w:r>
        <w:rPr>
          <w:color w:val="000000"/>
        </w:rPr>
        <w:t xml:space="preserve"> сельское поселение»</w:t>
      </w:r>
      <w:r w:rsidR="00FE63EA">
        <w:rPr>
          <w:color w:val="000000"/>
        </w:rPr>
        <w:t>,</w:t>
      </w:r>
      <w:r>
        <w:rPr>
          <w:color w:val="000000"/>
        </w:rPr>
        <w:t xml:space="preserve"> </w:t>
      </w:r>
    </w:p>
    <w:p w:rsidR="001F2B54" w:rsidRDefault="001F2B54" w:rsidP="001F2B54">
      <w:pPr>
        <w:jc w:val="both"/>
        <w:rPr>
          <w:color w:val="000000"/>
        </w:rPr>
      </w:pPr>
    </w:p>
    <w:p w:rsidR="001F2B54" w:rsidRDefault="001F2B54" w:rsidP="001F2B54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FE63EA">
        <w:rPr>
          <w:b/>
          <w:color w:val="000000"/>
        </w:rPr>
        <w:tab/>
      </w:r>
      <w:r>
        <w:rPr>
          <w:b/>
          <w:color w:val="000000"/>
        </w:rPr>
        <w:t>ПОСТАНОВЛЯЮ:</w:t>
      </w:r>
    </w:p>
    <w:p w:rsidR="001F2B54" w:rsidRDefault="001F2B54" w:rsidP="001F2B54">
      <w:pPr>
        <w:ind w:firstLine="225"/>
        <w:jc w:val="both"/>
        <w:rPr>
          <w:color w:val="000000"/>
        </w:rPr>
      </w:pPr>
    </w:p>
    <w:p w:rsidR="001F2B54" w:rsidRDefault="001F2B54" w:rsidP="001F2B5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color w:val="000000"/>
        </w:rPr>
      </w:pPr>
      <w:r>
        <w:rPr>
          <w:color w:val="000000"/>
        </w:rPr>
        <w:t>Утвердить среднесрочный финансовый план муниципального образования «</w:t>
      </w:r>
      <w:r w:rsidR="00FE63EA">
        <w:rPr>
          <w:color w:val="000000"/>
        </w:rPr>
        <w:t>Новониколаевское</w:t>
      </w:r>
      <w:r>
        <w:rPr>
          <w:color w:val="000000"/>
        </w:rPr>
        <w:t xml:space="preserve"> сельское поселение» на 2019 год и плановый период 2020-2021 годов согласно Приложению 1.</w:t>
      </w:r>
    </w:p>
    <w:p w:rsidR="00FE63EA" w:rsidRPr="00FE63EA" w:rsidRDefault="00FE63EA" w:rsidP="00FE63E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color w:val="000000"/>
        </w:rPr>
      </w:pPr>
      <w:r w:rsidRPr="00FE63EA">
        <w:rPr>
          <w:color w:val="000000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www.nnselpasino.ru.      </w:t>
      </w:r>
    </w:p>
    <w:p w:rsidR="00FE63EA" w:rsidRPr="00FE63EA" w:rsidRDefault="00FE63EA" w:rsidP="00FE63E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E63EA">
        <w:rPr>
          <w:color w:val="000000"/>
        </w:rPr>
        <w:t xml:space="preserve"> Настоящее решение вступает в силу </w:t>
      </w:r>
      <w:proofErr w:type="gramStart"/>
      <w:r w:rsidRPr="00FE63EA">
        <w:rPr>
          <w:color w:val="000000"/>
        </w:rPr>
        <w:t>с</w:t>
      </w:r>
      <w:proofErr w:type="gramEnd"/>
      <w:r w:rsidRPr="00FE63EA">
        <w:rPr>
          <w:color w:val="000000"/>
        </w:rPr>
        <w:t xml:space="preserve"> даты его официального опубликования.</w:t>
      </w:r>
    </w:p>
    <w:p w:rsidR="001F2B54" w:rsidRDefault="00FE63EA" w:rsidP="00FE63E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color w:val="000000"/>
        </w:rPr>
      </w:pPr>
      <w:r w:rsidRPr="00FE63EA">
        <w:rPr>
          <w:color w:val="000000"/>
        </w:rPr>
        <w:t xml:space="preserve"> Контроль исполнения настоящего постановления возложить на ведущего специалиста по экономике и финансам. </w:t>
      </w:r>
      <w:r>
        <w:rPr>
          <w:color w:val="000000"/>
        </w:rPr>
        <w:t xml:space="preserve">  </w:t>
      </w:r>
    </w:p>
    <w:p w:rsidR="001F2B54" w:rsidRDefault="001F2B54" w:rsidP="00FE63EA">
      <w:pPr>
        <w:widowControl w:val="0"/>
        <w:autoSpaceDE w:val="0"/>
        <w:autoSpaceDN w:val="0"/>
        <w:adjustRightInd w:val="0"/>
        <w:ind w:left="710"/>
        <w:jc w:val="both"/>
        <w:rPr>
          <w:color w:val="000000"/>
        </w:rPr>
      </w:pPr>
    </w:p>
    <w:p w:rsidR="001F2B54" w:rsidRDefault="001F2B54" w:rsidP="001F2B54">
      <w:pPr>
        <w:ind w:firstLine="710"/>
        <w:jc w:val="both"/>
        <w:rPr>
          <w:color w:val="000000"/>
        </w:rPr>
      </w:pPr>
    </w:p>
    <w:p w:rsidR="001F2B54" w:rsidRDefault="001F2B54" w:rsidP="001F2B54">
      <w:pPr>
        <w:ind w:firstLine="225"/>
        <w:jc w:val="both"/>
        <w:rPr>
          <w:color w:val="000000"/>
        </w:rPr>
      </w:pPr>
    </w:p>
    <w:p w:rsidR="001F2B54" w:rsidRDefault="001F2B54" w:rsidP="001F2B54">
      <w:pPr>
        <w:ind w:firstLine="225"/>
        <w:jc w:val="both"/>
        <w:rPr>
          <w:color w:val="000000"/>
        </w:rPr>
      </w:pPr>
    </w:p>
    <w:p w:rsidR="001F2B54" w:rsidRDefault="001F2B54" w:rsidP="001F2B54">
      <w:pPr>
        <w:ind w:firstLine="225"/>
        <w:jc w:val="both"/>
        <w:rPr>
          <w:color w:val="000000"/>
        </w:rPr>
      </w:pPr>
    </w:p>
    <w:p w:rsidR="001F2B54" w:rsidRDefault="001F2B54" w:rsidP="001F2B54">
      <w:pPr>
        <w:ind w:firstLine="225"/>
        <w:rPr>
          <w:color w:val="000000"/>
        </w:rPr>
      </w:pPr>
      <w:r>
        <w:rPr>
          <w:color w:val="000000"/>
        </w:rPr>
        <w:t xml:space="preserve">Глава </w:t>
      </w:r>
      <w:r w:rsidR="00BB2F42">
        <w:rPr>
          <w:color w:val="000000"/>
        </w:rPr>
        <w:t>Новониколаевского</w:t>
      </w:r>
    </w:p>
    <w:p w:rsidR="001F2B54" w:rsidRDefault="001F2B54" w:rsidP="001F2B54">
      <w:pPr>
        <w:ind w:firstLine="225"/>
        <w:rPr>
          <w:color w:val="000000"/>
        </w:rPr>
      </w:pPr>
      <w:r>
        <w:rPr>
          <w:color w:val="000000"/>
        </w:rPr>
        <w:t xml:space="preserve">сельского поселения                                                          </w:t>
      </w:r>
      <w:r w:rsidR="00BB2F42">
        <w:rPr>
          <w:color w:val="000000"/>
        </w:rPr>
        <w:t>Д.С.</w:t>
      </w:r>
      <w:r w:rsidR="00FE63EA">
        <w:rPr>
          <w:color w:val="000000"/>
        </w:rPr>
        <w:t xml:space="preserve"> </w:t>
      </w:r>
      <w:r w:rsidR="00BB2F42">
        <w:rPr>
          <w:color w:val="000000"/>
        </w:rPr>
        <w:t>Бурков</w:t>
      </w:r>
    </w:p>
    <w:p w:rsidR="001F2B54" w:rsidRDefault="001F2B54" w:rsidP="001F2B5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</w:p>
    <w:p w:rsidR="001F2B54" w:rsidRDefault="001F2B54" w:rsidP="001F2B54">
      <w:pPr>
        <w:jc w:val="both"/>
        <w:rPr>
          <w:color w:val="000000"/>
          <w:sz w:val="28"/>
          <w:szCs w:val="28"/>
        </w:rPr>
      </w:pPr>
    </w:p>
    <w:p w:rsidR="001F2B54" w:rsidRDefault="001F2B54" w:rsidP="001F2B5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2B54" w:rsidRDefault="001F2B54" w:rsidP="001F2B5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2B54" w:rsidRDefault="001F2B54" w:rsidP="001F2B5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2B54" w:rsidRDefault="001F2B54" w:rsidP="001F2B5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2B54" w:rsidRDefault="001F2B54" w:rsidP="001F2B5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2B54" w:rsidRDefault="001F2B54" w:rsidP="001F2B5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2B54" w:rsidRDefault="001F2B54" w:rsidP="001F2B5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2B54" w:rsidRDefault="001F2B54" w:rsidP="001F2B5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2B54" w:rsidRDefault="001F2B54" w:rsidP="001F2B5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2B54" w:rsidRDefault="001F2B54" w:rsidP="001F2B5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2B54" w:rsidRDefault="001F2B54" w:rsidP="00FE63EA">
      <w:pPr>
        <w:pStyle w:val="a3"/>
        <w:rPr>
          <w:rFonts w:ascii="Arial" w:hAnsi="Arial" w:cs="Arial"/>
          <w:b/>
          <w:sz w:val="24"/>
          <w:szCs w:val="24"/>
        </w:rPr>
      </w:pPr>
    </w:p>
    <w:p w:rsidR="001F2B54" w:rsidRDefault="001F2B54" w:rsidP="001F2B54">
      <w:pPr>
        <w:pStyle w:val="a3"/>
        <w:jc w:val="right"/>
        <w:rPr>
          <w:rFonts w:ascii="Times New Roman" w:hAnsi="Times New Roman"/>
        </w:rPr>
      </w:pPr>
    </w:p>
    <w:p w:rsidR="00FE63EA" w:rsidRDefault="001F2B54" w:rsidP="001F2B5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1F2B54" w:rsidRDefault="00FE63EA" w:rsidP="001F2B5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  <w:r w:rsidR="001F2B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1F2B54" w:rsidRDefault="00FE63EA" w:rsidP="001F2B5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F2B54">
        <w:rPr>
          <w:rFonts w:ascii="Times New Roman" w:hAnsi="Times New Roman"/>
        </w:rPr>
        <w:t xml:space="preserve"> постановлени</w:t>
      </w:r>
      <w:r>
        <w:rPr>
          <w:rFonts w:ascii="Times New Roman" w:hAnsi="Times New Roman"/>
        </w:rPr>
        <w:t>ем</w:t>
      </w:r>
      <w:r w:rsidR="001F2B54">
        <w:rPr>
          <w:rFonts w:ascii="Times New Roman" w:hAnsi="Times New Roman"/>
        </w:rPr>
        <w:t xml:space="preserve"> Администрации </w:t>
      </w:r>
    </w:p>
    <w:p w:rsidR="00FE63EA" w:rsidRDefault="00FE63EA" w:rsidP="00FE63E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BB2F42">
        <w:rPr>
          <w:rFonts w:ascii="Times New Roman" w:hAnsi="Times New Roman"/>
        </w:rPr>
        <w:t>Новониколаевского</w:t>
      </w:r>
      <w:r w:rsidR="001F2B54">
        <w:rPr>
          <w:rFonts w:ascii="Times New Roman" w:hAnsi="Times New Roman"/>
        </w:rPr>
        <w:t xml:space="preserve"> сельского</w:t>
      </w:r>
    </w:p>
    <w:p w:rsidR="001F2B54" w:rsidRDefault="00FE63EA" w:rsidP="00FE63E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1F2B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п</w:t>
      </w:r>
      <w:r w:rsidR="001F2B54">
        <w:rPr>
          <w:rFonts w:ascii="Times New Roman" w:hAnsi="Times New Roman"/>
        </w:rPr>
        <w:t>оселения</w:t>
      </w:r>
      <w:r>
        <w:rPr>
          <w:rFonts w:ascii="Times New Roman" w:hAnsi="Times New Roman"/>
        </w:rPr>
        <w:t xml:space="preserve"> </w:t>
      </w:r>
      <w:r w:rsidR="001F2B54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21.11.2018 №170</w:t>
      </w:r>
    </w:p>
    <w:p w:rsidR="001F2B54" w:rsidRDefault="001F2B54" w:rsidP="001F2B54">
      <w:pPr>
        <w:pStyle w:val="a3"/>
        <w:jc w:val="right"/>
        <w:rPr>
          <w:rFonts w:ascii="Times New Roman" w:hAnsi="Times New Roman"/>
        </w:rPr>
      </w:pPr>
    </w:p>
    <w:p w:rsidR="001F2B54" w:rsidRDefault="001F2B54" w:rsidP="001F2B54">
      <w:pPr>
        <w:pStyle w:val="a3"/>
        <w:jc w:val="right"/>
        <w:rPr>
          <w:rFonts w:ascii="Times New Roman" w:hAnsi="Times New Roman"/>
        </w:rPr>
      </w:pPr>
    </w:p>
    <w:p w:rsidR="001F2B54" w:rsidRDefault="001F2B54" w:rsidP="001F2B54">
      <w:pPr>
        <w:pStyle w:val="a3"/>
        <w:jc w:val="right"/>
        <w:rPr>
          <w:rFonts w:ascii="Times New Roman" w:hAnsi="Times New Roman"/>
        </w:rPr>
      </w:pPr>
    </w:p>
    <w:p w:rsidR="001F2B54" w:rsidRDefault="001F2B54" w:rsidP="001F2B54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Среднесрочный финансовый план</w:t>
      </w:r>
    </w:p>
    <w:p w:rsidR="001F2B54" w:rsidRDefault="00305568" w:rsidP="001F2B54">
      <w:pPr>
        <w:ind w:hanging="142"/>
        <w:jc w:val="center"/>
        <w:rPr>
          <w:b/>
          <w:color w:val="000000"/>
        </w:rPr>
      </w:pPr>
      <w:r>
        <w:rPr>
          <w:b/>
          <w:bCs/>
        </w:rPr>
        <w:t>муниципального образования</w:t>
      </w:r>
      <w:r w:rsidR="001F2B54">
        <w:rPr>
          <w:b/>
          <w:bCs/>
        </w:rPr>
        <w:t xml:space="preserve"> «</w:t>
      </w:r>
      <w:r>
        <w:rPr>
          <w:b/>
          <w:bCs/>
        </w:rPr>
        <w:t xml:space="preserve">Новониколаевское </w:t>
      </w:r>
      <w:r w:rsidR="001F2B54">
        <w:rPr>
          <w:b/>
          <w:bCs/>
        </w:rPr>
        <w:t xml:space="preserve">сельское поселение» </w:t>
      </w:r>
      <w:r w:rsidR="001F2B54">
        <w:rPr>
          <w:b/>
          <w:color w:val="000000"/>
        </w:rPr>
        <w:t xml:space="preserve">на 2019 год  </w:t>
      </w:r>
    </w:p>
    <w:p w:rsidR="001F2B54" w:rsidRDefault="00305568" w:rsidP="001F2B54">
      <w:pPr>
        <w:ind w:hanging="142"/>
        <w:jc w:val="center"/>
        <w:rPr>
          <w:b/>
          <w:color w:val="000000"/>
        </w:rPr>
      </w:pPr>
      <w:r>
        <w:rPr>
          <w:b/>
          <w:color w:val="000000"/>
        </w:rPr>
        <w:t>и плановый период</w:t>
      </w:r>
      <w:r w:rsidR="001F2B54">
        <w:rPr>
          <w:b/>
          <w:color w:val="000000"/>
        </w:rPr>
        <w:t xml:space="preserve"> 2020-2021 годов</w:t>
      </w:r>
    </w:p>
    <w:p w:rsidR="001F2B54" w:rsidRDefault="001F2B54" w:rsidP="001F2B54">
      <w:pPr>
        <w:jc w:val="center"/>
        <w:rPr>
          <w:b/>
          <w:bCs/>
        </w:rPr>
      </w:pPr>
    </w:p>
    <w:p w:rsidR="001F2B54" w:rsidRDefault="001F2B54" w:rsidP="001F2B54">
      <w:pPr>
        <w:jc w:val="right"/>
      </w:pPr>
      <w:r>
        <w:t xml:space="preserve"> руб.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6"/>
        <w:gridCol w:w="1337"/>
        <w:gridCol w:w="1472"/>
        <w:gridCol w:w="1470"/>
      </w:tblGrid>
      <w:tr w:rsidR="001F2B54" w:rsidTr="001F2B54">
        <w:trPr>
          <w:cantSplit/>
          <w:trHeight w:val="240"/>
        </w:trPr>
        <w:tc>
          <w:tcPr>
            <w:tcW w:w="2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Показатели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 w:rsidP="00305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Очередной</w:t>
            </w:r>
            <w:r>
              <w:rPr>
                <w:sz w:val="20"/>
                <w:szCs w:val="20"/>
              </w:rPr>
              <w:br/>
              <w:t>финансовый</w:t>
            </w:r>
            <w:r>
              <w:rPr>
                <w:sz w:val="20"/>
                <w:szCs w:val="20"/>
              </w:rPr>
              <w:br/>
              <w:t>год,</w:t>
            </w:r>
            <w:r w:rsidR="00305568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 прогноз </w:t>
            </w:r>
          </w:p>
        </w:tc>
        <w:tc>
          <w:tcPr>
            <w:tcW w:w="1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Плановый период   </w:t>
            </w:r>
          </w:p>
        </w:tc>
      </w:tr>
      <w:tr w:rsidR="001F2B54" w:rsidTr="001F2B54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 w:rsidP="00305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</w:t>
            </w:r>
            <w:r>
              <w:rPr>
                <w:sz w:val="20"/>
                <w:szCs w:val="20"/>
              </w:rPr>
              <w:br/>
              <w:t>финансовый</w:t>
            </w:r>
            <w:r>
              <w:rPr>
                <w:sz w:val="20"/>
                <w:szCs w:val="20"/>
              </w:rPr>
              <w:br/>
              <w:t xml:space="preserve">год </w:t>
            </w:r>
            <w:r w:rsidR="00305568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прогноз 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 w:rsidP="00305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</w:t>
            </w:r>
            <w:r>
              <w:rPr>
                <w:sz w:val="20"/>
                <w:szCs w:val="20"/>
              </w:rPr>
              <w:br/>
              <w:t>финансовый</w:t>
            </w:r>
            <w:r>
              <w:rPr>
                <w:sz w:val="20"/>
                <w:szCs w:val="20"/>
              </w:rPr>
              <w:br/>
              <w:t xml:space="preserve">год </w:t>
            </w:r>
            <w:r w:rsidR="00305568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прогноз </w:t>
            </w: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Доходы - всего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305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8915129,0</w:t>
            </w:r>
            <w:r w:rsidR="00BB2F42">
              <w:rPr>
                <w:sz w:val="20"/>
                <w:szCs w:val="20"/>
              </w:rPr>
              <w:t>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9681180</w:t>
            </w:r>
            <w:r w:rsidR="001F2B54">
              <w:rPr>
                <w:sz w:val="20"/>
                <w:szCs w:val="20"/>
              </w:rPr>
              <w:t>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10769091</w:t>
            </w:r>
            <w:r w:rsidR="001F2B54">
              <w:rPr>
                <w:sz w:val="20"/>
                <w:szCs w:val="20"/>
              </w:rPr>
              <w:t>,00</w:t>
            </w: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</w:tr>
      <w:tr w:rsidR="001F2B54" w:rsidTr="001F2B54">
        <w:trPr>
          <w:trHeight w:val="36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Налоговые и неналоговые   доходы      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305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2706000</w:t>
            </w:r>
            <w:r w:rsidR="001F2B54">
              <w:rPr>
                <w:sz w:val="20"/>
                <w:szCs w:val="20"/>
              </w:rPr>
              <w:t>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2839000</w:t>
            </w:r>
            <w:r w:rsidR="001F2B54">
              <w:rPr>
                <w:sz w:val="20"/>
                <w:szCs w:val="20"/>
              </w:rPr>
              <w:t>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3853000,00</w:t>
            </w:r>
          </w:p>
        </w:tc>
      </w:tr>
      <w:tr w:rsidR="001F2B54" w:rsidTr="001F2B54">
        <w:trPr>
          <w:trHeight w:val="48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Безвозмездные поступления от других бюджетов бюджетной   системы Российской Федерации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305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6209129</w:t>
            </w:r>
            <w:r w:rsidR="001F2B54">
              <w:rPr>
                <w:sz w:val="20"/>
                <w:szCs w:val="20"/>
              </w:rPr>
              <w:t>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6842180</w:t>
            </w:r>
            <w:r w:rsidR="001F2B54">
              <w:rPr>
                <w:sz w:val="20"/>
                <w:szCs w:val="20"/>
              </w:rPr>
              <w:t>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6916091</w:t>
            </w:r>
            <w:r w:rsidR="001F2B54">
              <w:rPr>
                <w:sz w:val="20"/>
                <w:szCs w:val="20"/>
              </w:rPr>
              <w:t>,00</w:t>
            </w: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Расходы - всего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305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8915129</w:t>
            </w:r>
            <w:r w:rsidR="001F2B54">
              <w:rPr>
                <w:sz w:val="20"/>
                <w:szCs w:val="20"/>
              </w:rPr>
              <w:t>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9681180</w:t>
            </w:r>
            <w:r w:rsidR="001F2B54">
              <w:rPr>
                <w:sz w:val="20"/>
                <w:szCs w:val="20"/>
              </w:rPr>
              <w:t>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10769091</w:t>
            </w:r>
            <w:r w:rsidR="001F2B54">
              <w:rPr>
                <w:sz w:val="20"/>
                <w:szCs w:val="20"/>
              </w:rPr>
              <w:t>,00</w:t>
            </w: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Межбюджетные трансферты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F2B54">
              <w:rPr>
                <w:sz w:val="20"/>
                <w:szCs w:val="20"/>
              </w:rPr>
              <w:t>000,00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16480</w:t>
            </w:r>
            <w:r w:rsidR="001F2B54">
              <w:rPr>
                <w:sz w:val="20"/>
                <w:szCs w:val="20"/>
              </w:rPr>
              <w:t>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  <w:r w:rsidR="001F2B54">
              <w:rPr>
                <w:sz w:val="20"/>
                <w:szCs w:val="20"/>
              </w:rPr>
              <w:t>,00</w:t>
            </w:r>
          </w:p>
        </w:tc>
      </w:tr>
      <w:tr w:rsidR="001F2B54" w:rsidTr="001F2B54">
        <w:trPr>
          <w:trHeight w:val="86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Обслуживание  муниципального долга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Профицит</w:t>
            </w:r>
            <w:proofErr w:type="gramStart"/>
            <w:r>
              <w:rPr>
                <w:sz w:val="20"/>
                <w:szCs w:val="20"/>
              </w:rPr>
              <w:t xml:space="preserve"> (+),  </w:t>
            </w:r>
            <w:proofErr w:type="gramEnd"/>
            <w:r>
              <w:rPr>
                <w:sz w:val="20"/>
                <w:szCs w:val="20"/>
              </w:rPr>
              <w:t xml:space="preserve">дефицит (-)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B54" w:rsidTr="001F2B54">
        <w:trPr>
          <w:trHeight w:val="36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Источники финансирования    дефицита бюджета (сальдо)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</w:tr>
      <w:tr w:rsidR="001F2B54" w:rsidTr="001F2B54">
        <w:trPr>
          <w:trHeight w:val="36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Верхний предел муниципального долга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B54" w:rsidTr="001F2B54">
        <w:trPr>
          <w:trHeight w:val="65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</w:tr>
      <w:tr w:rsidR="001F2B54" w:rsidTr="001F2B54">
        <w:trPr>
          <w:trHeight w:val="227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Остаток задолженности по  выданным муниципальным       гарантиям   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Консолидированный бюджет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54" w:rsidRDefault="001F2B54">
            <w:pPr>
              <w:rPr>
                <w:sz w:val="20"/>
                <w:szCs w:val="20"/>
              </w:rPr>
            </w:pP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     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8915129</w:t>
            </w:r>
            <w:r w:rsidR="001F2B54">
              <w:rPr>
                <w:sz w:val="20"/>
                <w:szCs w:val="20"/>
              </w:rPr>
              <w:t>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9681180</w:t>
            </w:r>
            <w:r w:rsidR="001F2B54">
              <w:rPr>
                <w:sz w:val="20"/>
                <w:szCs w:val="20"/>
              </w:rPr>
              <w:t>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10769091</w:t>
            </w:r>
            <w:r w:rsidR="001F2B54">
              <w:rPr>
                <w:sz w:val="20"/>
                <w:szCs w:val="20"/>
              </w:rPr>
              <w:t>,00</w:t>
            </w: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   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8915129</w:t>
            </w:r>
            <w:r w:rsidR="001F2B54">
              <w:rPr>
                <w:sz w:val="20"/>
                <w:szCs w:val="20"/>
              </w:rPr>
              <w:t>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9681180,00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10769091</w:t>
            </w:r>
            <w:r w:rsidR="001F2B54">
              <w:rPr>
                <w:sz w:val="20"/>
                <w:szCs w:val="20"/>
              </w:rPr>
              <w:t>,00</w:t>
            </w:r>
          </w:p>
        </w:tc>
      </w:tr>
      <w:tr w:rsidR="001F2B54" w:rsidTr="001F2B54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Профицит</w:t>
            </w:r>
            <w:proofErr w:type="gramStart"/>
            <w:r>
              <w:rPr>
                <w:sz w:val="20"/>
                <w:szCs w:val="20"/>
              </w:rPr>
              <w:t xml:space="preserve"> (+),  </w:t>
            </w:r>
            <w:proofErr w:type="gramEnd"/>
            <w:r>
              <w:rPr>
                <w:sz w:val="20"/>
                <w:szCs w:val="20"/>
              </w:rPr>
              <w:t xml:space="preserve">дефицит (-)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2B54" w:rsidRDefault="001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F2B54" w:rsidRDefault="001F2B54" w:rsidP="001F2B54">
      <w:pPr>
        <w:jc w:val="right"/>
      </w:pPr>
    </w:p>
    <w:p w:rsidR="001F2B54" w:rsidRDefault="001F2B54" w:rsidP="001F2B54">
      <w:pPr>
        <w:jc w:val="right"/>
      </w:pPr>
    </w:p>
    <w:p w:rsidR="001F2B54" w:rsidRDefault="001F2B54" w:rsidP="001F2B54">
      <w:pPr>
        <w:jc w:val="right"/>
      </w:pPr>
    </w:p>
    <w:p w:rsidR="00BB2F42" w:rsidRDefault="00BB2F42" w:rsidP="001F2B54">
      <w:pPr>
        <w:jc w:val="right"/>
      </w:pPr>
    </w:p>
    <w:p w:rsidR="00BB2F42" w:rsidRDefault="00BB2F42" w:rsidP="001F2B54">
      <w:pPr>
        <w:jc w:val="right"/>
      </w:pPr>
    </w:p>
    <w:p w:rsidR="00BB2F42" w:rsidRDefault="00BB2F42" w:rsidP="001F2B54">
      <w:pPr>
        <w:jc w:val="right"/>
      </w:pPr>
    </w:p>
    <w:p w:rsidR="00BB2F42" w:rsidRDefault="00BB2F42" w:rsidP="001F2B54">
      <w:pPr>
        <w:jc w:val="right"/>
      </w:pPr>
    </w:p>
    <w:p w:rsidR="00BB2F42" w:rsidRDefault="00BB2F42" w:rsidP="001F2B54">
      <w:pPr>
        <w:jc w:val="right"/>
      </w:pPr>
    </w:p>
    <w:p w:rsidR="00BB2F42" w:rsidRDefault="00BB2F42" w:rsidP="001F2B54">
      <w:pPr>
        <w:jc w:val="right"/>
      </w:pPr>
    </w:p>
    <w:p w:rsidR="00BB2F42" w:rsidRDefault="00BB2F42" w:rsidP="001F2B54">
      <w:pPr>
        <w:jc w:val="right"/>
      </w:pPr>
    </w:p>
    <w:p w:rsidR="00BB2F42" w:rsidRDefault="00BB2F42" w:rsidP="001F2B54">
      <w:pPr>
        <w:jc w:val="right"/>
      </w:pPr>
    </w:p>
    <w:p w:rsidR="00BB2F42" w:rsidRDefault="00BB2F42" w:rsidP="001F2B54">
      <w:pPr>
        <w:jc w:val="right"/>
      </w:pPr>
    </w:p>
    <w:p w:rsidR="00FE63EA" w:rsidRDefault="00FE63EA" w:rsidP="001F2B54">
      <w:pPr>
        <w:jc w:val="right"/>
      </w:pPr>
    </w:p>
    <w:p w:rsidR="00BB2F42" w:rsidRDefault="00BB2F42" w:rsidP="001F2B54">
      <w:pPr>
        <w:jc w:val="right"/>
      </w:pPr>
    </w:p>
    <w:p w:rsidR="001F2B54" w:rsidRDefault="001F2B54" w:rsidP="001F2B54">
      <w:pPr>
        <w:jc w:val="right"/>
      </w:pPr>
      <w:r>
        <w:lastRenderedPageBreak/>
        <w:t xml:space="preserve">Приложение 1 к </w:t>
      </w:r>
      <w:proofErr w:type="gramStart"/>
      <w:r>
        <w:t>среднесрочному</w:t>
      </w:r>
      <w:proofErr w:type="gramEnd"/>
      <w:r>
        <w:t xml:space="preserve"> </w:t>
      </w:r>
    </w:p>
    <w:p w:rsidR="001F2B54" w:rsidRDefault="001F2B54" w:rsidP="001F2B54">
      <w:pPr>
        <w:jc w:val="right"/>
      </w:pPr>
      <w:r>
        <w:t>финансовому плану</w:t>
      </w:r>
    </w:p>
    <w:p w:rsidR="001F2B54" w:rsidRDefault="001F2B54" w:rsidP="001F2B54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2044"/>
        <w:gridCol w:w="792"/>
        <w:gridCol w:w="810"/>
        <w:gridCol w:w="808"/>
        <w:gridCol w:w="810"/>
        <w:gridCol w:w="1233"/>
        <w:gridCol w:w="1233"/>
        <w:gridCol w:w="1346"/>
      </w:tblGrid>
      <w:tr w:rsidR="001F2B54" w:rsidTr="001F2B54">
        <w:trPr>
          <w:trHeight w:val="429"/>
        </w:trPr>
        <w:tc>
          <w:tcPr>
            <w:tcW w:w="5000" w:type="pct"/>
            <w:gridSpan w:val="9"/>
            <w:hideMark/>
          </w:tcPr>
          <w:p w:rsidR="001F2B54" w:rsidRDefault="001F2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главным распорядителям </w:t>
            </w:r>
          </w:p>
          <w:p w:rsidR="001F2B54" w:rsidRDefault="001F2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бюджетных средств по разделам, подразделам, целевым статьям и видам расходов</w:t>
            </w:r>
          </w:p>
        </w:tc>
      </w:tr>
      <w:tr w:rsidR="001F2B54" w:rsidTr="001F2B54">
        <w:trPr>
          <w:trHeight w:val="29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B54" w:rsidRDefault="00BB2F42">
            <w:pPr>
              <w:ind w:hanging="142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муниципального образования «Новониколаевское</w:t>
            </w:r>
            <w:r w:rsidR="001F2B54">
              <w:rPr>
                <w:b/>
              </w:rPr>
              <w:t xml:space="preserve"> сельское поселение</w:t>
            </w:r>
            <w:r w:rsidR="001F2B54">
              <w:rPr>
                <w:b/>
                <w:bCs/>
              </w:rPr>
              <w:t xml:space="preserve"> " </w:t>
            </w:r>
            <w:r w:rsidR="001F2B54">
              <w:rPr>
                <w:b/>
                <w:color w:val="000000"/>
              </w:rPr>
              <w:t xml:space="preserve">на 2019 год  </w:t>
            </w:r>
          </w:p>
          <w:p w:rsidR="001F2B54" w:rsidRDefault="00BB2F42">
            <w:pPr>
              <w:ind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 плановый период</w:t>
            </w:r>
            <w:r w:rsidR="001F2B54">
              <w:rPr>
                <w:b/>
                <w:color w:val="000000"/>
              </w:rPr>
              <w:t xml:space="preserve"> 2020-2021 годов</w:t>
            </w:r>
          </w:p>
        </w:tc>
      </w:tr>
      <w:tr w:rsidR="001F2B54" w:rsidTr="00BB2F42">
        <w:trPr>
          <w:trHeight w:val="75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4" w:rsidRDefault="001F2B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2B54" w:rsidRDefault="001F2B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B54" w:rsidRDefault="001F2B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B54" w:rsidRDefault="001F2B5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Cs/>
                <w:sz w:val="16"/>
                <w:szCs w:val="16"/>
              </w:rPr>
              <w:t>Подраз</w:t>
            </w:r>
            <w:proofErr w:type="spellEnd"/>
            <w:r>
              <w:rPr>
                <w:bCs/>
                <w:sz w:val="16"/>
                <w:szCs w:val="16"/>
              </w:rPr>
              <w:t>-дел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B54" w:rsidRDefault="001F2B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B54" w:rsidRDefault="001F2B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Вид расхода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B54" w:rsidRDefault="001F2B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Очередной финансовый год,                рублей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B54" w:rsidRDefault="001F2B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Первый год планового периода,                                рублей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B54" w:rsidRDefault="001F2B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Второй год планового периода,              рублей</w:t>
            </w:r>
          </w:p>
        </w:tc>
      </w:tr>
      <w:tr w:rsidR="001F2B54" w:rsidTr="00BB2F42">
        <w:trPr>
          <w:trHeight w:val="3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54" w:rsidRDefault="001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B2F42" w:rsidTr="00BB2F42">
        <w:trPr>
          <w:trHeight w:val="3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F42" w:rsidRDefault="00BB2F42" w:rsidP="00BB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B2F42" w:rsidRDefault="00BB2F42" w:rsidP="00BB2F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F42" w:rsidRDefault="00BB2F42" w:rsidP="00BB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F42" w:rsidRDefault="00BB2F42" w:rsidP="00BB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F42" w:rsidRDefault="00BB2F42" w:rsidP="00BB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F42" w:rsidRDefault="00BB2F42" w:rsidP="00BB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2F42" w:rsidRDefault="00BB2F42" w:rsidP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8915129,00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2F42" w:rsidRDefault="00BB2F42" w:rsidP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9681180,00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2F42" w:rsidRDefault="00BB2F42" w:rsidP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10769091,00</w:t>
            </w:r>
          </w:p>
        </w:tc>
      </w:tr>
      <w:tr w:rsidR="00BB2F42" w:rsidTr="00BB2F42">
        <w:trPr>
          <w:trHeight w:val="3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F42" w:rsidRDefault="00BB2F42" w:rsidP="00BB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B2F42" w:rsidRDefault="00BB2F42" w:rsidP="00BB2F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F42" w:rsidRDefault="00BB2F42" w:rsidP="00BB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F42" w:rsidRDefault="00BB2F42" w:rsidP="00BB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F42" w:rsidRDefault="00BB2F42" w:rsidP="00BB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F42" w:rsidRDefault="00BB2F42" w:rsidP="00BB2F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2F42" w:rsidRDefault="00BB2F42" w:rsidP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8915129,00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2F42" w:rsidRDefault="00BB2F42" w:rsidP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9681180,00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B2F42" w:rsidRDefault="00BB2F42" w:rsidP="00BB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10769091,00</w:t>
            </w:r>
          </w:p>
        </w:tc>
      </w:tr>
    </w:tbl>
    <w:p w:rsidR="001F2B54" w:rsidRDefault="001F2B54" w:rsidP="001F2B54">
      <w:pPr>
        <w:jc w:val="right"/>
      </w:pPr>
    </w:p>
    <w:p w:rsidR="001F2B54" w:rsidRDefault="001F2B54" w:rsidP="001F2B54">
      <w:pPr>
        <w:jc w:val="right"/>
      </w:pPr>
    </w:p>
    <w:p w:rsidR="001F2B54" w:rsidRDefault="001F2B54" w:rsidP="001F2B54">
      <w:pPr>
        <w:jc w:val="right"/>
      </w:pPr>
    </w:p>
    <w:p w:rsidR="001F2B54" w:rsidRDefault="001F2B54" w:rsidP="001F2B54">
      <w:pPr>
        <w:jc w:val="right"/>
      </w:pPr>
      <w:r>
        <w:t xml:space="preserve">Приложение 2 к </w:t>
      </w:r>
      <w:proofErr w:type="gramStart"/>
      <w:r>
        <w:t>среднесрочному</w:t>
      </w:r>
      <w:proofErr w:type="gramEnd"/>
      <w:r>
        <w:t xml:space="preserve"> </w:t>
      </w:r>
    </w:p>
    <w:p w:rsidR="001F2B54" w:rsidRDefault="001F2B54" w:rsidP="001F2B54">
      <w:pPr>
        <w:jc w:val="right"/>
      </w:pPr>
      <w:r>
        <w:t>финансовому плану</w:t>
      </w:r>
    </w:p>
    <w:p w:rsidR="001F2B54" w:rsidRDefault="001F2B54" w:rsidP="001F2B54">
      <w:pPr>
        <w:keepNext/>
        <w:jc w:val="center"/>
        <w:outlineLvl w:val="0"/>
        <w:rPr>
          <w:b/>
          <w:szCs w:val="20"/>
        </w:rPr>
      </w:pPr>
    </w:p>
    <w:p w:rsidR="001F2B54" w:rsidRDefault="001F2B54" w:rsidP="001F2B54">
      <w:pPr>
        <w:keepNext/>
        <w:jc w:val="center"/>
        <w:outlineLvl w:val="0"/>
        <w:rPr>
          <w:b/>
          <w:szCs w:val="20"/>
        </w:rPr>
      </w:pPr>
    </w:p>
    <w:p w:rsidR="001F2B54" w:rsidRDefault="001F2B54" w:rsidP="001F2B54">
      <w:pPr>
        <w:keepNext/>
        <w:jc w:val="center"/>
        <w:outlineLvl w:val="0"/>
        <w:rPr>
          <w:b/>
          <w:szCs w:val="20"/>
        </w:rPr>
      </w:pPr>
      <w:r>
        <w:rPr>
          <w:b/>
          <w:szCs w:val="20"/>
        </w:rPr>
        <w:t xml:space="preserve">Нормативы отчислений от налогов и сборов </w:t>
      </w:r>
    </w:p>
    <w:p w:rsidR="001F2B54" w:rsidRDefault="001F2B54" w:rsidP="001F2B54">
      <w:pPr>
        <w:keepNext/>
        <w:jc w:val="center"/>
        <w:outlineLvl w:val="0"/>
        <w:rPr>
          <w:b/>
          <w:szCs w:val="20"/>
        </w:rPr>
      </w:pPr>
      <w:r>
        <w:rPr>
          <w:b/>
          <w:szCs w:val="20"/>
        </w:rPr>
        <w:t xml:space="preserve">в бюджет </w:t>
      </w:r>
      <w:r w:rsidR="00BB2F42">
        <w:rPr>
          <w:b/>
        </w:rPr>
        <w:t>Новониколаевского</w:t>
      </w:r>
      <w:r>
        <w:rPr>
          <w:b/>
          <w:szCs w:val="20"/>
        </w:rPr>
        <w:t xml:space="preserve"> сельского поселения</w:t>
      </w:r>
    </w:p>
    <w:p w:rsidR="001F2B54" w:rsidRDefault="001F2B54" w:rsidP="001F2B54">
      <w:pPr>
        <w:jc w:val="center"/>
        <w:rPr>
          <w:sz w:val="20"/>
          <w:szCs w:val="20"/>
        </w:rPr>
      </w:pPr>
    </w:p>
    <w:p w:rsidR="001F2B54" w:rsidRDefault="001F2B54" w:rsidP="001F2B54">
      <w:pPr>
        <w:jc w:val="right"/>
        <w:rPr>
          <w:sz w:val="20"/>
          <w:szCs w:val="20"/>
        </w:rPr>
      </w:pPr>
      <w:r>
        <w:rPr>
          <w:sz w:val="20"/>
          <w:szCs w:val="20"/>
        </w:rPr>
        <w:t>(в процентах)</w:t>
      </w:r>
    </w:p>
    <w:p w:rsidR="001F2B54" w:rsidRDefault="001F2B54" w:rsidP="001F2B54">
      <w:pPr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7"/>
        <w:gridCol w:w="1387"/>
        <w:gridCol w:w="1387"/>
        <w:gridCol w:w="1387"/>
        <w:gridCol w:w="1004"/>
        <w:gridCol w:w="1019"/>
      </w:tblGrid>
      <w:tr w:rsidR="001F2B54" w:rsidTr="001F2B54">
        <w:trPr>
          <w:trHeight w:val="245"/>
        </w:trPr>
        <w:tc>
          <w:tcPr>
            <w:tcW w:w="18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финансовый год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Очередной финансовый год 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</w:tc>
      </w:tr>
      <w:tr w:rsidR="001F2B54" w:rsidTr="001F2B54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54" w:rsidRDefault="001F2B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54" w:rsidRDefault="001F2B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54" w:rsidRDefault="001F2B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54" w:rsidRDefault="001F2B54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год</w:t>
            </w:r>
          </w:p>
        </w:tc>
      </w:tr>
      <w:tr w:rsidR="001F2B54" w:rsidTr="001F2B54"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</w:p>
        </w:tc>
      </w:tr>
      <w:tr w:rsidR="001F2B54" w:rsidTr="001F2B54"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2B54" w:rsidTr="001F2B54"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2B54" w:rsidTr="001F2B54"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2B54" w:rsidTr="001F2B54"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Перечисления из бюджета поселения (в бюджет поселения) для осуществления возврата (КБК 000 208 05000 10 0000 180)   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2B54" w:rsidTr="001F2B54"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доходы от компенсации затрат бюджетов поселений            </w:t>
            </w:r>
          </w:p>
          <w:p w:rsidR="001F2B54" w:rsidRDefault="001F2B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(КБК 000 113 02995 10 0000 130)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54" w:rsidRDefault="001F2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br/>
      </w: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2"/>
          <w:szCs w:val="22"/>
        </w:rPr>
      </w:pPr>
    </w:p>
    <w:p w:rsidR="001F2B54" w:rsidRDefault="001F2B54" w:rsidP="001F2B54">
      <w:pPr>
        <w:pStyle w:val="a3"/>
        <w:rPr>
          <w:rFonts w:ascii="Times New Roman" w:hAnsi="Times New Roman"/>
          <w:sz w:val="26"/>
          <w:szCs w:val="26"/>
        </w:rPr>
      </w:pPr>
    </w:p>
    <w:p w:rsidR="001E702E" w:rsidRDefault="001E702E"/>
    <w:sectPr w:rsidR="001E702E" w:rsidSect="00FE63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C6" w:rsidRDefault="006069C6" w:rsidP="00FE63EA">
      <w:r>
        <w:separator/>
      </w:r>
    </w:p>
  </w:endnote>
  <w:endnote w:type="continuationSeparator" w:id="0">
    <w:p w:rsidR="006069C6" w:rsidRDefault="006069C6" w:rsidP="00FE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C6" w:rsidRDefault="006069C6" w:rsidP="00FE63EA">
      <w:r>
        <w:separator/>
      </w:r>
    </w:p>
  </w:footnote>
  <w:footnote w:type="continuationSeparator" w:id="0">
    <w:p w:rsidR="006069C6" w:rsidRDefault="006069C6" w:rsidP="00FE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10296"/>
      <w:docPartObj>
        <w:docPartGallery w:val="Page Numbers (Top of Page)"/>
        <w:docPartUnique/>
      </w:docPartObj>
    </w:sdtPr>
    <w:sdtContent>
      <w:p w:rsidR="00FE63EA" w:rsidRDefault="00FE63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E63EA" w:rsidRDefault="00FE63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DC"/>
    <w:rsid w:val="001E702E"/>
    <w:rsid w:val="001F2B54"/>
    <w:rsid w:val="00305568"/>
    <w:rsid w:val="003A0AB9"/>
    <w:rsid w:val="006069C6"/>
    <w:rsid w:val="00922ADC"/>
    <w:rsid w:val="00BB2F42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B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1F2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4">
    <w:name w:val="annotation reference"/>
    <w:basedOn w:val="a0"/>
    <w:uiPriority w:val="99"/>
    <w:semiHidden/>
    <w:unhideWhenUsed/>
    <w:rsid w:val="00BB2F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B2F4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B2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2F4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2F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2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2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FE63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63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3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B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1F2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4">
    <w:name w:val="annotation reference"/>
    <w:basedOn w:val="a0"/>
    <w:uiPriority w:val="99"/>
    <w:semiHidden/>
    <w:unhideWhenUsed/>
    <w:rsid w:val="00BB2F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B2F4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B2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2F4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2F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2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2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FE63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63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3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2018-11-27T06:13:00Z</cp:lastPrinted>
  <dcterms:created xsi:type="dcterms:W3CDTF">2018-11-27T02:35:00Z</dcterms:created>
  <dcterms:modified xsi:type="dcterms:W3CDTF">2018-11-27T06:14:00Z</dcterms:modified>
</cp:coreProperties>
</file>