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АДМИНИСТРАЦИЯ</w:t>
      </w: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НОВОНИКОЛАЕВСКОГО СЕЛЬСКОГО ПОСЕЛЕНИЯ</w:t>
      </w: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41823" w:rsidRPr="00974B02" w:rsidRDefault="00BB7471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30</w:t>
      </w:r>
      <w:r w:rsidR="00041823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0418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09</w:t>
      </w:r>
      <w:r w:rsidR="00041823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.202</w:t>
      </w:r>
      <w:r w:rsidR="000418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 w:rsidR="00041823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№</w:t>
      </w:r>
      <w:r w:rsidR="000418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40</w:t>
      </w: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ЗАКЛЮЧЕНИЕ </w:t>
      </w:r>
    </w:p>
    <w:p w:rsidR="00041823" w:rsidRPr="00FC1A89" w:rsidRDefault="00041823" w:rsidP="00041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1823" w:rsidRPr="00CD5903" w:rsidRDefault="00041823" w:rsidP="0004182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1A89">
        <w:rPr>
          <w:rFonts w:ascii="Times New Roman" w:hAnsi="Times New Roman" w:cs="Times New Roman"/>
          <w:sz w:val="24"/>
          <w:szCs w:val="24"/>
        </w:rPr>
        <w:t xml:space="preserve">На постановления Администрации Новониколаевского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B7471">
        <w:rPr>
          <w:rFonts w:ascii="Times New Roman" w:hAnsi="Times New Roman" w:cs="Times New Roman"/>
          <w:sz w:val="24"/>
          <w:szCs w:val="24"/>
        </w:rPr>
        <w:t>30</w:t>
      </w:r>
      <w:r w:rsidRPr="00FC1A89">
        <w:rPr>
          <w:rFonts w:ascii="Times New Roman" w:hAnsi="Times New Roman" w:cs="Times New Roman"/>
          <w:sz w:val="24"/>
          <w:szCs w:val="24"/>
        </w:rPr>
        <w:t>.0</w:t>
      </w:r>
      <w:r>
        <w:rPr>
          <w:sz w:val="24"/>
          <w:szCs w:val="24"/>
        </w:rPr>
        <w:t>9</w:t>
      </w:r>
      <w:r w:rsidRPr="00FC1A89">
        <w:rPr>
          <w:rFonts w:ascii="Times New Roman" w:hAnsi="Times New Roman" w:cs="Times New Roman"/>
          <w:sz w:val="24"/>
          <w:szCs w:val="24"/>
        </w:rPr>
        <w:t xml:space="preserve">.2024 № </w:t>
      </w:r>
      <w:bookmarkStart w:id="0" w:name="_GoBack"/>
      <w:r>
        <w:rPr>
          <w:sz w:val="24"/>
          <w:szCs w:val="24"/>
        </w:rPr>
        <w:t>1</w:t>
      </w:r>
      <w:r w:rsidR="00BB7471">
        <w:rPr>
          <w:sz w:val="24"/>
          <w:szCs w:val="24"/>
        </w:rPr>
        <w:t>24а</w:t>
      </w:r>
      <w:r w:rsidRPr="00FC1A89">
        <w:rPr>
          <w:rFonts w:ascii="Times New Roman" w:hAnsi="Times New Roman" w:cs="Times New Roman"/>
          <w:sz w:val="24"/>
          <w:szCs w:val="24"/>
        </w:rPr>
        <w:t xml:space="preserve"> </w:t>
      </w:r>
      <w:r w:rsidR="00BB7471">
        <w:rPr>
          <w:rFonts w:ascii="Times New Roman" w:hAnsi="Times New Roman" w:cs="Times New Roman"/>
          <w:sz w:val="24"/>
          <w:szCs w:val="24"/>
        </w:rPr>
        <w:t>«</w:t>
      </w:r>
      <w:r w:rsidR="00BB7471" w:rsidRPr="00BB7471">
        <w:rPr>
          <w:rFonts w:ascii="Times New Roman" w:hAnsi="Times New Roman" w:cs="Times New Roman"/>
          <w:sz w:val="24"/>
          <w:szCs w:val="24"/>
        </w:rPr>
        <w:t>О проведении общественных обсуждений</w:t>
      </w:r>
      <w:bookmarkEnd w:id="0"/>
      <w:r w:rsidRPr="00041823">
        <w:rPr>
          <w:rFonts w:ascii="Times New Roman" w:hAnsi="Times New Roman" w:cs="Times New Roman"/>
          <w:sz w:val="24"/>
          <w:szCs w:val="24"/>
        </w:rPr>
        <w:t>»</w:t>
      </w:r>
    </w:p>
    <w:p w:rsidR="00BB7471" w:rsidRDefault="00041823" w:rsidP="00041823">
      <w:pPr>
        <w:jc w:val="both"/>
        <w:rPr>
          <w:rFonts w:ascii="Times New Roman" w:hAnsi="Times New Roman" w:cs="Times New Roman"/>
          <w:sz w:val="24"/>
          <w:szCs w:val="24"/>
        </w:rPr>
      </w:pPr>
      <w:r w:rsidRPr="00974B02">
        <w:t xml:space="preserve">  </w:t>
      </w:r>
      <w:r w:rsidRPr="00974B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74B02">
        <w:rPr>
          <w:rFonts w:ascii="Times New Roman" w:hAnsi="Times New Roman" w:cs="Times New Roman"/>
          <w:sz w:val="24"/>
          <w:szCs w:val="24"/>
          <w:lang w:eastAsia="ar-SA"/>
        </w:rPr>
        <w:t xml:space="preserve">Специалистом Администрации Новониколаевского сельского поселения, управляющим делами </w:t>
      </w:r>
      <w:proofErr w:type="spellStart"/>
      <w:r w:rsidRPr="00974B02">
        <w:rPr>
          <w:rFonts w:ascii="Times New Roman" w:hAnsi="Times New Roman" w:cs="Times New Roman"/>
          <w:sz w:val="24"/>
          <w:szCs w:val="24"/>
          <w:lang w:eastAsia="ar-SA"/>
        </w:rPr>
        <w:t>Н.А.Якуниной</w:t>
      </w:r>
      <w:proofErr w:type="spellEnd"/>
      <w:r w:rsidRPr="00974B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74B02">
        <w:rPr>
          <w:rFonts w:ascii="Times New Roman" w:hAnsi="Times New Roman" w:cs="Times New Roman"/>
          <w:sz w:val="24"/>
          <w:szCs w:val="24"/>
        </w:rPr>
        <w:t>соответствии с частью 1 статьи 5 Федерального закона от 17 июля 2009 г. № 172- ФЗ «Об антикоррупционной экспертизе нормативных правовых актов и проектов нормативных правовых актов»,  пунктом 4 Правил проведения антикоррупционной экспертизы нормативных правовых актов и проектов нормативных правовых актов, утвержденных - постановлением Правительства Российской Федерации от 26 февраля 2010 г</w:t>
      </w:r>
      <w:proofErr w:type="gramEnd"/>
      <w:r w:rsidRPr="00974B02">
        <w:rPr>
          <w:rFonts w:ascii="Times New Roman" w:hAnsi="Times New Roman" w:cs="Times New Roman"/>
          <w:sz w:val="24"/>
          <w:szCs w:val="24"/>
        </w:rPr>
        <w:t>.№ 96 «Об антикоррупционной экспертизе нормативных правовых актов и проектов нормативных правовых актов» проведена ант</w:t>
      </w:r>
      <w:r>
        <w:rPr>
          <w:rFonts w:ascii="Times New Roman" w:hAnsi="Times New Roman" w:cs="Times New Roman"/>
          <w:sz w:val="24"/>
          <w:szCs w:val="24"/>
        </w:rPr>
        <w:t xml:space="preserve">икоррупционная </w:t>
      </w:r>
      <w:r w:rsidR="007226A8">
        <w:rPr>
          <w:rFonts w:ascii="Times New Roman" w:hAnsi="Times New Roman" w:cs="Times New Roman"/>
          <w:sz w:val="24"/>
          <w:szCs w:val="24"/>
        </w:rPr>
        <w:t xml:space="preserve">экспертиза </w:t>
      </w:r>
      <w:r w:rsidRPr="00A97CF6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Новониколаевского сельского поселения </w:t>
      </w:r>
      <w:r w:rsidR="00BB7471" w:rsidRPr="00BB7471">
        <w:rPr>
          <w:rFonts w:ascii="Times New Roman" w:hAnsi="Times New Roman" w:cs="Times New Roman"/>
          <w:sz w:val="24"/>
          <w:szCs w:val="24"/>
        </w:rPr>
        <w:t>от 30.09.2024 № 124а «О проведении общественных обсуждений»</w:t>
      </w:r>
    </w:p>
    <w:p w:rsidR="00041823" w:rsidRPr="00974B02" w:rsidRDefault="00041823" w:rsidP="0004182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представленн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Администрации Новониколаевского сельского поселения </w:t>
      </w: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оррупциогенны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фактор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выявлен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41823" w:rsidRDefault="00041823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41823" w:rsidRDefault="00041823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41823" w:rsidRPr="00974B02" w:rsidRDefault="00041823" w:rsidP="00041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74B0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Управляющий делами                                                                                        Н.А.Якунина</w:t>
      </w:r>
    </w:p>
    <w:p w:rsidR="00041823" w:rsidRDefault="00041823" w:rsidP="00041823">
      <w:pPr>
        <w:tabs>
          <w:tab w:val="left" w:pos="205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1823" w:rsidRDefault="00041823" w:rsidP="00041823"/>
    <w:p w:rsidR="00A96B60" w:rsidRDefault="00A96B60"/>
    <w:sectPr w:rsidR="00A9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6A"/>
    <w:rsid w:val="00041823"/>
    <w:rsid w:val="007226A8"/>
    <w:rsid w:val="00A96B60"/>
    <w:rsid w:val="00BB7471"/>
    <w:rsid w:val="00C3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2024-11-28T06:52:00Z</dcterms:created>
  <dcterms:modified xsi:type="dcterms:W3CDTF">2024-11-28T07:19:00Z</dcterms:modified>
</cp:coreProperties>
</file>