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41823" w:rsidRPr="00974B02" w:rsidRDefault="00220F82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</w:t>
      </w:r>
      <w:r w:rsidR="00E578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E578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.202</w:t>
      </w:r>
      <w:r w:rsidR="00041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 w:rsidR="00041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BB74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2D56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</w:t>
      </w:r>
      <w:bookmarkStart w:id="0" w:name="_GoBack"/>
      <w:bookmarkEnd w:id="0"/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041823" w:rsidRPr="00FC1A89" w:rsidRDefault="00041823" w:rsidP="0004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752" w:rsidRPr="002B2752" w:rsidRDefault="00041823" w:rsidP="002B27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A89">
        <w:rPr>
          <w:rFonts w:ascii="Times New Roman" w:hAnsi="Times New Roman" w:cs="Times New Roman"/>
          <w:sz w:val="24"/>
          <w:szCs w:val="24"/>
        </w:rPr>
        <w:t xml:space="preserve">На постановления Администрации Новониколаевского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20F82">
        <w:rPr>
          <w:rFonts w:ascii="Times New Roman" w:hAnsi="Times New Roman" w:cs="Times New Roman"/>
          <w:sz w:val="24"/>
          <w:szCs w:val="24"/>
        </w:rPr>
        <w:t>0</w:t>
      </w:r>
      <w:r w:rsidR="00E5781D">
        <w:rPr>
          <w:rFonts w:ascii="Times New Roman" w:hAnsi="Times New Roman" w:cs="Times New Roman"/>
          <w:sz w:val="24"/>
          <w:szCs w:val="24"/>
        </w:rPr>
        <w:t>6</w:t>
      </w:r>
      <w:r w:rsidRPr="00FC1A89">
        <w:rPr>
          <w:rFonts w:ascii="Times New Roman" w:hAnsi="Times New Roman" w:cs="Times New Roman"/>
          <w:sz w:val="24"/>
          <w:szCs w:val="24"/>
        </w:rPr>
        <w:t>.</w:t>
      </w:r>
      <w:r w:rsidR="00220F82">
        <w:rPr>
          <w:rFonts w:ascii="Times New Roman" w:hAnsi="Times New Roman" w:cs="Times New Roman"/>
          <w:sz w:val="24"/>
          <w:szCs w:val="24"/>
        </w:rPr>
        <w:t>1</w:t>
      </w:r>
      <w:r w:rsidR="00E5781D">
        <w:rPr>
          <w:rFonts w:ascii="Times New Roman" w:hAnsi="Times New Roman" w:cs="Times New Roman"/>
          <w:sz w:val="24"/>
          <w:szCs w:val="24"/>
        </w:rPr>
        <w:t>1</w:t>
      </w:r>
      <w:r w:rsidRPr="00FC1A89">
        <w:rPr>
          <w:rFonts w:ascii="Times New Roman" w:hAnsi="Times New Roman" w:cs="Times New Roman"/>
          <w:sz w:val="24"/>
          <w:szCs w:val="24"/>
        </w:rPr>
        <w:t xml:space="preserve">.2024 № </w:t>
      </w:r>
      <w:r w:rsidR="00E5781D">
        <w:rPr>
          <w:sz w:val="24"/>
          <w:szCs w:val="24"/>
        </w:rPr>
        <w:t>36</w:t>
      </w:r>
      <w:r w:rsidR="002B2752">
        <w:rPr>
          <w:sz w:val="24"/>
          <w:szCs w:val="24"/>
        </w:rPr>
        <w:t>9</w:t>
      </w:r>
      <w:r w:rsidRPr="00FC1A89">
        <w:rPr>
          <w:rFonts w:ascii="Times New Roman" w:hAnsi="Times New Roman" w:cs="Times New Roman"/>
          <w:sz w:val="24"/>
          <w:szCs w:val="24"/>
        </w:rPr>
        <w:t xml:space="preserve"> </w:t>
      </w:r>
      <w:r w:rsidR="00BB7471">
        <w:rPr>
          <w:rFonts w:ascii="Times New Roman" w:hAnsi="Times New Roman" w:cs="Times New Roman"/>
          <w:sz w:val="24"/>
          <w:szCs w:val="24"/>
        </w:rPr>
        <w:t>«</w:t>
      </w:r>
      <w:r w:rsidR="002B2752" w:rsidRPr="002B2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Прогноза социально-экономического развития</w:t>
      </w:r>
    </w:p>
    <w:p w:rsidR="002B2752" w:rsidRPr="002B2752" w:rsidRDefault="002B2752" w:rsidP="002B27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«Новониколаевское сельское поселение» </w:t>
      </w:r>
    </w:p>
    <w:p w:rsidR="009B401B" w:rsidRPr="009B401B" w:rsidRDefault="002B2752" w:rsidP="002B27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2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 год и плановый период 2026 и 2027 годов</w:t>
      </w:r>
      <w:r w:rsidR="004A75C0" w:rsidRPr="004A7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5781D" w:rsidRDefault="00041823" w:rsidP="00041823">
      <w:pPr>
        <w:jc w:val="both"/>
        <w:rPr>
          <w:rFonts w:ascii="Times New Roman" w:hAnsi="Times New Roman" w:cs="Times New Roman"/>
          <w:sz w:val="24"/>
          <w:szCs w:val="24"/>
        </w:rPr>
      </w:pPr>
      <w:r w:rsidRPr="00974B02">
        <w:rPr>
          <w:rFonts w:ascii="Times New Roman" w:hAnsi="Times New Roman" w:cs="Times New Roman"/>
          <w:sz w:val="24"/>
          <w:szCs w:val="24"/>
        </w:rPr>
        <w:tab/>
      </w:r>
    </w:p>
    <w:p w:rsidR="002B2752" w:rsidRDefault="00041823" w:rsidP="002B27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Специалистом Администрации Новониколаевского сельского поселения, управляющим делами </w:t>
      </w:r>
      <w:proofErr w:type="spell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74B02">
        <w:rPr>
          <w:rFonts w:ascii="Times New Roman" w:hAnsi="Times New Roman" w:cs="Times New Roman"/>
          <w:sz w:val="24"/>
          <w:szCs w:val="24"/>
        </w:rPr>
        <w:t>соответствии с частью 1 статьи 5 Федерального закона от 17 июля 2009 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74B02">
        <w:rPr>
          <w:rFonts w:ascii="Times New Roman" w:hAnsi="Times New Roman" w:cs="Times New Roman"/>
          <w:sz w:val="24"/>
          <w:szCs w:val="24"/>
        </w:rPr>
        <w:t>.№ 96 «Об антикоррупционной экспертизе нормативных правовых актов и проектов нормативных правовых актов» проведена ант</w:t>
      </w:r>
      <w:r>
        <w:rPr>
          <w:rFonts w:ascii="Times New Roman" w:hAnsi="Times New Roman" w:cs="Times New Roman"/>
          <w:sz w:val="24"/>
          <w:szCs w:val="24"/>
        </w:rPr>
        <w:t xml:space="preserve">икоррупционная </w:t>
      </w:r>
      <w:r w:rsidR="007226A8">
        <w:rPr>
          <w:rFonts w:ascii="Times New Roman" w:hAnsi="Times New Roman" w:cs="Times New Roman"/>
          <w:sz w:val="24"/>
          <w:szCs w:val="24"/>
        </w:rPr>
        <w:t xml:space="preserve">экспертиза </w:t>
      </w:r>
      <w:r w:rsidRPr="00A97CF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Новониколаевского сельского поселения </w:t>
      </w:r>
      <w:r w:rsidR="002B2752" w:rsidRPr="002B2752">
        <w:rPr>
          <w:rFonts w:ascii="Times New Roman" w:hAnsi="Times New Roman" w:cs="Times New Roman"/>
          <w:sz w:val="24"/>
          <w:szCs w:val="24"/>
        </w:rPr>
        <w:t>от 06.11.2024 № 369 «Об утверждении Прогноза социально-экономического развития</w:t>
      </w:r>
      <w:r w:rsidR="002B2752">
        <w:rPr>
          <w:rFonts w:ascii="Times New Roman" w:hAnsi="Times New Roman" w:cs="Times New Roman"/>
          <w:sz w:val="24"/>
          <w:szCs w:val="24"/>
        </w:rPr>
        <w:t xml:space="preserve"> </w:t>
      </w:r>
      <w:r w:rsidR="002B2752" w:rsidRPr="002B2752">
        <w:rPr>
          <w:rFonts w:ascii="Times New Roman" w:hAnsi="Times New Roman" w:cs="Times New Roman"/>
          <w:sz w:val="24"/>
          <w:szCs w:val="24"/>
        </w:rPr>
        <w:t>муниципального образования «Новониколаевское сельское поселение</w:t>
      </w:r>
      <w:r w:rsidR="002B2752" w:rsidRPr="002B275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2B2752" w:rsidRPr="002B2752">
        <w:rPr>
          <w:rFonts w:ascii="Times New Roman" w:hAnsi="Times New Roman" w:cs="Times New Roman"/>
          <w:sz w:val="24"/>
          <w:szCs w:val="24"/>
        </w:rPr>
        <w:t>на 2025 год и плановый период 2026 и 2027 годов»</w:t>
      </w:r>
    </w:p>
    <w:p w:rsidR="00041823" w:rsidRPr="00974B02" w:rsidRDefault="00041823" w:rsidP="002B2752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Новониколаевского сельского поселения 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выявлен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1823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Pr="00974B02" w:rsidRDefault="00041823" w:rsidP="00041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Управляющий делами                                                                                        Н.А.Якунина</w:t>
      </w:r>
    </w:p>
    <w:p w:rsidR="00041823" w:rsidRDefault="00041823" w:rsidP="00041823">
      <w:pPr>
        <w:tabs>
          <w:tab w:val="left" w:pos="205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823" w:rsidRDefault="00041823" w:rsidP="00041823"/>
    <w:p w:rsidR="00A96B60" w:rsidRDefault="00A96B60"/>
    <w:sectPr w:rsidR="00A9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6A"/>
    <w:rsid w:val="00041823"/>
    <w:rsid w:val="00220F82"/>
    <w:rsid w:val="002B2752"/>
    <w:rsid w:val="002D5652"/>
    <w:rsid w:val="004A75C0"/>
    <w:rsid w:val="007226A8"/>
    <w:rsid w:val="007A11CA"/>
    <w:rsid w:val="009B401B"/>
    <w:rsid w:val="00A96B60"/>
    <w:rsid w:val="00B3263D"/>
    <w:rsid w:val="00BB7471"/>
    <w:rsid w:val="00C36F6A"/>
    <w:rsid w:val="00E5781D"/>
    <w:rsid w:val="00E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2024-11-28T06:52:00Z</dcterms:created>
  <dcterms:modified xsi:type="dcterms:W3CDTF">2024-12-04T04:51:00Z</dcterms:modified>
</cp:coreProperties>
</file>