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F4" w:rsidRDefault="000611F4" w:rsidP="000611F4">
      <w:pPr>
        <w:rPr>
          <w:sz w:val="22"/>
          <w:szCs w:val="22"/>
        </w:rPr>
      </w:pPr>
    </w:p>
    <w:p w:rsidR="000611F4" w:rsidRDefault="000611F4" w:rsidP="000611F4">
      <w:pPr>
        <w:ind w:left="6120"/>
        <w:rPr>
          <w:sz w:val="22"/>
          <w:szCs w:val="22"/>
        </w:rPr>
      </w:pPr>
      <w:r>
        <w:rPr>
          <w:sz w:val="22"/>
          <w:szCs w:val="22"/>
        </w:rPr>
        <w:t xml:space="preserve">Приложение 1 к распоряжению </w:t>
      </w:r>
    </w:p>
    <w:p w:rsidR="000611F4" w:rsidRDefault="000611F4" w:rsidP="000611F4">
      <w:pPr>
        <w:ind w:left="6120"/>
        <w:rPr>
          <w:sz w:val="22"/>
          <w:szCs w:val="22"/>
        </w:rPr>
      </w:pPr>
      <w:r>
        <w:rPr>
          <w:sz w:val="22"/>
          <w:szCs w:val="22"/>
        </w:rPr>
        <w:t xml:space="preserve">Главы Новониколаевского </w:t>
      </w:r>
    </w:p>
    <w:p w:rsidR="000611F4" w:rsidRDefault="000611F4" w:rsidP="000611F4">
      <w:pPr>
        <w:ind w:left="6120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0611F4" w:rsidRDefault="000611F4" w:rsidP="000611F4">
      <w:pPr>
        <w:ind w:left="6120"/>
        <w:rPr>
          <w:sz w:val="22"/>
          <w:szCs w:val="22"/>
        </w:rPr>
      </w:pPr>
      <w:r>
        <w:rPr>
          <w:sz w:val="22"/>
          <w:szCs w:val="22"/>
        </w:rPr>
        <w:t>от 18.05.2022 г.  № 22</w:t>
      </w:r>
    </w:p>
    <w:p w:rsidR="000611F4" w:rsidRDefault="000611F4" w:rsidP="000611F4">
      <w:pPr>
        <w:ind w:left="6120"/>
        <w:rPr>
          <w:sz w:val="22"/>
          <w:szCs w:val="22"/>
        </w:rPr>
      </w:pPr>
    </w:p>
    <w:p w:rsidR="000611F4" w:rsidRDefault="000611F4" w:rsidP="000611F4">
      <w:pPr>
        <w:jc w:val="center"/>
        <w:rPr>
          <w:b/>
        </w:rPr>
      </w:pPr>
      <w:r>
        <w:rPr>
          <w:b/>
        </w:rPr>
        <w:t xml:space="preserve">ПОЛОЖЕНИЕ </w:t>
      </w:r>
    </w:p>
    <w:p w:rsidR="000611F4" w:rsidRDefault="000611F4" w:rsidP="000611F4">
      <w:pPr>
        <w:jc w:val="center"/>
        <w:rPr>
          <w:b/>
        </w:rPr>
      </w:pPr>
      <w:r>
        <w:rPr>
          <w:b/>
        </w:rPr>
        <w:t>об аттестационной комиссии</w:t>
      </w:r>
    </w:p>
    <w:p w:rsidR="000611F4" w:rsidRDefault="000611F4" w:rsidP="000611F4">
      <w:pPr>
        <w:jc w:val="both"/>
      </w:pPr>
    </w:p>
    <w:p w:rsidR="000611F4" w:rsidRDefault="000611F4" w:rsidP="000611F4">
      <w:pPr>
        <w:tabs>
          <w:tab w:val="left" w:pos="384"/>
          <w:tab w:val="left" w:pos="720"/>
        </w:tabs>
        <w:autoSpaceDE w:val="0"/>
        <w:autoSpaceDN w:val="0"/>
        <w:adjustRightInd w:val="0"/>
        <w:spacing w:line="321" w:lineRule="exact"/>
        <w:jc w:val="both"/>
      </w:pPr>
      <w:r>
        <w:tab/>
      </w:r>
      <w:r>
        <w:tab/>
        <w:t>1. Аттестационная комиссия создается правовым актом Главы администрации Новониколаевского сельского поселения.</w:t>
      </w:r>
    </w:p>
    <w:p w:rsidR="000611F4" w:rsidRDefault="000611F4" w:rsidP="000611F4">
      <w:pPr>
        <w:tabs>
          <w:tab w:val="left" w:pos="384"/>
          <w:tab w:val="left" w:pos="720"/>
        </w:tabs>
        <w:autoSpaceDE w:val="0"/>
        <w:autoSpaceDN w:val="0"/>
        <w:adjustRightInd w:val="0"/>
        <w:spacing w:line="321" w:lineRule="exact"/>
        <w:jc w:val="both"/>
      </w:pPr>
      <w:r>
        <w:tab/>
      </w:r>
      <w:r>
        <w:tab/>
        <w:t>2. Цель создания аттестационной комиссии – проведение аттестации муниципальных служащих администрации Новониколаевского сельского поселения</w:t>
      </w:r>
    </w:p>
    <w:p w:rsidR="000611F4" w:rsidRDefault="000611F4" w:rsidP="000611F4">
      <w:pPr>
        <w:autoSpaceDE w:val="0"/>
        <w:autoSpaceDN w:val="0"/>
        <w:adjustRightInd w:val="0"/>
        <w:spacing w:line="316" w:lineRule="exact"/>
        <w:jc w:val="both"/>
        <w:rPr>
          <w:rFonts w:ascii="Times New Roman CYR" w:hAnsi="Times New Roman CYR" w:cs="Times New Roman CYR"/>
          <w:bCs/>
        </w:rPr>
      </w:pPr>
      <w:r>
        <w:tab/>
        <w:t>3. В своей работе Аттестационная комиссия руководствуется Федеральными законами, законами Томской области, правовыми актами Администрации Асиновского района, Главы Новониколаевского сельского поселения, Положением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Cs/>
        </w:rPr>
        <w:t>«О порядке проведения аттестации муниципальных служащих, замещающих должности муниципальной службы в администрации Новониколаевского сельского поселения Асиновского района Томской области».</w:t>
      </w:r>
    </w:p>
    <w:p w:rsidR="000611F4" w:rsidRDefault="000611F4" w:rsidP="000611F4">
      <w:pPr>
        <w:tabs>
          <w:tab w:val="left" w:pos="115"/>
          <w:tab w:val="left" w:pos="787"/>
        </w:tabs>
        <w:autoSpaceDE w:val="0"/>
        <w:autoSpaceDN w:val="0"/>
        <w:adjustRightInd w:val="0"/>
        <w:spacing w:line="316" w:lineRule="exact"/>
        <w:jc w:val="both"/>
      </w:pPr>
      <w:r>
        <w:tab/>
      </w:r>
      <w:r>
        <w:tab/>
        <w:t>4. Аттестационная комиссия является постоянно действующей.</w:t>
      </w:r>
    </w:p>
    <w:p w:rsidR="000611F4" w:rsidRDefault="000611F4" w:rsidP="000611F4">
      <w:pPr>
        <w:tabs>
          <w:tab w:val="left" w:pos="384"/>
          <w:tab w:val="left" w:pos="720"/>
        </w:tabs>
        <w:autoSpaceDE w:val="0"/>
        <w:autoSpaceDN w:val="0"/>
        <w:adjustRightInd w:val="0"/>
        <w:spacing w:line="321" w:lineRule="exact"/>
        <w:jc w:val="both"/>
      </w:pPr>
      <w:r>
        <w:tab/>
      </w:r>
      <w:r>
        <w:tab/>
        <w:t>5. Аттестационная комиссия образуется в составе председателя, заместителя председателя, секретаря и членов комиссии:</w:t>
      </w:r>
    </w:p>
    <w:p w:rsidR="000611F4" w:rsidRDefault="000611F4" w:rsidP="000611F4">
      <w:pPr>
        <w:autoSpaceDE w:val="0"/>
        <w:autoSpaceDN w:val="0"/>
        <w:adjustRightInd w:val="0"/>
        <w:spacing w:line="81" w:lineRule="exact"/>
        <w:jc w:val="both"/>
      </w:pPr>
    </w:p>
    <w:p w:rsidR="000611F4" w:rsidRDefault="000611F4" w:rsidP="000611F4">
      <w:pPr>
        <w:autoSpaceDE w:val="0"/>
        <w:autoSpaceDN w:val="0"/>
        <w:adjustRightInd w:val="0"/>
        <w:spacing w:line="316" w:lineRule="exact"/>
        <w:ind w:firstLine="708"/>
      </w:pPr>
      <w:r>
        <w:t>5.1. Председатель аттестационной комиссии:</w:t>
      </w:r>
    </w:p>
    <w:p w:rsidR="000611F4" w:rsidRDefault="000611F4" w:rsidP="000611F4">
      <w:pPr>
        <w:numPr>
          <w:ilvl w:val="0"/>
          <w:numId w:val="1"/>
        </w:numPr>
        <w:autoSpaceDE w:val="0"/>
        <w:autoSpaceDN w:val="0"/>
        <w:adjustRightInd w:val="0"/>
        <w:spacing w:line="316" w:lineRule="exact"/>
      </w:pPr>
      <w:r>
        <w:t xml:space="preserve">созывает заседания аттестационной комиссии; </w:t>
      </w:r>
    </w:p>
    <w:p w:rsidR="000611F4" w:rsidRDefault="000611F4" w:rsidP="000611F4">
      <w:pPr>
        <w:numPr>
          <w:ilvl w:val="0"/>
          <w:numId w:val="1"/>
        </w:numPr>
        <w:autoSpaceDE w:val="0"/>
        <w:autoSpaceDN w:val="0"/>
        <w:adjustRightInd w:val="0"/>
        <w:spacing w:line="316" w:lineRule="exact"/>
      </w:pPr>
      <w:r>
        <w:t xml:space="preserve">председательствует на заседаниях аттестационной комиссии; </w:t>
      </w:r>
    </w:p>
    <w:p w:rsidR="000611F4" w:rsidRDefault="000611F4" w:rsidP="000611F4">
      <w:pPr>
        <w:numPr>
          <w:ilvl w:val="0"/>
          <w:numId w:val="1"/>
        </w:numPr>
        <w:autoSpaceDE w:val="0"/>
        <w:autoSpaceDN w:val="0"/>
        <w:adjustRightInd w:val="0"/>
        <w:spacing w:line="316" w:lineRule="exact"/>
      </w:pPr>
      <w:r>
        <w:t>организует работу аттестационной комиссии;</w:t>
      </w:r>
    </w:p>
    <w:p w:rsidR="000611F4" w:rsidRDefault="000611F4" w:rsidP="000611F4">
      <w:pPr>
        <w:numPr>
          <w:ilvl w:val="0"/>
          <w:numId w:val="1"/>
        </w:numPr>
        <w:tabs>
          <w:tab w:val="left" w:pos="787"/>
        </w:tabs>
        <w:autoSpaceDE w:val="0"/>
        <w:autoSpaceDN w:val="0"/>
        <w:adjustRightInd w:val="0"/>
        <w:spacing w:line="316" w:lineRule="exact"/>
        <w:jc w:val="both"/>
      </w:pPr>
      <w:r>
        <w:t>распределяет обязанности между членами аттестационной ко</w:t>
      </w:r>
      <w:r>
        <w:softHyphen/>
        <w:t>миссии;</w:t>
      </w:r>
    </w:p>
    <w:p w:rsidR="000611F4" w:rsidRDefault="000611F4" w:rsidP="000611F4">
      <w:pPr>
        <w:numPr>
          <w:ilvl w:val="0"/>
          <w:numId w:val="1"/>
        </w:numPr>
        <w:tabs>
          <w:tab w:val="left" w:pos="787"/>
        </w:tabs>
        <w:autoSpaceDE w:val="0"/>
        <w:autoSpaceDN w:val="0"/>
        <w:adjustRightInd w:val="0"/>
        <w:spacing w:line="316" w:lineRule="exact"/>
        <w:jc w:val="both"/>
      </w:pPr>
      <w:r>
        <w:t>ведет личный прием муниципальных служащих, подлежащих аттестации;</w:t>
      </w:r>
    </w:p>
    <w:p w:rsidR="000611F4" w:rsidRDefault="000611F4" w:rsidP="000611F4">
      <w:pPr>
        <w:numPr>
          <w:ilvl w:val="0"/>
          <w:numId w:val="1"/>
        </w:numPr>
        <w:tabs>
          <w:tab w:val="left" w:pos="115"/>
          <w:tab w:val="left" w:pos="787"/>
        </w:tabs>
        <w:autoSpaceDE w:val="0"/>
        <w:autoSpaceDN w:val="0"/>
        <w:adjustRightInd w:val="0"/>
        <w:spacing w:line="316" w:lineRule="exact"/>
        <w:jc w:val="both"/>
      </w:pPr>
      <w:r>
        <w:t>осуществляет иные полномочия.</w:t>
      </w:r>
    </w:p>
    <w:p w:rsidR="000611F4" w:rsidRDefault="000611F4" w:rsidP="000611F4">
      <w:pPr>
        <w:tabs>
          <w:tab w:val="left" w:pos="0"/>
          <w:tab w:val="left" w:pos="115"/>
        </w:tabs>
        <w:autoSpaceDE w:val="0"/>
        <w:autoSpaceDN w:val="0"/>
        <w:adjustRightInd w:val="0"/>
        <w:spacing w:line="316" w:lineRule="exact"/>
        <w:ind w:firstLine="720"/>
        <w:jc w:val="both"/>
      </w:pPr>
      <w:r>
        <w:t>5.2. Заместитель председателя аттестационной комиссии осуществля</w:t>
      </w:r>
      <w:r>
        <w:softHyphen/>
        <w:t>ет полномочия согласно распределению обязанностей между председа</w:t>
      </w:r>
      <w:r>
        <w:softHyphen/>
        <w:t>телем и заместителем председателя. В случае временного отсутствия (болезни, отпуска, наличия других уважительных причин) председателя аттестационной комиссии его полномочия осуществляет заместитель председателя.</w:t>
      </w:r>
    </w:p>
    <w:p w:rsidR="000611F4" w:rsidRDefault="000611F4" w:rsidP="000611F4">
      <w:pPr>
        <w:tabs>
          <w:tab w:val="left" w:pos="115"/>
          <w:tab w:val="left" w:pos="787"/>
        </w:tabs>
        <w:autoSpaceDE w:val="0"/>
        <w:autoSpaceDN w:val="0"/>
        <w:adjustRightInd w:val="0"/>
        <w:spacing w:line="316" w:lineRule="exact"/>
        <w:ind w:left="91" w:firstLine="629"/>
        <w:jc w:val="both"/>
      </w:pPr>
      <w:r>
        <w:t>5.3. Секретарь аттестационной комиссии осуществляет техническую подготовку проведения аттестации и обеспечение деятельности атте</w:t>
      </w:r>
      <w:r>
        <w:softHyphen/>
        <w:t>стационной комиссии.</w:t>
      </w:r>
    </w:p>
    <w:p w:rsidR="000611F4" w:rsidRDefault="000611F4" w:rsidP="000611F4">
      <w:pPr>
        <w:tabs>
          <w:tab w:val="left" w:pos="115"/>
          <w:tab w:val="left" w:pos="787"/>
        </w:tabs>
        <w:autoSpaceDE w:val="0"/>
        <w:autoSpaceDN w:val="0"/>
        <w:adjustRightInd w:val="0"/>
        <w:spacing w:line="316" w:lineRule="exact"/>
        <w:ind w:left="91" w:firstLine="629"/>
        <w:jc w:val="both"/>
      </w:pPr>
      <w:r>
        <w:t>6. Количественный и персональный состав аттестационной ко</w:t>
      </w:r>
      <w:r>
        <w:softHyphen/>
        <w:t>миссии, сроки и порядок ее работы утверждаются Главой администра</w:t>
      </w:r>
      <w:r>
        <w:softHyphen/>
        <w:t>ции Новониколаевского сельского поселения. В состав аттестационной комиссии в обязательном порядке включаются специалисты Администрации Асиновского района, независимые эксперты.</w:t>
      </w:r>
    </w:p>
    <w:p w:rsidR="000611F4" w:rsidRDefault="000611F4" w:rsidP="000611F4">
      <w:pPr>
        <w:tabs>
          <w:tab w:val="left" w:pos="806"/>
        </w:tabs>
        <w:autoSpaceDE w:val="0"/>
        <w:autoSpaceDN w:val="0"/>
        <w:adjustRightInd w:val="0"/>
        <w:spacing w:line="321" w:lineRule="exact"/>
        <w:jc w:val="both"/>
        <w:rPr>
          <w:rFonts w:ascii="Times New Roman CYR" w:hAnsi="Times New Roman CYR" w:cs="Times New Roman CYR"/>
        </w:rPr>
      </w:pPr>
      <w:r>
        <w:tab/>
        <w:t>7. Изменения в состав аттестационной комиссии вносятся Гла</w:t>
      </w:r>
      <w:r>
        <w:softHyphen/>
        <w:t>вой Новониколаевского сельского поселения.</w:t>
      </w:r>
      <w:r>
        <w:rPr>
          <w:rFonts w:ascii="Times New Roman CYR" w:hAnsi="Times New Roman CYR" w:cs="Times New Roman CYR"/>
        </w:rPr>
        <w:t xml:space="preserve"> </w:t>
      </w:r>
    </w:p>
    <w:p w:rsidR="000611F4" w:rsidRDefault="000611F4" w:rsidP="000611F4">
      <w:pPr>
        <w:tabs>
          <w:tab w:val="left" w:pos="787"/>
        </w:tabs>
        <w:autoSpaceDE w:val="0"/>
        <w:autoSpaceDN w:val="0"/>
        <w:adjustRightInd w:val="0"/>
        <w:spacing w:line="321" w:lineRule="exact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8. Заседание аттестационной комиссии считается правомоч</w:t>
      </w:r>
      <w:r>
        <w:rPr>
          <w:rFonts w:ascii="Times New Roman CYR" w:hAnsi="Times New Roman CYR" w:cs="Times New Roman CYR"/>
        </w:rPr>
        <w:softHyphen/>
        <w:t>ным, если на нем присутствуют не менее двух третей ее членов.</w:t>
      </w:r>
    </w:p>
    <w:p w:rsidR="000611F4" w:rsidRDefault="000611F4" w:rsidP="000611F4">
      <w:pPr>
        <w:autoSpaceDE w:val="0"/>
        <w:autoSpaceDN w:val="0"/>
        <w:adjustRightInd w:val="0"/>
        <w:spacing w:line="321" w:lineRule="exact"/>
        <w:ind w:left="72" w:firstLine="74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9. Заседание аттестационной комиссии оформляется протоко</w:t>
      </w:r>
      <w:r>
        <w:rPr>
          <w:rFonts w:ascii="Times New Roman CYR" w:hAnsi="Times New Roman CYR" w:cs="Times New Roman CYR"/>
        </w:rPr>
        <w:softHyphen/>
        <w:t>лом, в котором отражается информация о ее работе и принятых реше</w:t>
      </w:r>
      <w:r>
        <w:rPr>
          <w:rFonts w:ascii="Times New Roman CYR" w:hAnsi="Times New Roman CYR" w:cs="Times New Roman CYR"/>
        </w:rPr>
        <w:softHyphen/>
        <w:t xml:space="preserve">ниях. Протокол подписывается </w:t>
      </w:r>
      <w:r>
        <w:rPr>
          <w:rFonts w:ascii="Times New Roman CYR" w:hAnsi="Times New Roman CYR" w:cs="Times New Roman CYR"/>
        </w:rPr>
        <w:lastRenderedPageBreak/>
        <w:t>председательствую</w:t>
      </w:r>
      <w:r>
        <w:rPr>
          <w:rFonts w:ascii="Times New Roman CYR" w:hAnsi="Times New Roman CYR" w:cs="Times New Roman CYR"/>
        </w:rPr>
        <w:softHyphen/>
        <w:t>щим на заседании комиссии и секретарем комиссии с приложением всех материалов, представленных на аттестацию.</w:t>
      </w:r>
    </w:p>
    <w:p w:rsidR="000611F4" w:rsidRDefault="000611F4" w:rsidP="000611F4">
      <w:pPr>
        <w:tabs>
          <w:tab w:val="left" w:pos="806"/>
        </w:tabs>
        <w:autoSpaceDE w:val="0"/>
        <w:autoSpaceDN w:val="0"/>
        <w:adjustRightInd w:val="0"/>
        <w:spacing w:line="321" w:lineRule="exact"/>
        <w:ind w:left="28" w:right="129" w:firstLine="72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10. По результатам аттестации аттестационная комиссия дает оценку и рекомендации, которые заносятся в аттестационный лист. Аттестационный лист подписывается председателем, заместителем председателя, секретарем и членами аттестационной комиссии, присут</w:t>
      </w:r>
      <w:r>
        <w:rPr>
          <w:rFonts w:ascii="Times New Roman CYR" w:hAnsi="Times New Roman CYR" w:cs="Times New Roman CYR"/>
        </w:rPr>
        <w:softHyphen/>
        <w:t>ствующими на заседании и принимавшими участие в голосовании. В аттестационном листе может быть выражено особое мнение членов ко</w:t>
      </w:r>
      <w:r>
        <w:rPr>
          <w:rFonts w:ascii="Times New Roman CYR" w:hAnsi="Times New Roman CYR" w:cs="Times New Roman CYR"/>
        </w:rPr>
        <w:softHyphen/>
        <w:t>миссии. В этом случае, особое мнение членов комиссии является неотъемлемой частью аттестационного листа. С аттестационным листом муниципальный служащий знакомится под расписку.</w:t>
      </w:r>
    </w:p>
    <w:p w:rsidR="000611F4" w:rsidRDefault="000611F4" w:rsidP="000611F4">
      <w:pPr>
        <w:tabs>
          <w:tab w:val="left" w:pos="806"/>
        </w:tabs>
        <w:autoSpaceDE w:val="0"/>
        <w:autoSpaceDN w:val="0"/>
        <w:adjustRightInd w:val="0"/>
        <w:spacing w:line="321" w:lineRule="exact"/>
        <w:ind w:left="28" w:right="110" w:firstLine="753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11. По итогам аттестации аттестационная комиссия может вно</w:t>
      </w:r>
      <w:r>
        <w:rPr>
          <w:rFonts w:ascii="Times New Roman CYR" w:hAnsi="Times New Roman CYR" w:cs="Times New Roman CYR"/>
        </w:rPr>
        <w:softHyphen/>
        <w:t>сить на рассмотрение Главы администрации Новониколаевского сельского поселения реко</w:t>
      </w:r>
      <w:r>
        <w:rPr>
          <w:rFonts w:ascii="Times New Roman CYR" w:hAnsi="Times New Roman CYR" w:cs="Times New Roman CYR"/>
        </w:rPr>
        <w:softHyphen/>
        <w:t>мендации о повышении муниципального служащего в должности, об изменении размера надбавки за особые условия муниципальной службы (сложность, напряженность, специальный режим работы), о вклю</w:t>
      </w:r>
      <w:r>
        <w:rPr>
          <w:rFonts w:ascii="Times New Roman CYR" w:hAnsi="Times New Roman CYR" w:cs="Times New Roman CYR"/>
        </w:rPr>
        <w:softHyphen/>
        <w:t>чении муниципального служащего в резерв на выдвижение на выше</w:t>
      </w:r>
      <w:r>
        <w:rPr>
          <w:rFonts w:ascii="Times New Roman CYR" w:hAnsi="Times New Roman CYR" w:cs="Times New Roman CYR"/>
        </w:rPr>
        <w:softHyphen/>
        <w:t>стоящую должность муниципальной службы.</w:t>
      </w:r>
    </w:p>
    <w:p w:rsidR="000611F4" w:rsidRDefault="000611F4" w:rsidP="000611F4"/>
    <w:p w:rsidR="000611F4" w:rsidRDefault="000611F4" w:rsidP="000611F4"/>
    <w:p w:rsidR="00224D2A" w:rsidRDefault="00224D2A">
      <w:bookmarkStart w:id="0" w:name="_GoBack"/>
      <w:bookmarkEnd w:id="0"/>
    </w:p>
    <w:sectPr w:rsidR="0022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6715"/>
    <w:multiLevelType w:val="hybridMultilevel"/>
    <w:tmpl w:val="A9A25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70"/>
    <w:rsid w:val="000611F4"/>
    <w:rsid w:val="00224D2A"/>
    <w:rsid w:val="0042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2022-05-19T04:43:00Z</dcterms:created>
  <dcterms:modified xsi:type="dcterms:W3CDTF">2022-05-19T04:43:00Z</dcterms:modified>
</cp:coreProperties>
</file>