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27E92">
        <w:rPr>
          <w:rFonts w:ascii="Times New Roman" w:eastAsia="Calibri" w:hAnsi="Times New Roman" w:cs="Times New Roman"/>
          <w:sz w:val="24"/>
          <w:szCs w:val="24"/>
        </w:rPr>
        <w:t>Томская область Асиновский район</w:t>
      </w: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E9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E92">
        <w:rPr>
          <w:rFonts w:ascii="Times New Roman" w:eastAsia="Calibri" w:hAnsi="Times New Roman" w:cs="Times New Roman"/>
          <w:b/>
          <w:sz w:val="24"/>
          <w:szCs w:val="24"/>
        </w:rPr>
        <w:t>НОВОНИКОЛАЕВСКОГО СЕЛЬСКОГО ПОСЕЛЕНИЯ</w:t>
      </w: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E92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 xml:space="preserve">30.06.2021                                                                                             </w:t>
      </w:r>
      <w:r w:rsidR="00C1751E" w:rsidRPr="00A27E9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27E92">
        <w:rPr>
          <w:rFonts w:ascii="Times New Roman" w:eastAsia="Calibri" w:hAnsi="Times New Roman" w:cs="Times New Roman"/>
          <w:sz w:val="24"/>
          <w:szCs w:val="24"/>
        </w:rPr>
        <w:t xml:space="preserve">     № 28</w:t>
      </w: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E9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27E92">
        <w:rPr>
          <w:rFonts w:ascii="Times New Roman" w:eastAsia="Calibri" w:hAnsi="Times New Roman" w:cs="Times New Roman"/>
          <w:sz w:val="24"/>
          <w:szCs w:val="24"/>
        </w:rPr>
        <w:t>. Новониколаевка</w:t>
      </w:r>
    </w:p>
    <w:p w:rsidR="006E3D0A" w:rsidRPr="00A27E92" w:rsidRDefault="006E3D0A" w:rsidP="006E3D0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A27E92" w:rsidRDefault="006E3D0A" w:rsidP="006E3D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27E92">
        <w:rPr>
          <w:rFonts w:ascii="Times New Roman" w:eastAsia="Calibri" w:hAnsi="Times New Roman" w:cs="Times New Roman"/>
          <w:sz w:val="24"/>
          <w:szCs w:val="24"/>
        </w:rPr>
        <w:t>Федеральным законом от 2 марта 2007 года № 25-ФЗ «О муниципальной службе в Российской Федерации»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статьи Устава 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поселения, определяющей полномочия местной администрации</w:t>
      </w: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6E3D0A" w:rsidRPr="00A27E92" w:rsidRDefault="006E3D0A" w:rsidP="006E3D0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27E92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A27E92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A27E92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A27E92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A27E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делами.</w:t>
      </w:r>
    </w:p>
    <w:p w:rsidR="006E3D0A" w:rsidRPr="00A27E92" w:rsidRDefault="006E3D0A" w:rsidP="006E3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E3D0A" w:rsidRPr="00A27E92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Глава Новониколаевского сельского поселения                  </w:t>
      </w:r>
      <w:r w:rsidR="00C1751E"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Д.С. Бурков</w:t>
      </w: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E3D0A" w:rsidRPr="00A27E92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E3D0A" w:rsidRPr="00A27E92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>Новониколаевского сельского поселения</w:t>
      </w:r>
    </w:p>
    <w:p w:rsidR="006E3D0A" w:rsidRPr="00A27E92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>от 30.06.2021     № 28</w:t>
      </w:r>
    </w:p>
    <w:p w:rsidR="006E3D0A" w:rsidRPr="00A27E92" w:rsidRDefault="006E3D0A" w:rsidP="006E3D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A27E92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2">
        <w:rPr>
          <w:rFonts w:ascii="Times New Roman" w:eastAsia="Calibri" w:hAnsi="Times New Roman" w:cs="Times New Roman"/>
          <w:sz w:val="24"/>
          <w:szCs w:val="24"/>
        </w:rPr>
        <w:tab/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процедуру получения  муниципальными служащими Новониколаевского сельского поселения разрешения главы Новониколаевского сельского поселения </w:t>
      </w:r>
      <w:r w:rsidR="005A6C68"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глава поселения)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</w:t>
      </w:r>
      <w:proofErr w:type="gramEnd"/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организация)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C68"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получивший награду до принятия главой  </w:t>
      </w:r>
      <w:r w:rsidR="005A6C68"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передает награду и документы к ней на ответственное хранение управляющему делами не позднее трех рабочих дней со дня получения награды. </w:t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награды и документов к ней на ответственное хранение оформляется актом приема-передачи.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не позднее 3 рабочих дней со дня отказа от награды представляет главе  </w:t>
      </w:r>
      <w:r w:rsidR="005A6C68"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E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приобщается к личному делу муниципального служащего.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поселения рассматривает ходатайство в течение 5 рабочих дней со дня поступления ходатайства. 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5A6C68"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ходатайства главой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принимается решение об удовлетворении ходатайства или об отказе в удовлетворении ходатайства.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указанные в пункте 7 настоящего Порядка, оформляются распоряжением Администрации Новониколаевского сельского поселения.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удовлетворении ходатайства управляющий делами в течение 5 рабочих дней со дня издания распоряжения Администрации Новониколаевского сельского поселения   передает муниципальному служащему награду и документы к ней. 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предоставлении главой </w:t>
      </w:r>
      <w:r w:rsidR="005A6C68"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разрешения принять награду является:</w:t>
      </w:r>
    </w:p>
    <w:p w:rsidR="006E3D0A" w:rsidRPr="00A27E92" w:rsidRDefault="006E3D0A" w:rsidP="006E3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деятельности иностранного государства, объединения или организации запрещенной или нежелательной на территории Российской Федерации;</w:t>
      </w:r>
    </w:p>
    <w:p w:rsidR="006E3D0A" w:rsidRPr="00A27E92" w:rsidRDefault="006E3D0A" w:rsidP="006E3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запретов на принятие награды, установленных законодательством </w:t>
      </w: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Федерации.  </w:t>
      </w:r>
    </w:p>
    <w:p w:rsidR="006E3D0A" w:rsidRPr="00A27E92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удовлетворении ходатайства управляющий делами в течение 5 рабочих дней со дня издания распоряжения Администрации Новониколаевского сельского поселения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A27E92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6C68" w:rsidRDefault="005A6C68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6C68" w:rsidRDefault="005A6C68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6C68" w:rsidRPr="006E3D0A" w:rsidRDefault="005A6C68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</w:t>
      </w:r>
      <w:r w:rsidRPr="006E3D0A">
        <w:rPr>
          <w:rFonts w:ascii="Times New Roman" w:eastAsia="Calibri" w:hAnsi="Times New Roman" w:cs="Times New Roman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Главе Новониколаевского сельского поселения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3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фамилия, имя и отчество (при наличии), должность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разрешении принять </w:t>
      </w: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 xml:space="preserve">награду, почетное или специальное звание 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Прошу разрешить мне принять______________________________________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наименование награды, звания, за какие заслуги,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нужное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подчеркнуть):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         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  подпись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получено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_______________________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данные лица,       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ходатайство 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</w:t>
      </w:r>
      <w:r w:rsidRPr="006E3D0A">
        <w:rPr>
          <w:rFonts w:ascii="Times New Roman" w:eastAsia="Calibri" w:hAnsi="Times New Roman" w:cs="Times New Roman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Главе Новониколаевского сельского поселения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3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фамилия, имя и отчество (при наличии), должность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получении </w:t>
      </w: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 xml:space="preserve">награды, почетного или специального звания 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Уведомляю об отказе в получении____________________________________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наименование награды, звания,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         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  подпись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получено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_______________________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данные лица,       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уведомление 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271E" w:rsidRDefault="0079271E"/>
    <w:sectPr w:rsidR="0079271E" w:rsidSect="00AA4351">
      <w:headerReference w:type="default" r:id="rId9"/>
      <w:headerReference w:type="first" r:id="rId10"/>
      <w:pgSz w:w="11906" w:h="16838" w:code="9"/>
      <w:pgMar w:top="1135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15" w:rsidRDefault="00496915">
      <w:pPr>
        <w:spacing w:after="0" w:line="240" w:lineRule="auto"/>
      </w:pPr>
      <w:r>
        <w:separator/>
      </w:r>
    </w:p>
  </w:endnote>
  <w:endnote w:type="continuationSeparator" w:id="0">
    <w:p w:rsidR="00496915" w:rsidRDefault="0049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15" w:rsidRDefault="00496915">
      <w:pPr>
        <w:spacing w:after="0" w:line="240" w:lineRule="auto"/>
      </w:pPr>
      <w:r>
        <w:separator/>
      </w:r>
    </w:p>
  </w:footnote>
  <w:footnote w:type="continuationSeparator" w:id="0">
    <w:p w:rsidR="00496915" w:rsidRDefault="0049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BA" w:rsidRDefault="006E3D0A" w:rsidP="006D31BA">
    <w:pPr>
      <w:pStyle w:val="a3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E92">
      <w:rPr>
        <w:noProof/>
      </w:rPr>
      <w:t>5</w:t>
    </w:r>
    <w:r>
      <w:fldChar w:fldCharType="end"/>
    </w:r>
  </w:p>
  <w:p w:rsidR="006D31BA" w:rsidRDefault="004969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51" w:rsidRDefault="006E3D0A" w:rsidP="00AA4351">
    <w:pPr>
      <w:pStyle w:val="1"/>
      <w:shd w:val="clear" w:color="auto" w:fill="auto"/>
      <w:spacing w:after="0" w:line="240" w:lineRule="auto"/>
      <w:ind w:left="4820" w:right="-2"/>
      <w:contextualSpacing/>
      <w:rPr>
        <w:i/>
        <w:sz w:val="28"/>
        <w:szCs w:val="28"/>
      </w:rPr>
    </w:pPr>
    <w:r>
      <w:rPr>
        <w:i/>
        <w:sz w:val="28"/>
        <w:szCs w:val="28"/>
      </w:rPr>
      <w:t xml:space="preserve">    </w:t>
    </w:r>
  </w:p>
  <w:p w:rsidR="00AA4351" w:rsidRDefault="004969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54"/>
    <w:rsid w:val="00080554"/>
    <w:rsid w:val="00496915"/>
    <w:rsid w:val="005A6C68"/>
    <w:rsid w:val="006E3D0A"/>
    <w:rsid w:val="0079271E"/>
    <w:rsid w:val="008D4579"/>
    <w:rsid w:val="00A27E92"/>
    <w:rsid w:val="00C1751E"/>
    <w:rsid w:val="00D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0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3D0A"/>
    <w:rPr>
      <w:rFonts w:ascii="Times New Roman" w:eastAsia="Calibri" w:hAnsi="Times New Roman" w:cs="Calibri"/>
      <w:sz w:val="28"/>
      <w:szCs w:val="20"/>
    </w:rPr>
  </w:style>
  <w:style w:type="character" w:customStyle="1" w:styleId="a5">
    <w:name w:val="Основной текст_"/>
    <w:link w:val="1"/>
    <w:locked/>
    <w:rsid w:val="006E3D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E3D0A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0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3D0A"/>
    <w:rPr>
      <w:rFonts w:ascii="Times New Roman" w:eastAsia="Calibri" w:hAnsi="Times New Roman" w:cs="Calibri"/>
      <w:sz w:val="28"/>
      <w:szCs w:val="20"/>
    </w:rPr>
  </w:style>
  <w:style w:type="character" w:customStyle="1" w:styleId="a5">
    <w:name w:val="Основной текст_"/>
    <w:link w:val="1"/>
    <w:locked/>
    <w:rsid w:val="006E3D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E3D0A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2021-07-08T08:05:00Z</cp:lastPrinted>
  <dcterms:created xsi:type="dcterms:W3CDTF">2021-06-30T08:18:00Z</dcterms:created>
  <dcterms:modified xsi:type="dcterms:W3CDTF">2021-07-08T08:10:00Z</dcterms:modified>
</cp:coreProperties>
</file>