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Томская область Асиновский район</w:t>
      </w:r>
    </w:p>
    <w:p w:rsidR="00F22920" w:rsidRPr="00F22920" w:rsidRDefault="00F22920" w:rsidP="00F22920">
      <w:pPr>
        <w:spacing w:after="0" w:line="240" w:lineRule="auto"/>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АДМИНИСТРАЦИЯ</w:t>
      </w:r>
    </w:p>
    <w:p w:rsidR="00F22920" w:rsidRPr="00F22920" w:rsidRDefault="00F22920" w:rsidP="00F22920">
      <w:pPr>
        <w:spacing w:after="0" w:line="240" w:lineRule="auto"/>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НОВОНИКОЛАЕВСКОГО СЕЛЬСКОГО ПОСЕЛЕНИЯ</w:t>
      </w:r>
    </w:p>
    <w:p w:rsidR="00F22920" w:rsidRPr="00F22920" w:rsidRDefault="00F22920" w:rsidP="00F22920">
      <w:pPr>
        <w:spacing w:after="0" w:line="240" w:lineRule="auto"/>
        <w:jc w:val="center"/>
        <w:rPr>
          <w:rFonts w:ascii="Arial" w:eastAsia="Times New Roman" w:hAnsi="Arial" w:cs="Arial"/>
          <w:b/>
          <w:sz w:val="24"/>
          <w:szCs w:val="24"/>
          <w:lang w:eastAsia="ru-RU"/>
        </w:rPr>
      </w:pPr>
    </w:p>
    <w:p w:rsidR="00F22920" w:rsidRPr="00F22920" w:rsidRDefault="00F22920" w:rsidP="00F22920">
      <w:pPr>
        <w:spacing w:after="0" w:line="240" w:lineRule="auto"/>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ПОСТАНОВЛЕНИЕ</w:t>
      </w:r>
    </w:p>
    <w:p w:rsidR="00F22920" w:rsidRPr="00F22920" w:rsidRDefault="00F22920" w:rsidP="00F22920">
      <w:pPr>
        <w:spacing w:after="0" w:line="240" w:lineRule="auto"/>
        <w:jc w:val="center"/>
        <w:rPr>
          <w:rFonts w:ascii="Arial" w:eastAsia="Times New Roman" w:hAnsi="Arial" w:cs="Arial"/>
          <w:b/>
          <w:sz w:val="24"/>
          <w:szCs w:val="24"/>
          <w:lang w:eastAsia="ru-RU"/>
        </w:rPr>
      </w:pPr>
    </w:p>
    <w:p w:rsidR="00F22920" w:rsidRPr="00F22920" w:rsidRDefault="00F22920" w:rsidP="00F22920">
      <w:pPr>
        <w:spacing w:after="0" w:line="240" w:lineRule="auto"/>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(АКТУАЛЬНАЯ РЕДАКЦИЯ ОТ 07.09.2020 №74, ОТ 06.04.2021 №11, от 29.03.2022 №17А, от 12.04.2023 № 29)</w:t>
      </w:r>
    </w:p>
    <w:p w:rsidR="00F22920" w:rsidRPr="00F22920" w:rsidRDefault="00F22920" w:rsidP="00F22920">
      <w:pPr>
        <w:spacing w:after="0" w:line="240" w:lineRule="auto"/>
        <w:jc w:val="center"/>
        <w:rPr>
          <w:rFonts w:ascii="Arial" w:eastAsia="Times New Roman" w:hAnsi="Arial" w:cs="Arial"/>
          <w:b/>
          <w:sz w:val="24"/>
          <w:szCs w:val="24"/>
          <w:lang w:eastAsia="ru-RU"/>
        </w:rPr>
      </w:pP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14.12.2018                                                                                                             № 185</w:t>
      </w:r>
    </w:p>
    <w:p w:rsidR="00F22920" w:rsidRPr="00F22920" w:rsidRDefault="00F22920" w:rsidP="00F22920">
      <w:pPr>
        <w:spacing w:after="0" w:line="240" w:lineRule="auto"/>
        <w:jc w:val="center"/>
        <w:rPr>
          <w:rFonts w:ascii="Arial" w:eastAsia="Times New Roman" w:hAnsi="Arial" w:cs="Arial"/>
          <w:sz w:val="24"/>
          <w:szCs w:val="24"/>
          <w:lang w:eastAsia="ru-RU"/>
        </w:rPr>
      </w:pPr>
      <w:proofErr w:type="gramStart"/>
      <w:r w:rsidRPr="00F22920">
        <w:rPr>
          <w:rFonts w:ascii="Arial" w:eastAsia="Times New Roman" w:hAnsi="Arial" w:cs="Arial"/>
          <w:sz w:val="24"/>
          <w:szCs w:val="24"/>
          <w:lang w:eastAsia="ru-RU"/>
        </w:rPr>
        <w:t>с</w:t>
      </w:r>
      <w:proofErr w:type="gramEnd"/>
      <w:r w:rsidRPr="00F22920">
        <w:rPr>
          <w:rFonts w:ascii="Arial" w:eastAsia="Times New Roman" w:hAnsi="Arial" w:cs="Arial"/>
          <w:sz w:val="24"/>
          <w:szCs w:val="24"/>
          <w:lang w:eastAsia="ru-RU"/>
        </w:rPr>
        <w:t>. Новониколаевка</w:t>
      </w:r>
    </w:p>
    <w:p w:rsidR="00F22920" w:rsidRPr="00F22920" w:rsidRDefault="00F22920" w:rsidP="00F22920">
      <w:pPr>
        <w:spacing w:after="0" w:line="240" w:lineRule="auto"/>
        <w:jc w:val="both"/>
        <w:rPr>
          <w:rFonts w:ascii="Arial" w:eastAsia="Times New Roman" w:hAnsi="Arial" w:cs="Arial"/>
          <w:sz w:val="24"/>
          <w:szCs w:val="24"/>
          <w:lang w:eastAsia="ru-RU"/>
        </w:rPr>
      </w:pPr>
    </w:p>
    <w:p w:rsidR="00F22920" w:rsidRPr="00F22920" w:rsidRDefault="00F22920" w:rsidP="00F22920">
      <w:pPr>
        <w:tabs>
          <w:tab w:val="left" w:pos="9923"/>
        </w:tabs>
        <w:spacing w:after="0" w:line="240" w:lineRule="auto"/>
        <w:ind w:right="-2"/>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Об утверждении муниципальной программы «Создание условий для развития Новониколаевского сельского поселения на 2019-2024 годы»</w:t>
      </w:r>
    </w:p>
    <w:p w:rsidR="00F22920" w:rsidRPr="00F22920" w:rsidRDefault="00F22920" w:rsidP="00F22920">
      <w:pPr>
        <w:tabs>
          <w:tab w:val="left" w:pos="9923"/>
        </w:tabs>
        <w:spacing w:after="0" w:line="240" w:lineRule="auto"/>
        <w:ind w:right="-2"/>
        <w:jc w:val="center"/>
        <w:rPr>
          <w:rFonts w:ascii="Arial" w:eastAsia="Times New Roman" w:hAnsi="Arial" w:cs="Arial"/>
          <w:sz w:val="24"/>
          <w:szCs w:val="24"/>
          <w:lang w:eastAsia="ru-RU"/>
        </w:rPr>
      </w:pPr>
    </w:p>
    <w:p w:rsidR="00F22920" w:rsidRPr="00F22920" w:rsidRDefault="00F22920" w:rsidP="00F22920">
      <w:pPr>
        <w:tabs>
          <w:tab w:val="left" w:pos="0"/>
        </w:tabs>
        <w:spacing w:after="0" w:line="240" w:lineRule="auto"/>
        <w:ind w:right="-2"/>
        <w:jc w:val="both"/>
        <w:rPr>
          <w:rFonts w:ascii="Arial" w:eastAsia="Times New Roman" w:hAnsi="Arial" w:cs="Arial"/>
          <w:b/>
          <w:sz w:val="24"/>
          <w:szCs w:val="24"/>
          <w:lang w:eastAsia="ru-RU"/>
        </w:rPr>
      </w:pPr>
      <w:r w:rsidRPr="00F22920">
        <w:rPr>
          <w:rFonts w:ascii="Arial" w:eastAsia="Times New Roman" w:hAnsi="Arial" w:cs="Arial"/>
          <w:sz w:val="24"/>
          <w:szCs w:val="24"/>
          <w:lang w:eastAsia="ru-RU"/>
        </w:rPr>
        <w:tab/>
        <w:t xml:space="preserve">Руководствуясь  статьей 179 Бюджетного кодекса Российской Федерации, </w:t>
      </w:r>
      <w:r w:rsidRPr="00F22920">
        <w:rPr>
          <w:rFonts w:ascii="Arial" w:eastAsia="Times New Roman" w:hAnsi="Arial" w:cs="Arial"/>
          <w:b/>
          <w:sz w:val="24"/>
          <w:szCs w:val="24"/>
          <w:lang w:eastAsia="ru-RU"/>
        </w:rPr>
        <w:t xml:space="preserve">  </w:t>
      </w:r>
      <w:r w:rsidRPr="00F22920">
        <w:rPr>
          <w:rFonts w:ascii="Arial" w:eastAsia="Times New Roman" w:hAnsi="Arial" w:cs="Arial"/>
          <w:sz w:val="24"/>
          <w:szCs w:val="24"/>
          <w:lang w:eastAsia="ru-RU"/>
        </w:rPr>
        <w:t>Порядком принятия решения о разработке, формировании и реализации муниципальных программ Новониколаевского сельского поселения, методики оценки эффективности реализации муниципальных программ, утвержденным постановлением Администрации Новониколаевского сельского поселения от 29.10.2018 №164,</w:t>
      </w:r>
    </w:p>
    <w:p w:rsidR="00F22920" w:rsidRPr="00F22920" w:rsidRDefault="00F22920" w:rsidP="00F22920">
      <w:pPr>
        <w:spacing w:after="0" w:line="240" w:lineRule="auto"/>
        <w:jc w:val="both"/>
        <w:rPr>
          <w:rFonts w:ascii="Arial" w:eastAsia="Times New Roman" w:hAnsi="Arial" w:cs="Arial"/>
          <w:bCs/>
          <w:sz w:val="24"/>
          <w:szCs w:val="24"/>
          <w:lang w:eastAsia="ru-RU"/>
        </w:rPr>
      </w:pPr>
    </w:p>
    <w:p w:rsidR="00F22920" w:rsidRPr="00F22920" w:rsidRDefault="00F22920" w:rsidP="00F22920">
      <w:pPr>
        <w:spacing w:after="0" w:line="240" w:lineRule="auto"/>
        <w:ind w:firstLine="708"/>
        <w:jc w:val="both"/>
        <w:rPr>
          <w:rFonts w:ascii="Arial" w:eastAsia="Times New Roman" w:hAnsi="Arial" w:cs="Arial"/>
          <w:b/>
          <w:sz w:val="24"/>
          <w:szCs w:val="24"/>
          <w:lang w:eastAsia="ru-RU"/>
        </w:rPr>
      </w:pPr>
      <w:r w:rsidRPr="00F22920">
        <w:rPr>
          <w:rFonts w:ascii="Arial" w:eastAsia="Times New Roman" w:hAnsi="Arial" w:cs="Arial"/>
          <w:b/>
          <w:sz w:val="24"/>
          <w:szCs w:val="24"/>
          <w:lang w:eastAsia="ru-RU"/>
        </w:rPr>
        <w:t>ПОСТАНОВЛЯЮ:</w:t>
      </w:r>
    </w:p>
    <w:p w:rsidR="00F22920" w:rsidRPr="00F22920" w:rsidRDefault="00F22920" w:rsidP="00F22920">
      <w:pPr>
        <w:spacing w:after="0" w:line="240" w:lineRule="auto"/>
        <w:jc w:val="both"/>
        <w:rPr>
          <w:rFonts w:ascii="Arial" w:eastAsia="Times New Roman" w:hAnsi="Arial" w:cs="Arial"/>
          <w:b/>
          <w:sz w:val="24"/>
          <w:szCs w:val="24"/>
          <w:lang w:eastAsia="ru-RU"/>
        </w:rPr>
      </w:pPr>
    </w:p>
    <w:p w:rsidR="00F22920" w:rsidRPr="00F22920" w:rsidRDefault="00F22920" w:rsidP="00F22920">
      <w:pPr>
        <w:spacing w:after="0" w:line="240" w:lineRule="auto"/>
        <w:ind w:firstLine="720"/>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 Утвердить муниципальную программу «Создание условий для развития Новониколаевского сельского поселения на 2019-2024 годы» согласно приложению к настоящему постановлению.</w:t>
      </w:r>
    </w:p>
    <w:p w:rsidR="00F22920" w:rsidRPr="00F22920" w:rsidRDefault="00F22920" w:rsidP="00F22920">
      <w:pPr>
        <w:spacing w:after="0" w:line="240" w:lineRule="auto"/>
        <w:ind w:firstLine="720"/>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2.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6" w:history="1">
        <w:r w:rsidRPr="00F22920">
          <w:rPr>
            <w:rFonts w:ascii="Arial" w:eastAsia="Calibri" w:hAnsi="Arial" w:cs="Arial"/>
            <w:u w:val="single"/>
            <w:lang w:eastAsia="ru-RU"/>
          </w:rPr>
          <w:t>www.n</w:t>
        </w:r>
        <w:r w:rsidRPr="00F22920">
          <w:rPr>
            <w:rFonts w:ascii="Arial" w:eastAsia="Calibri" w:hAnsi="Arial" w:cs="Arial"/>
            <w:u w:val="single"/>
            <w:lang w:val="en-US" w:eastAsia="ru-RU"/>
          </w:rPr>
          <w:t>n</w:t>
        </w:r>
        <w:r w:rsidRPr="00F22920">
          <w:rPr>
            <w:rFonts w:ascii="Arial" w:eastAsia="Calibri" w:hAnsi="Arial" w:cs="Arial"/>
            <w:u w:val="single"/>
            <w:lang w:eastAsia="ru-RU"/>
          </w:rPr>
          <w:t>selpasino.ru</w:t>
        </w:r>
      </w:hyperlink>
      <w:r w:rsidRPr="00F22920">
        <w:rPr>
          <w:rFonts w:ascii="Arial" w:eastAsia="Times New Roman" w:hAnsi="Arial" w:cs="Arial"/>
          <w:sz w:val="24"/>
          <w:szCs w:val="24"/>
          <w:lang w:eastAsia="ru-RU"/>
        </w:rPr>
        <w:t>.</w:t>
      </w:r>
    </w:p>
    <w:p w:rsidR="00F22920" w:rsidRPr="00F22920" w:rsidRDefault="00F22920" w:rsidP="00F22920">
      <w:pPr>
        <w:spacing w:after="0" w:line="240" w:lineRule="auto"/>
        <w:ind w:firstLine="720"/>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 Контроль исполнения настоящего постановления оставляю за собой.</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ab/>
      </w:r>
    </w:p>
    <w:p w:rsidR="00F22920" w:rsidRPr="00F22920" w:rsidRDefault="00F22920" w:rsidP="00F22920">
      <w:pPr>
        <w:spacing w:after="0" w:line="240" w:lineRule="auto"/>
        <w:jc w:val="both"/>
        <w:rPr>
          <w:rFonts w:ascii="Arial" w:eastAsia="Times New Roman" w:hAnsi="Arial" w:cs="Arial"/>
          <w:sz w:val="24"/>
          <w:szCs w:val="24"/>
          <w:lang w:eastAsia="ru-RU"/>
        </w:rPr>
      </w:pPr>
    </w:p>
    <w:p w:rsidR="00F22920" w:rsidRPr="00F22920" w:rsidRDefault="00F22920" w:rsidP="00F22920">
      <w:pPr>
        <w:spacing w:after="0" w:line="240" w:lineRule="auto"/>
        <w:jc w:val="both"/>
        <w:rPr>
          <w:rFonts w:ascii="Arial" w:eastAsia="Times New Roman" w:hAnsi="Arial" w:cs="Arial"/>
          <w:sz w:val="24"/>
          <w:szCs w:val="24"/>
          <w:lang w:eastAsia="ru-RU"/>
        </w:rPr>
      </w:pPr>
    </w:p>
    <w:p w:rsidR="00F22920" w:rsidRPr="00F22920" w:rsidRDefault="00F22920" w:rsidP="00F22920">
      <w:pPr>
        <w:spacing w:after="0" w:line="240" w:lineRule="auto"/>
        <w:jc w:val="both"/>
        <w:rPr>
          <w:rFonts w:ascii="Arial" w:eastAsia="Times New Roman" w:hAnsi="Arial" w:cs="Arial"/>
          <w:sz w:val="24"/>
          <w:szCs w:val="24"/>
          <w:lang w:eastAsia="ru-RU"/>
        </w:rPr>
      </w:pP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Глава сельского поселения                                        </w:t>
      </w:r>
      <w:r>
        <w:rPr>
          <w:rFonts w:ascii="Arial" w:eastAsia="Times New Roman" w:hAnsi="Arial" w:cs="Arial"/>
          <w:sz w:val="24"/>
          <w:szCs w:val="24"/>
          <w:lang w:eastAsia="ru-RU"/>
        </w:rPr>
        <w:t xml:space="preserve">                          </w:t>
      </w:r>
      <w:r w:rsidRPr="00F22920">
        <w:rPr>
          <w:rFonts w:ascii="Arial" w:eastAsia="Times New Roman" w:hAnsi="Arial" w:cs="Arial"/>
          <w:sz w:val="24"/>
          <w:szCs w:val="24"/>
          <w:lang w:eastAsia="ru-RU"/>
        </w:rPr>
        <w:t xml:space="preserve">    Д.С. Бурков</w:t>
      </w:r>
    </w:p>
    <w:p w:rsidR="00F22920" w:rsidRPr="00F22920" w:rsidRDefault="00F22920" w:rsidP="00F22920">
      <w:pPr>
        <w:spacing w:after="0" w:line="240" w:lineRule="auto"/>
        <w:jc w:val="both"/>
        <w:rPr>
          <w:rFonts w:ascii="Arial" w:eastAsia="Times New Roman" w:hAnsi="Arial" w:cs="Arial"/>
          <w:sz w:val="24"/>
          <w:szCs w:val="24"/>
          <w:lang w:eastAsia="ru-RU"/>
        </w:rPr>
      </w:pPr>
    </w:p>
    <w:p w:rsidR="00F22920" w:rsidRPr="00F22920" w:rsidRDefault="00F22920" w:rsidP="00F22920">
      <w:pPr>
        <w:spacing w:after="0" w:line="240" w:lineRule="auto"/>
        <w:jc w:val="both"/>
        <w:rPr>
          <w:rFonts w:ascii="Arial" w:eastAsia="Times New Roman" w:hAnsi="Arial" w:cs="Arial"/>
          <w:sz w:val="24"/>
          <w:szCs w:val="24"/>
          <w:lang w:eastAsia="ru-RU"/>
        </w:rPr>
      </w:pPr>
    </w:p>
    <w:p w:rsidR="00F22920" w:rsidRPr="00F22920" w:rsidRDefault="00F22920" w:rsidP="00F22920">
      <w:pPr>
        <w:spacing w:after="0" w:line="240" w:lineRule="auto"/>
        <w:jc w:val="both"/>
        <w:rPr>
          <w:rFonts w:ascii="Arial" w:eastAsia="Times New Roman" w:hAnsi="Arial" w:cs="Arial"/>
          <w:sz w:val="24"/>
          <w:szCs w:val="24"/>
          <w:lang w:eastAsia="ru-RU"/>
        </w:rPr>
      </w:pPr>
    </w:p>
    <w:p w:rsidR="00F22920" w:rsidRPr="00F22920" w:rsidRDefault="00F22920" w:rsidP="00F22920">
      <w:pPr>
        <w:ind w:left="5529"/>
        <w:rPr>
          <w:rFonts w:ascii="Arial" w:eastAsia="Calibri" w:hAnsi="Arial" w:cs="Arial"/>
          <w:i/>
          <w:sz w:val="24"/>
          <w:szCs w:val="24"/>
        </w:rPr>
      </w:pPr>
    </w:p>
    <w:p w:rsidR="00F22920" w:rsidRPr="00F22920" w:rsidRDefault="00F22920" w:rsidP="00F22920">
      <w:pPr>
        <w:ind w:left="5529"/>
        <w:rPr>
          <w:rFonts w:ascii="Arial" w:eastAsia="Calibri" w:hAnsi="Arial" w:cs="Arial"/>
          <w:i/>
          <w:sz w:val="24"/>
          <w:szCs w:val="24"/>
        </w:rPr>
      </w:pPr>
    </w:p>
    <w:p w:rsidR="00F22920" w:rsidRPr="00F22920" w:rsidRDefault="00F22920" w:rsidP="00F22920">
      <w:pPr>
        <w:ind w:left="5529"/>
        <w:rPr>
          <w:rFonts w:ascii="Arial" w:eastAsia="Calibri" w:hAnsi="Arial" w:cs="Arial"/>
          <w:i/>
          <w:sz w:val="24"/>
          <w:szCs w:val="24"/>
        </w:rPr>
      </w:pPr>
    </w:p>
    <w:p w:rsidR="00F22920" w:rsidRPr="00F22920" w:rsidRDefault="00F22920" w:rsidP="00F22920">
      <w:pPr>
        <w:ind w:left="5529"/>
        <w:rPr>
          <w:rFonts w:ascii="Arial" w:eastAsia="Calibri" w:hAnsi="Arial" w:cs="Arial"/>
          <w:i/>
          <w:sz w:val="24"/>
          <w:szCs w:val="24"/>
        </w:rPr>
      </w:pPr>
    </w:p>
    <w:p w:rsidR="00F22920" w:rsidRPr="00F22920" w:rsidRDefault="00F22920" w:rsidP="00F22920">
      <w:pPr>
        <w:ind w:left="5529"/>
        <w:rPr>
          <w:rFonts w:ascii="Arial" w:eastAsia="Calibri" w:hAnsi="Arial" w:cs="Arial"/>
          <w:i/>
          <w:sz w:val="24"/>
          <w:szCs w:val="24"/>
        </w:rPr>
      </w:pPr>
    </w:p>
    <w:p w:rsidR="00F22920" w:rsidRPr="00F22920" w:rsidRDefault="00F22920" w:rsidP="00F22920">
      <w:pPr>
        <w:ind w:left="5529"/>
        <w:rPr>
          <w:rFonts w:ascii="Arial" w:eastAsia="Calibri" w:hAnsi="Arial" w:cs="Arial"/>
          <w:i/>
          <w:sz w:val="24"/>
          <w:szCs w:val="24"/>
        </w:rPr>
      </w:pPr>
    </w:p>
    <w:p w:rsidR="00F22920" w:rsidRPr="00F22920" w:rsidRDefault="00F22920" w:rsidP="00F22920">
      <w:pPr>
        <w:ind w:left="5529"/>
        <w:rPr>
          <w:rFonts w:ascii="Arial" w:eastAsia="Calibri" w:hAnsi="Arial" w:cs="Arial"/>
          <w:i/>
          <w:sz w:val="24"/>
          <w:szCs w:val="24"/>
        </w:rPr>
      </w:pPr>
    </w:p>
    <w:p w:rsidR="00F22920" w:rsidRPr="00F22920" w:rsidRDefault="00F22920" w:rsidP="00F22920">
      <w:pPr>
        <w:ind w:left="5529"/>
        <w:rPr>
          <w:rFonts w:ascii="Arial" w:eastAsia="Calibri" w:hAnsi="Arial" w:cs="Arial"/>
          <w:i/>
          <w:sz w:val="24"/>
          <w:szCs w:val="24"/>
        </w:rPr>
      </w:pPr>
    </w:p>
    <w:p w:rsidR="00F22920" w:rsidRPr="00F22920" w:rsidRDefault="00F22920" w:rsidP="00F22920">
      <w:pPr>
        <w:ind w:left="5529"/>
        <w:rPr>
          <w:rFonts w:ascii="Arial" w:eastAsia="Calibri" w:hAnsi="Arial" w:cs="Arial"/>
          <w:i/>
          <w:sz w:val="24"/>
          <w:szCs w:val="24"/>
        </w:rPr>
      </w:pPr>
    </w:p>
    <w:p w:rsidR="00F22920" w:rsidRPr="00F22920" w:rsidRDefault="00F22920" w:rsidP="00F22920">
      <w:pPr>
        <w:ind w:left="5529"/>
        <w:rPr>
          <w:rFonts w:ascii="Arial" w:eastAsia="Calibri" w:hAnsi="Arial" w:cs="Arial"/>
          <w:i/>
          <w:sz w:val="24"/>
          <w:szCs w:val="24"/>
        </w:rPr>
      </w:pP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Приложение</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УТВЕРЖДЕНА</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Постановлением Администрации </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Новониколаевского сельского </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поселения от  14.12.2018 № 185</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МУНИЦИПАЛЬНАЯ ПРОГРАММА</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«Создание условий для развития Новониколаевского сельского поселения</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на 2019-2024 годы»</w:t>
      </w:r>
    </w:p>
    <w:p w:rsidR="00F22920" w:rsidRPr="00F22920" w:rsidRDefault="00F22920" w:rsidP="00F22920">
      <w:pPr>
        <w:widowControl w:val="0"/>
        <w:autoSpaceDE w:val="0"/>
        <w:autoSpaceDN w:val="0"/>
        <w:adjustRightInd w:val="0"/>
        <w:spacing w:line="240" w:lineRule="auto"/>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 xml:space="preserve"> 1. Паспорт муниципальной программы</w:t>
      </w:r>
    </w:p>
    <w:tbl>
      <w:tblPr>
        <w:tblW w:w="10350" w:type="dxa"/>
        <w:tblInd w:w="-222" w:type="dxa"/>
        <w:tblLayout w:type="fixed"/>
        <w:tblCellMar>
          <w:top w:w="75" w:type="dxa"/>
          <w:left w:w="0" w:type="dxa"/>
          <w:bottom w:w="75" w:type="dxa"/>
          <w:right w:w="0" w:type="dxa"/>
        </w:tblCellMar>
        <w:tblLook w:val="04A0" w:firstRow="1" w:lastRow="0" w:firstColumn="1" w:lastColumn="0" w:noHBand="0" w:noVBand="1"/>
      </w:tblPr>
      <w:tblGrid>
        <w:gridCol w:w="1967"/>
        <w:gridCol w:w="996"/>
        <w:gridCol w:w="957"/>
        <w:gridCol w:w="13"/>
        <w:gridCol w:w="8"/>
        <w:gridCol w:w="10"/>
        <w:gridCol w:w="669"/>
        <w:gridCol w:w="17"/>
        <w:gridCol w:w="9"/>
        <w:gridCol w:w="11"/>
        <w:gridCol w:w="667"/>
        <w:gridCol w:w="17"/>
        <w:gridCol w:w="9"/>
        <w:gridCol w:w="12"/>
        <w:gridCol w:w="667"/>
        <w:gridCol w:w="17"/>
        <w:gridCol w:w="9"/>
        <w:gridCol w:w="13"/>
        <w:gridCol w:w="171"/>
        <w:gridCol w:w="495"/>
        <w:gridCol w:w="17"/>
        <w:gridCol w:w="9"/>
        <w:gridCol w:w="14"/>
        <w:gridCol w:w="174"/>
        <w:gridCol w:w="367"/>
        <w:gridCol w:w="9"/>
        <w:gridCol w:w="15"/>
        <w:gridCol w:w="450"/>
        <w:gridCol w:w="110"/>
        <w:gridCol w:w="9"/>
        <w:gridCol w:w="16"/>
        <w:gridCol w:w="547"/>
        <w:gridCol w:w="10"/>
        <w:gridCol w:w="20"/>
        <w:gridCol w:w="23"/>
        <w:gridCol w:w="662"/>
        <w:gridCol w:w="27"/>
        <w:gridCol w:w="161"/>
        <w:gridCol w:w="667"/>
        <w:gridCol w:w="25"/>
        <w:gridCol w:w="284"/>
      </w:tblGrid>
      <w:tr w:rsidR="00F22920" w:rsidRPr="00F22920" w:rsidTr="00F22920">
        <w:trPr>
          <w:gridAfter w:val="2"/>
          <w:wAfter w:w="309" w:type="dxa"/>
        </w:trPr>
        <w:tc>
          <w:tcPr>
            <w:tcW w:w="1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Наименование муниципальной программы</w:t>
            </w:r>
          </w:p>
        </w:tc>
        <w:tc>
          <w:tcPr>
            <w:tcW w:w="8074" w:type="dxa"/>
            <w:gridSpan w:val="3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Создание условий для развития Новониколаевского сельского поселения на 2019-2024 годы, (далее – Программа)</w:t>
            </w:r>
          </w:p>
        </w:tc>
      </w:tr>
      <w:tr w:rsidR="00F22920" w:rsidRPr="00F22920" w:rsidTr="00F22920">
        <w:trPr>
          <w:gridAfter w:val="2"/>
          <w:wAfter w:w="309" w:type="dxa"/>
        </w:trPr>
        <w:tc>
          <w:tcPr>
            <w:tcW w:w="1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Ответственный исполнитель муниципальной программы</w:t>
            </w:r>
          </w:p>
        </w:tc>
        <w:tc>
          <w:tcPr>
            <w:tcW w:w="8074" w:type="dxa"/>
            <w:gridSpan w:val="3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Администрация Новониколаевского сельского поселения</w:t>
            </w:r>
          </w:p>
        </w:tc>
      </w:tr>
      <w:tr w:rsidR="00F22920" w:rsidRPr="00F22920" w:rsidTr="00F22920">
        <w:trPr>
          <w:gridAfter w:val="2"/>
          <w:wAfter w:w="309" w:type="dxa"/>
        </w:trPr>
        <w:tc>
          <w:tcPr>
            <w:tcW w:w="1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Среднесрочная цель социально-экономического развития поселения, на реализацию которой направлена муниципальная программа</w:t>
            </w:r>
          </w:p>
        </w:tc>
        <w:tc>
          <w:tcPr>
            <w:tcW w:w="8074" w:type="dxa"/>
            <w:gridSpan w:val="3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Повышение уровня и качества жизни населения сельского поселения</w:t>
            </w:r>
          </w:p>
        </w:tc>
      </w:tr>
      <w:tr w:rsidR="00F22920" w:rsidRPr="00F22920" w:rsidTr="00F22920">
        <w:trPr>
          <w:gridAfter w:val="2"/>
          <w:wAfter w:w="309" w:type="dxa"/>
        </w:trPr>
        <w:tc>
          <w:tcPr>
            <w:tcW w:w="1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Цель муниципальной программы</w:t>
            </w:r>
          </w:p>
        </w:tc>
        <w:tc>
          <w:tcPr>
            <w:tcW w:w="8074" w:type="dxa"/>
            <w:gridSpan w:val="3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highlight w:val="yellow"/>
                <w:lang w:eastAsia="ru-RU"/>
              </w:rPr>
            </w:pPr>
            <w:r w:rsidRPr="00F22920">
              <w:rPr>
                <w:rFonts w:ascii="Arial" w:eastAsia="Times New Roman" w:hAnsi="Arial" w:cs="Arial"/>
                <w:sz w:val="24"/>
                <w:szCs w:val="24"/>
                <w:lang w:eastAsia="ru-RU"/>
              </w:rPr>
              <w:t xml:space="preserve">Создание условий для развития социальной, транспортной, коммунальной инфраструктуры, </w:t>
            </w:r>
            <w:proofErr w:type="spellStart"/>
            <w:r w:rsidRPr="00F22920">
              <w:rPr>
                <w:rFonts w:ascii="Arial" w:eastAsia="Times New Roman" w:hAnsi="Arial" w:cs="Arial"/>
                <w:sz w:val="24"/>
                <w:szCs w:val="24"/>
                <w:lang w:eastAsia="ru-RU"/>
              </w:rPr>
              <w:t>энергоэффективности</w:t>
            </w:r>
            <w:proofErr w:type="spellEnd"/>
            <w:r w:rsidRPr="00F22920">
              <w:rPr>
                <w:rFonts w:ascii="Arial" w:eastAsia="Times New Roman" w:hAnsi="Arial" w:cs="Arial"/>
                <w:sz w:val="24"/>
                <w:szCs w:val="24"/>
                <w:lang w:eastAsia="ru-RU"/>
              </w:rPr>
              <w:t xml:space="preserve"> и муниципальной службы</w:t>
            </w:r>
          </w:p>
        </w:tc>
      </w:tr>
      <w:tr w:rsidR="00F22920" w:rsidRPr="00F22920" w:rsidTr="00F22920">
        <w:trPr>
          <w:gridAfter w:val="2"/>
          <w:wAfter w:w="309" w:type="dxa"/>
        </w:trPr>
        <w:tc>
          <w:tcPr>
            <w:tcW w:w="19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Показатели цели муниципальной программы и их значения (с </w:t>
            </w:r>
            <w:r w:rsidRPr="00F22920">
              <w:rPr>
                <w:rFonts w:ascii="Arial" w:eastAsia="Times New Roman" w:hAnsi="Arial" w:cs="Arial"/>
                <w:sz w:val="24"/>
                <w:szCs w:val="24"/>
                <w:lang w:eastAsia="ru-RU"/>
              </w:rPr>
              <w:lastRenderedPageBreak/>
              <w:t>детализацией по годам реализации)</w:t>
            </w:r>
          </w:p>
        </w:tc>
        <w:tc>
          <w:tcPr>
            <w:tcW w:w="19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Показатели цели</w:t>
            </w:r>
          </w:p>
        </w:tc>
        <w:tc>
          <w:tcPr>
            <w:tcW w:w="7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2018</w:t>
            </w:r>
          </w:p>
        </w:tc>
        <w:tc>
          <w:tcPr>
            <w:tcW w:w="70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2019</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2020</w:t>
            </w:r>
          </w:p>
        </w:tc>
        <w:tc>
          <w:tcPr>
            <w:tcW w:w="7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2021</w:t>
            </w:r>
          </w:p>
        </w:tc>
        <w:tc>
          <w:tcPr>
            <w:tcW w:w="581" w:type="dxa"/>
            <w:gridSpan w:val="5"/>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2022</w:t>
            </w:r>
          </w:p>
        </w:tc>
        <w:tc>
          <w:tcPr>
            <w:tcW w:w="584" w:type="dxa"/>
            <w:gridSpan w:val="4"/>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2023</w:t>
            </w:r>
          </w:p>
        </w:tc>
        <w:tc>
          <w:tcPr>
            <w:tcW w:w="572" w:type="dxa"/>
            <w:gridSpan w:val="3"/>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2024</w:t>
            </w:r>
          </w:p>
        </w:tc>
        <w:tc>
          <w:tcPr>
            <w:tcW w:w="715" w:type="dxa"/>
            <w:gridSpan w:val="4"/>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2025</w:t>
            </w:r>
          </w:p>
        </w:tc>
        <w:tc>
          <w:tcPr>
            <w:tcW w:w="855" w:type="dxa"/>
            <w:gridSpan w:val="3"/>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показатели2026</w:t>
            </w:r>
          </w:p>
        </w:tc>
      </w:tr>
      <w:tr w:rsidR="00F22920" w:rsidRPr="00F22920" w:rsidTr="00F22920">
        <w:trPr>
          <w:gridAfter w:val="2"/>
          <w:wAfter w:w="309" w:type="dxa"/>
          <w:trHeight w:val="16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9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line="240" w:lineRule="auto"/>
              <w:jc w:val="both"/>
              <w:rPr>
                <w:rFonts w:ascii="Arial" w:eastAsia="Times New Roman" w:hAnsi="Arial" w:cs="Arial"/>
                <w:lang w:eastAsia="ru-RU"/>
              </w:rPr>
            </w:pPr>
            <w:r w:rsidRPr="00F22920">
              <w:rPr>
                <w:rFonts w:ascii="Arial" w:eastAsia="Times New Roman" w:hAnsi="Arial" w:cs="Arial"/>
                <w:lang w:eastAsia="ru-RU"/>
              </w:rPr>
              <w:t>1.Доля населения, принявшего участие в культурно-досуговых мероприятиях(%)</w:t>
            </w:r>
          </w:p>
        </w:tc>
        <w:tc>
          <w:tcPr>
            <w:tcW w:w="7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21,2</w:t>
            </w:r>
          </w:p>
        </w:tc>
        <w:tc>
          <w:tcPr>
            <w:tcW w:w="70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21,7</w:t>
            </w:r>
          </w:p>
        </w:tc>
        <w:tc>
          <w:tcPr>
            <w:tcW w:w="72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22,0</w:t>
            </w:r>
          </w:p>
        </w:tc>
        <w:tc>
          <w:tcPr>
            <w:tcW w:w="7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22,3</w:t>
            </w:r>
          </w:p>
        </w:tc>
        <w:tc>
          <w:tcPr>
            <w:tcW w:w="564"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22,6</w:t>
            </w:r>
          </w:p>
        </w:tc>
        <w:tc>
          <w:tcPr>
            <w:tcW w:w="584"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22,9</w:t>
            </w:r>
          </w:p>
        </w:tc>
        <w:tc>
          <w:tcPr>
            <w:tcW w:w="572"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23,3</w:t>
            </w:r>
          </w:p>
        </w:tc>
        <w:tc>
          <w:tcPr>
            <w:tcW w:w="715"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23,3</w:t>
            </w:r>
          </w:p>
        </w:tc>
        <w:tc>
          <w:tcPr>
            <w:tcW w:w="855"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23,3</w:t>
            </w:r>
          </w:p>
        </w:tc>
      </w:tr>
      <w:tr w:rsidR="00F22920" w:rsidRPr="00F22920" w:rsidTr="00F22920">
        <w:trPr>
          <w:gridAfter w:val="2"/>
          <w:wAfter w:w="309" w:type="dxa"/>
          <w:trHeight w:val="15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9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2.Количество аварийных ситуаций на системах   водоснабжения, не более (ед.)</w:t>
            </w:r>
          </w:p>
        </w:tc>
        <w:tc>
          <w:tcPr>
            <w:tcW w:w="7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70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72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w:t>
            </w:r>
          </w:p>
        </w:tc>
        <w:tc>
          <w:tcPr>
            <w:tcW w:w="7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w:t>
            </w:r>
          </w:p>
        </w:tc>
        <w:tc>
          <w:tcPr>
            <w:tcW w:w="564"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w:t>
            </w:r>
          </w:p>
        </w:tc>
        <w:tc>
          <w:tcPr>
            <w:tcW w:w="584"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w:t>
            </w:r>
          </w:p>
        </w:tc>
        <w:tc>
          <w:tcPr>
            <w:tcW w:w="572"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w:t>
            </w:r>
          </w:p>
        </w:tc>
        <w:tc>
          <w:tcPr>
            <w:tcW w:w="715"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w:t>
            </w:r>
          </w:p>
        </w:tc>
        <w:tc>
          <w:tcPr>
            <w:tcW w:w="855"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w:t>
            </w:r>
          </w:p>
        </w:tc>
      </w:tr>
      <w:tr w:rsidR="00F22920" w:rsidRPr="00F22920" w:rsidTr="00F22920">
        <w:trPr>
          <w:gridAfter w:val="2"/>
          <w:wAfter w:w="30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9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3.Количество деструктивных событи</w:t>
            </w:r>
            <w:proofErr w:type="gramStart"/>
            <w:r w:rsidRPr="00F22920">
              <w:rPr>
                <w:rFonts w:ascii="Arial" w:eastAsia="Times New Roman" w:hAnsi="Arial" w:cs="Arial"/>
                <w:sz w:val="24"/>
                <w:szCs w:val="24"/>
                <w:lang w:eastAsia="ru-RU"/>
              </w:rPr>
              <w:t>й(</w:t>
            </w:r>
            <w:proofErr w:type="gramEnd"/>
            <w:r w:rsidRPr="00F22920">
              <w:rPr>
                <w:rFonts w:ascii="Arial" w:eastAsia="Times New Roman" w:hAnsi="Arial" w:cs="Arial"/>
                <w:sz w:val="24"/>
                <w:szCs w:val="24"/>
                <w:lang w:eastAsia="ru-RU"/>
              </w:rPr>
              <w:t>ЧС, пожаров)не более (ед.)</w:t>
            </w:r>
          </w:p>
        </w:tc>
        <w:tc>
          <w:tcPr>
            <w:tcW w:w="7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10</w:t>
            </w:r>
          </w:p>
        </w:tc>
        <w:tc>
          <w:tcPr>
            <w:tcW w:w="70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8</w:t>
            </w:r>
          </w:p>
        </w:tc>
        <w:tc>
          <w:tcPr>
            <w:tcW w:w="72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7</w:t>
            </w:r>
          </w:p>
        </w:tc>
        <w:tc>
          <w:tcPr>
            <w:tcW w:w="7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6</w:t>
            </w:r>
          </w:p>
        </w:tc>
        <w:tc>
          <w:tcPr>
            <w:tcW w:w="564"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5</w:t>
            </w:r>
          </w:p>
        </w:tc>
        <w:tc>
          <w:tcPr>
            <w:tcW w:w="584"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5</w:t>
            </w:r>
          </w:p>
        </w:tc>
        <w:tc>
          <w:tcPr>
            <w:tcW w:w="572"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715"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w:t>
            </w:r>
          </w:p>
        </w:tc>
        <w:tc>
          <w:tcPr>
            <w:tcW w:w="855"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w:t>
            </w:r>
          </w:p>
        </w:tc>
      </w:tr>
      <w:tr w:rsidR="00F22920" w:rsidRPr="00F22920" w:rsidTr="00F22920">
        <w:trPr>
          <w:gridAfter w:val="2"/>
          <w:wAfter w:w="30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9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4.Протяженность </w:t>
            </w:r>
            <w:proofErr w:type="gramStart"/>
            <w:r w:rsidRPr="00F22920">
              <w:rPr>
                <w:rFonts w:ascii="Arial" w:eastAsia="Times New Roman" w:hAnsi="Arial" w:cs="Arial"/>
                <w:sz w:val="24"/>
                <w:szCs w:val="24"/>
                <w:lang w:eastAsia="ru-RU"/>
              </w:rPr>
              <w:t>отремонтирован-</w:t>
            </w:r>
            <w:proofErr w:type="spellStart"/>
            <w:r w:rsidRPr="00F22920">
              <w:rPr>
                <w:rFonts w:ascii="Arial" w:eastAsia="Times New Roman" w:hAnsi="Arial" w:cs="Arial"/>
                <w:sz w:val="24"/>
                <w:szCs w:val="24"/>
                <w:lang w:eastAsia="ru-RU"/>
              </w:rPr>
              <w:t>ных</w:t>
            </w:r>
            <w:proofErr w:type="spellEnd"/>
            <w:proofErr w:type="gramEnd"/>
            <w:r w:rsidRPr="00F22920">
              <w:rPr>
                <w:rFonts w:ascii="Arial" w:eastAsia="Times New Roman" w:hAnsi="Arial" w:cs="Arial"/>
                <w:sz w:val="24"/>
                <w:szCs w:val="24"/>
                <w:lang w:eastAsia="ru-RU"/>
              </w:rPr>
              <w:t xml:space="preserve"> автомобиль-</w:t>
            </w:r>
            <w:proofErr w:type="spellStart"/>
            <w:r w:rsidRPr="00F22920">
              <w:rPr>
                <w:rFonts w:ascii="Arial" w:eastAsia="Times New Roman" w:hAnsi="Arial" w:cs="Arial"/>
                <w:sz w:val="24"/>
                <w:szCs w:val="24"/>
                <w:lang w:eastAsia="ru-RU"/>
              </w:rPr>
              <w:t>ных</w:t>
            </w:r>
            <w:proofErr w:type="spellEnd"/>
            <w:r w:rsidRPr="00F22920">
              <w:rPr>
                <w:rFonts w:ascii="Arial" w:eastAsia="Times New Roman" w:hAnsi="Arial" w:cs="Arial"/>
                <w:sz w:val="24"/>
                <w:szCs w:val="24"/>
                <w:lang w:eastAsia="ru-RU"/>
              </w:rPr>
              <w:t xml:space="preserve"> дорог общего пользования с асфальтобетон-</w:t>
            </w:r>
            <w:proofErr w:type="spellStart"/>
            <w:r w:rsidRPr="00F22920">
              <w:rPr>
                <w:rFonts w:ascii="Arial" w:eastAsia="Times New Roman" w:hAnsi="Arial" w:cs="Arial"/>
                <w:sz w:val="24"/>
                <w:szCs w:val="24"/>
                <w:lang w:eastAsia="ru-RU"/>
              </w:rPr>
              <w:t>ным</w:t>
            </w:r>
            <w:proofErr w:type="spellEnd"/>
            <w:r w:rsidRPr="00F22920">
              <w:rPr>
                <w:rFonts w:ascii="Arial" w:eastAsia="Times New Roman" w:hAnsi="Arial" w:cs="Arial"/>
                <w:sz w:val="24"/>
                <w:szCs w:val="24"/>
                <w:lang w:eastAsia="ru-RU"/>
              </w:rPr>
              <w:t xml:space="preserve"> и гравийным покрытием, км.</w:t>
            </w:r>
          </w:p>
        </w:tc>
        <w:tc>
          <w:tcPr>
            <w:tcW w:w="7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0,94</w:t>
            </w:r>
          </w:p>
        </w:tc>
        <w:tc>
          <w:tcPr>
            <w:tcW w:w="70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1,69</w:t>
            </w:r>
          </w:p>
        </w:tc>
        <w:tc>
          <w:tcPr>
            <w:tcW w:w="72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4,07</w:t>
            </w:r>
          </w:p>
        </w:tc>
        <w:tc>
          <w:tcPr>
            <w:tcW w:w="7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4,82</w:t>
            </w:r>
          </w:p>
        </w:tc>
        <w:tc>
          <w:tcPr>
            <w:tcW w:w="564"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5,03</w:t>
            </w:r>
          </w:p>
        </w:tc>
        <w:tc>
          <w:tcPr>
            <w:tcW w:w="584"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5,83</w:t>
            </w:r>
          </w:p>
        </w:tc>
        <w:tc>
          <w:tcPr>
            <w:tcW w:w="572"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6,73</w:t>
            </w:r>
          </w:p>
        </w:tc>
        <w:tc>
          <w:tcPr>
            <w:tcW w:w="715"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6,5</w:t>
            </w:r>
          </w:p>
        </w:tc>
        <w:tc>
          <w:tcPr>
            <w:tcW w:w="855"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7,5</w:t>
            </w:r>
          </w:p>
        </w:tc>
      </w:tr>
      <w:tr w:rsidR="00F22920" w:rsidRPr="00F22920" w:rsidTr="00F22920">
        <w:trPr>
          <w:gridAfter w:val="2"/>
          <w:wAfter w:w="309" w:type="dxa"/>
        </w:trPr>
        <w:tc>
          <w:tcPr>
            <w:tcW w:w="1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Задачи муниципальной программы</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8074" w:type="dxa"/>
            <w:gridSpan w:val="3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1. Развитие социальной инфраструктуры.</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2. Развитие жилищно-коммунальной инфраструктуры.</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3. Повышение безопасности населения.</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4. Развитие транспортной системы.</w:t>
            </w:r>
          </w:p>
        </w:tc>
      </w:tr>
      <w:tr w:rsidR="00F22920" w:rsidRPr="00F22920" w:rsidTr="00F22920">
        <w:trPr>
          <w:gridAfter w:val="2"/>
          <w:wAfter w:w="309" w:type="dxa"/>
        </w:trPr>
        <w:tc>
          <w:tcPr>
            <w:tcW w:w="19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Показатели задач муниципальной программы и их значения (с детализацией по годам реализации)</w:t>
            </w:r>
          </w:p>
        </w:tc>
        <w:tc>
          <w:tcPr>
            <w:tcW w:w="196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Показатели задач</w:t>
            </w:r>
          </w:p>
        </w:tc>
        <w:tc>
          <w:tcPr>
            <w:tcW w:w="70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2018</w:t>
            </w:r>
          </w:p>
        </w:tc>
        <w:tc>
          <w:tcPr>
            <w:tcW w:w="70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2019</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2020</w:t>
            </w:r>
          </w:p>
        </w:tc>
        <w:tc>
          <w:tcPr>
            <w:tcW w:w="7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2021</w:t>
            </w:r>
          </w:p>
        </w:tc>
        <w:tc>
          <w:tcPr>
            <w:tcW w:w="564" w:type="dxa"/>
            <w:gridSpan w:val="4"/>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2022</w:t>
            </w:r>
          </w:p>
        </w:tc>
        <w:tc>
          <w:tcPr>
            <w:tcW w:w="584" w:type="dxa"/>
            <w:gridSpan w:val="4"/>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2023</w:t>
            </w:r>
          </w:p>
        </w:tc>
        <w:tc>
          <w:tcPr>
            <w:tcW w:w="572" w:type="dxa"/>
            <w:gridSpan w:val="3"/>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2024</w:t>
            </w:r>
          </w:p>
        </w:tc>
        <w:tc>
          <w:tcPr>
            <w:tcW w:w="715" w:type="dxa"/>
            <w:gridSpan w:val="4"/>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2025</w:t>
            </w:r>
          </w:p>
        </w:tc>
        <w:tc>
          <w:tcPr>
            <w:tcW w:w="855" w:type="dxa"/>
            <w:gridSpan w:val="3"/>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2026</w:t>
            </w:r>
          </w:p>
        </w:tc>
      </w:tr>
      <w:tr w:rsidR="00F22920" w:rsidRPr="00F22920" w:rsidTr="00F22920">
        <w:trPr>
          <w:gridAfter w:val="2"/>
          <w:wAfter w:w="30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6504" w:type="dxa"/>
            <w:gridSpan w:val="3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1. Развитие социальной инфраструктуры.</w:t>
            </w:r>
          </w:p>
        </w:tc>
        <w:tc>
          <w:tcPr>
            <w:tcW w:w="715" w:type="dxa"/>
            <w:gridSpan w:val="4"/>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855" w:type="dxa"/>
            <w:gridSpan w:val="3"/>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F22920" w:rsidRPr="00F22920" w:rsidTr="00F22920">
        <w:trPr>
          <w:gridAfter w:val="2"/>
          <w:wAfter w:w="30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97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Количество проведенных мероприятий, ед.</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368</w:t>
            </w:r>
          </w:p>
        </w:tc>
        <w:tc>
          <w:tcPr>
            <w:tcW w:w="70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368</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370</w:t>
            </w:r>
          </w:p>
        </w:tc>
        <w:tc>
          <w:tcPr>
            <w:tcW w:w="7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375</w:t>
            </w:r>
          </w:p>
        </w:tc>
        <w:tc>
          <w:tcPr>
            <w:tcW w:w="564"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380</w:t>
            </w:r>
          </w:p>
        </w:tc>
        <w:tc>
          <w:tcPr>
            <w:tcW w:w="584"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385</w:t>
            </w:r>
          </w:p>
        </w:tc>
        <w:tc>
          <w:tcPr>
            <w:tcW w:w="573"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390</w:t>
            </w:r>
          </w:p>
        </w:tc>
        <w:tc>
          <w:tcPr>
            <w:tcW w:w="705"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375</w:t>
            </w:r>
          </w:p>
        </w:tc>
        <w:tc>
          <w:tcPr>
            <w:tcW w:w="855"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370</w:t>
            </w:r>
          </w:p>
        </w:tc>
      </w:tr>
      <w:tr w:rsidR="00F22920" w:rsidRPr="00F22920" w:rsidTr="00F22920">
        <w:trPr>
          <w:gridAfter w:val="2"/>
          <w:wAfter w:w="30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97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Доля граждан, </w:t>
            </w:r>
            <w:r w:rsidRPr="00F22920">
              <w:rPr>
                <w:rFonts w:ascii="Arial" w:eastAsia="Times New Roman" w:hAnsi="Arial" w:cs="Arial"/>
                <w:sz w:val="24"/>
                <w:szCs w:val="24"/>
                <w:lang w:eastAsia="ru-RU"/>
              </w:rPr>
              <w:lastRenderedPageBreak/>
              <w:t>систематически, занимающихся физической культурой и спортом, % от числа всего населения</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8</w:t>
            </w:r>
          </w:p>
        </w:tc>
        <w:tc>
          <w:tcPr>
            <w:tcW w:w="70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10</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10</w:t>
            </w:r>
          </w:p>
        </w:tc>
        <w:tc>
          <w:tcPr>
            <w:tcW w:w="7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12</w:t>
            </w:r>
          </w:p>
        </w:tc>
        <w:tc>
          <w:tcPr>
            <w:tcW w:w="564"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14</w:t>
            </w:r>
          </w:p>
        </w:tc>
        <w:tc>
          <w:tcPr>
            <w:tcW w:w="584"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15</w:t>
            </w:r>
          </w:p>
        </w:tc>
        <w:tc>
          <w:tcPr>
            <w:tcW w:w="573"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16</w:t>
            </w:r>
          </w:p>
        </w:tc>
        <w:tc>
          <w:tcPr>
            <w:tcW w:w="705"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13</w:t>
            </w:r>
          </w:p>
        </w:tc>
        <w:tc>
          <w:tcPr>
            <w:tcW w:w="855"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18</w:t>
            </w:r>
          </w:p>
        </w:tc>
      </w:tr>
      <w:tr w:rsidR="00F22920" w:rsidRPr="00F22920" w:rsidTr="00F22920">
        <w:trPr>
          <w:gridAfter w:val="2"/>
          <w:wAfter w:w="309" w:type="dxa"/>
          <w:trHeight w:val="2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8074" w:type="dxa"/>
            <w:gridSpan w:val="3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2. Развитие жилищно-коммунальной инфраструктуры.</w:t>
            </w:r>
          </w:p>
        </w:tc>
      </w:tr>
      <w:tr w:rsidR="00F22920" w:rsidRPr="00F22920" w:rsidTr="00F22920">
        <w:trPr>
          <w:gridAfter w:val="2"/>
          <w:wAfter w:w="309" w:type="dxa"/>
          <w:trHeight w:val="14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97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Оборудование всего жилищного фонда </w:t>
            </w:r>
            <w:proofErr w:type="gramStart"/>
            <w:r w:rsidRPr="00F22920">
              <w:rPr>
                <w:rFonts w:ascii="Arial" w:eastAsia="Times New Roman" w:hAnsi="Arial" w:cs="Arial"/>
                <w:sz w:val="24"/>
                <w:szCs w:val="24"/>
                <w:lang w:eastAsia="ru-RU"/>
              </w:rPr>
              <w:t>централи-</w:t>
            </w:r>
            <w:proofErr w:type="spellStart"/>
            <w:r w:rsidRPr="00F22920">
              <w:rPr>
                <w:rFonts w:ascii="Arial" w:eastAsia="Times New Roman" w:hAnsi="Arial" w:cs="Arial"/>
                <w:sz w:val="24"/>
                <w:szCs w:val="24"/>
                <w:lang w:eastAsia="ru-RU"/>
              </w:rPr>
              <w:t>зованным</w:t>
            </w:r>
            <w:proofErr w:type="spellEnd"/>
            <w:proofErr w:type="gramEnd"/>
            <w:r w:rsidRPr="00F22920">
              <w:rPr>
                <w:rFonts w:ascii="Arial" w:eastAsia="Times New Roman" w:hAnsi="Arial" w:cs="Arial"/>
                <w:sz w:val="24"/>
                <w:szCs w:val="24"/>
                <w:lang w:eastAsia="ru-RU"/>
              </w:rPr>
              <w:t xml:space="preserve"> водо-снабжением, %</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5,9</w:t>
            </w:r>
          </w:p>
        </w:tc>
        <w:tc>
          <w:tcPr>
            <w:tcW w:w="70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7,1</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7,6</w:t>
            </w:r>
          </w:p>
        </w:tc>
        <w:tc>
          <w:tcPr>
            <w:tcW w:w="7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8,1</w:t>
            </w:r>
          </w:p>
        </w:tc>
        <w:tc>
          <w:tcPr>
            <w:tcW w:w="564"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8,6</w:t>
            </w:r>
          </w:p>
        </w:tc>
        <w:tc>
          <w:tcPr>
            <w:tcW w:w="584"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9,0</w:t>
            </w:r>
          </w:p>
        </w:tc>
        <w:tc>
          <w:tcPr>
            <w:tcW w:w="573"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9,3</w:t>
            </w:r>
          </w:p>
        </w:tc>
        <w:tc>
          <w:tcPr>
            <w:tcW w:w="705"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9,3</w:t>
            </w:r>
          </w:p>
        </w:tc>
        <w:tc>
          <w:tcPr>
            <w:tcW w:w="855"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9,3</w:t>
            </w:r>
          </w:p>
        </w:tc>
      </w:tr>
      <w:tr w:rsidR="00F22920" w:rsidRPr="00F22920" w:rsidTr="00F22920">
        <w:trPr>
          <w:gridAfter w:val="1"/>
          <w:wAfter w:w="284" w:type="dxa"/>
          <w:trHeight w:val="138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97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Снижение аварий в системах   водоснабжения  и очистки сточных вод, %</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70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7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564"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584"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3,8</w:t>
            </w:r>
          </w:p>
        </w:tc>
        <w:tc>
          <w:tcPr>
            <w:tcW w:w="573"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3,8</w:t>
            </w:r>
          </w:p>
        </w:tc>
        <w:tc>
          <w:tcPr>
            <w:tcW w:w="732"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3,8</w:t>
            </w:r>
          </w:p>
        </w:tc>
        <w:tc>
          <w:tcPr>
            <w:tcW w:w="853"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3,8</w:t>
            </w:r>
          </w:p>
        </w:tc>
      </w:tr>
      <w:tr w:rsidR="00F22920" w:rsidRPr="00F22920" w:rsidTr="00F22920">
        <w:trPr>
          <w:gridAfter w:val="1"/>
          <w:wAfter w:w="284"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97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Обустройство мест массового отдыха, ед.</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70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5</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6</w:t>
            </w:r>
          </w:p>
        </w:tc>
        <w:tc>
          <w:tcPr>
            <w:tcW w:w="7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7</w:t>
            </w:r>
          </w:p>
        </w:tc>
        <w:tc>
          <w:tcPr>
            <w:tcW w:w="564"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8</w:t>
            </w:r>
          </w:p>
        </w:tc>
        <w:tc>
          <w:tcPr>
            <w:tcW w:w="584"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9</w:t>
            </w:r>
          </w:p>
        </w:tc>
        <w:tc>
          <w:tcPr>
            <w:tcW w:w="573"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10</w:t>
            </w:r>
          </w:p>
        </w:tc>
        <w:tc>
          <w:tcPr>
            <w:tcW w:w="732"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10</w:t>
            </w:r>
          </w:p>
        </w:tc>
        <w:tc>
          <w:tcPr>
            <w:tcW w:w="853"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10</w:t>
            </w:r>
          </w:p>
        </w:tc>
      </w:tr>
      <w:tr w:rsidR="00F22920" w:rsidRPr="00F22920" w:rsidTr="00F22920">
        <w:trPr>
          <w:gridAfter w:val="1"/>
          <w:wAfter w:w="284" w:type="dxa"/>
          <w:trHeight w:val="1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8099" w:type="dxa"/>
            <w:gridSpan w:val="3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3. Повышение безопасности населения.</w:t>
            </w:r>
          </w:p>
        </w:tc>
      </w:tr>
      <w:tr w:rsidR="00F22920" w:rsidRPr="00F22920" w:rsidTr="00F22920">
        <w:trPr>
          <w:gridAfter w:val="1"/>
          <w:wAfter w:w="284"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98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Calibri" w:hAnsi="Arial" w:cs="Arial"/>
                <w:sz w:val="24"/>
                <w:szCs w:val="24"/>
              </w:rPr>
            </w:pPr>
            <w:r w:rsidRPr="00F22920">
              <w:rPr>
                <w:rFonts w:ascii="Arial" w:eastAsia="Calibri" w:hAnsi="Arial" w:cs="Arial"/>
                <w:sz w:val="24"/>
                <w:szCs w:val="24"/>
              </w:rPr>
              <w:t>Количество населения, погибшего, травмированного  при ЧС, пожарах, чел.</w:t>
            </w:r>
          </w:p>
        </w:tc>
        <w:tc>
          <w:tcPr>
            <w:tcW w:w="7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7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70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565"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585"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712"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853"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r>
      <w:tr w:rsidR="00F22920" w:rsidRPr="00F22920" w:rsidTr="00F22920">
        <w:trPr>
          <w:gridAfter w:val="1"/>
          <w:wAfter w:w="284"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98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Calibri" w:hAnsi="Arial" w:cs="Arial"/>
                <w:sz w:val="24"/>
                <w:szCs w:val="24"/>
              </w:rPr>
            </w:pPr>
            <w:r w:rsidRPr="00F22920">
              <w:rPr>
                <w:rFonts w:ascii="Arial" w:eastAsia="Calibri" w:hAnsi="Arial" w:cs="Arial"/>
                <w:sz w:val="24"/>
                <w:szCs w:val="24"/>
              </w:rPr>
              <w:t>Снижение количества пожаров, %</w:t>
            </w:r>
          </w:p>
        </w:tc>
        <w:tc>
          <w:tcPr>
            <w:tcW w:w="7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Исх. уровень -10 пожаров</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10</w:t>
            </w:r>
          </w:p>
        </w:tc>
        <w:tc>
          <w:tcPr>
            <w:tcW w:w="7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w:t>
            </w:r>
          </w:p>
        </w:tc>
        <w:tc>
          <w:tcPr>
            <w:tcW w:w="70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30</w:t>
            </w:r>
          </w:p>
        </w:tc>
        <w:tc>
          <w:tcPr>
            <w:tcW w:w="565"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40</w:t>
            </w:r>
          </w:p>
        </w:tc>
        <w:tc>
          <w:tcPr>
            <w:tcW w:w="585"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50</w:t>
            </w:r>
          </w:p>
        </w:tc>
        <w:tc>
          <w:tcPr>
            <w:tcW w:w="577"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60</w:t>
            </w:r>
          </w:p>
        </w:tc>
        <w:tc>
          <w:tcPr>
            <w:tcW w:w="712"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60</w:t>
            </w:r>
          </w:p>
        </w:tc>
        <w:tc>
          <w:tcPr>
            <w:tcW w:w="853"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60</w:t>
            </w:r>
          </w:p>
        </w:tc>
      </w:tr>
      <w:tr w:rsidR="00F22920" w:rsidRPr="00F22920" w:rsidTr="00F22920">
        <w:trPr>
          <w:gridAfter w:val="1"/>
          <w:wAfter w:w="284"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8099" w:type="dxa"/>
            <w:gridSpan w:val="3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4. Развитие транспортной системы.</w:t>
            </w:r>
          </w:p>
        </w:tc>
      </w:tr>
      <w:tr w:rsidR="00F22920" w:rsidRPr="00F22920" w:rsidTr="00F22920">
        <w:trPr>
          <w:gridAfter w:val="1"/>
          <w:wAfter w:w="284"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98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Прирост протяженности автомобильных дорог общего пользования муниципального значения, </w:t>
            </w:r>
            <w:r w:rsidRPr="00F22920">
              <w:rPr>
                <w:rFonts w:ascii="Arial" w:eastAsia="Times New Roman" w:hAnsi="Arial" w:cs="Arial"/>
                <w:sz w:val="24"/>
                <w:szCs w:val="24"/>
                <w:lang w:eastAsia="ru-RU"/>
              </w:rPr>
              <w:lastRenderedPageBreak/>
              <w:t>соответствующих нормативным требованиям к транспортно-эксплуатационным показателям, %</w:t>
            </w:r>
          </w:p>
        </w:tc>
        <w:tc>
          <w:tcPr>
            <w:tcW w:w="7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0</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7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70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565"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585"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712"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853"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r>
      <w:tr w:rsidR="00F22920" w:rsidRPr="00F22920" w:rsidTr="00F22920">
        <w:trPr>
          <w:gridAfter w:val="13"/>
          <w:wAfter w:w="2561" w:type="dxa"/>
        </w:trPr>
        <w:tc>
          <w:tcPr>
            <w:tcW w:w="1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Подпрограммы муниципальной программы</w:t>
            </w:r>
          </w:p>
        </w:tc>
        <w:tc>
          <w:tcPr>
            <w:tcW w:w="5822"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Подпрограмма 1. Развитие социальной инфраструктуры (приложение № 1 к Программе).</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Подпрограмма 2. Развитие жилищно-коммунальной инфраструктуры (приложение № 2 к Программе).</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Подпрограмма 3. Повышение безопасности населения (приложение № 3 к Программе).</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Подпрограмма 4. Развитие транспортной системы (приложение № 4 к Программе).</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Обеспечивающая подпрограмма (приложение № 5 к Программе).</w:t>
            </w:r>
          </w:p>
        </w:tc>
      </w:tr>
      <w:tr w:rsidR="00F22920" w:rsidRPr="00F22920" w:rsidTr="00F22920">
        <w:trPr>
          <w:gridAfter w:val="13"/>
          <w:wAfter w:w="2561" w:type="dxa"/>
        </w:trPr>
        <w:tc>
          <w:tcPr>
            <w:tcW w:w="1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Ведомственные целевые программы, входящие в состав муниципальной программы (далее - ВЦП)</w:t>
            </w:r>
          </w:p>
        </w:tc>
        <w:tc>
          <w:tcPr>
            <w:tcW w:w="5822"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Отсутствуют</w:t>
            </w:r>
          </w:p>
        </w:tc>
      </w:tr>
      <w:tr w:rsidR="00F22920" w:rsidRPr="00F22920" w:rsidTr="00F22920">
        <w:trPr>
          <w:gridAfter w:val="13"/>
          <w:wAfter w:w="2561" w:type="dxa"/>
          <w:trHeight w:val="1220"/>
        </w:trPr>
        <w:tc>
          <w:tcPr>
            <w:tcW w:w="1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Сроки реализации муниципальной программы</w:t>
            </w:r>
          </w:p>
        </w:tc>
        <w:tc>
          <w:tcPr>
            <w:tcW w:w="5822"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2019-2024 годы</w:t>
            </w:r>
          </w:p>
        </w:tc>
      </w:tr>
      <w:tr w:rsidR="00F22920" w:rsidRPr="00F22920" w:rsidTr="00F22920">
        <w:tc>
          <w:tcPr>
            <w:tcW w:w="19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Объем и источники финансирования муниципальной программы (с детализацией по годам реализации, тыс. рублей)</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Источники</w:t>
            </w:r>
          </w:p>
        </w:tc>
        <w:tc>
          <w:tcPr>
            <w:tcW w:w="9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Всего</w:t>
            </w:r>
          </w:p>
        </w:tc>
        <w:tc>
          <w:tcPr>
            <w:tcW w:w="7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2019</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2020</w:t>
            </w:r>
          </w:p>
        </w:tc>
        <w:tc>
          <w:tcPr>
            <w:tcW w:w="8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2021</w:t>
            </w:r>
          </w:p>
        </w:tc>
        <w:tc>
          <w:tcPr>
            <w:tcW w:w="709" w:type="dxa"/>
            <w:gridSpan w:val="5"/>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2022</w:t>
            </w:r>
          </w:p>
        </w:tc>
        <w:tc>
          <w:tcPr>
            <w:tcW w:w="841" w:type="dxa"/>
            <w:gridSpan w:val="4"/>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2023</w:t>
            </w:r>
          </w:p>
        </w:tc>
        <w:tc>
          <w:tcPr>
            <w:tcW w:w="735" w:type="dxa"/>
            <w:gridSpan w:val="7"/>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2024</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2025</w:t>
            </w:r>
          </w:p>
        </w:tc>
        <w:tc>
          <w:tcPr>
            <w:tcW w:w="976" w:type="dxa"/>
            <w:gridSpan w:val="3"/>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2026</w:t>
            </w: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федеральный бюджет (по согласованию)</w:t>
            </w:r>
          </w:p>
        </w:tc>
        <w:tc>
          <w:tcPr>
            <w:tcW w:w="9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1294,3</w:t>
            </w:r>
          </w:p>
        </w:tc>
        <w:tc>
          <w:tcPr>
            <w:tcW w:w="7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8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1294,3</w:t>
            </w:r>
          </w:p>
        </w:tc>
        <w:tc>
          <w:tcPr>
            <w:tcW w:w="709" w:type="dxa"/>
            <w:gridSpan w:val="5"/>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841"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35" w:type="dxa"/>
            <w:gridSpan w:val="7"/>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850"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976"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областной бюджет (по согласо</w:t>
            </w:r>
            <w:r w:rsidRPr="00F22920">
              <w:rPr>
                <w:rFonts w:ascii="Arial" w:eastAsia="Times New Roman" w:hAnsi="Arial" w:cs="Arial"/>
                <w:sz w:val="24"/>
                <w:szCs w:val="24"/>
                <w:lang w:eastAsia="ru-RU"/>
              </w:rPr>
              <w:lastRenderedPageBreak/>
              <w:t>ванию)</w:t>
            </w:r>
          </w:p>
        </w:tc>
        <w:tc>
          <w:tcPr>
            <w:tcW w:w="9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9735,3</w:t>
            </w:r>
          </w:p>
        </w:tc>
        <w:tc>
          <w:tcPr>
            <w:tcW w:w="7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6237,2</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498,5</w:t>
            </w:r>
          </w:p>
        </w:tc>
        <w:tc>
          <w:tcPr>
            <w:tcW w:w="8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2999,6</w:t>
            </w:r>
          </w:p>
        </w:tc>
        <w:tc>
          <w:tcPr>
            <w:tcW w:w="709" w:type="dxa"/>
            <w:gridSpan w:val="5"/>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841"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35" w:type="dxa"/>
            <w:gridSpan w:val="7"/>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76" w:type="dxa"/>
            <w:gridSpan w:val="3"/>
            <w:tcBorders>
              <w:top w:val="single" w:sz="4" w:space="0" w:color="auto"/>
              <w:left w:val="single" w:sz="4" w:space="0" w:color="auto"/>
              <w:bottom w:val="single" w:sz="4" w:space="0" w:color="auto"/>
              <w:right w:val="single" w:sz="4" w:space="0" w:color="auto"/>
            </w:tcBorders>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местный бюджет</w:t>
            </w:r>
          </w:p>
        </w:tc>
        <w:tc>
          <w:tcPr>
            <w:tcW w:w="9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92945,3</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7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11492,0</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13580,0</w:t>
            </w:r>
          </w:p>
        </w:tc>
        <w:tc>
          <w:tcPr>
            <w:tcW w:w="8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12734,9</w:t>
            </w:r>
          </w:p>
        </w:tc>
        <w:tc>
          <w:tcPr>
            <w:tcW w:w="709" w:type="dxa"/>
            <w:gridSpan w:val="5"/>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14614,4</w:t>
            </w:r>
          </w:p>
        </w:tc>
        <w:tc>
          <w:tcPr>
            <w:tcW w:w="841"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12521,1</w:t>
            </w:r>
          </w:p>
        </w:tc>
        <w:tc>
          <w:tcPr>
            <w:tcW w:w="735" w:type="dxa"/>
            <w:gridSpan w:val="7"/>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9229,5</w:t>
            </w:r>
          </w:p>
        </w:tc>
        <w:tc>
          <w:tcPr>
            <w:tcW w:w="850"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9386,7</w:t>
            </w:r>
          </w:p>
        </w:tc>
        <w:tc>
          <w:tcPr>
            <w:tcW w:w="976"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9386,7</w:t>
            </w: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внебюджетные источники (по согласованию)</w:t>
            </w:r>
          </w:p>
        </w:tc>
        <w:tc>
          <w:tcPr>
            <w:tcW w:w="9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8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9" w:type="dxa"/>
            <w:gridSpan w:val="5"/>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841"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35" w:type="dxa"/>
            <w:gridSpan w:val="7"/>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850"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976"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всего по источникам</w:t>
            </w:r>
          </w:p>
        </w:tc>
        <w:tc>
          <w:tcPr>
            <w:tcW w:w="9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103974,9</w:t>
            </w:r>
          </w:p>
        </w:tc>
        <w:tc>
          <w:tcPr>
            <w:tcW w:w="7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17729,2</w:t>
            </w:r>
          </w:p>
        </w:tc>
        <w:tc>
          <w:tcPr>
            <w:tcW w:w="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14078,5</w:t>
            </w:r>
          </w:p>
        </w:tc>
        <w:tc>
          <w:tcPr>
            <w:tcW w:w="8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17028,8</w:t>
            </w:r>
          </w:p>
        </w:tc>
        <w:tc>
          <w:tcPr>
            <w:tcW w:w="709" w:type="dxa"/>
            <w:gridSpan w:val="5"/>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14614,4</w:t>
            </w:r>
          </w:p>
        </w:tc>
        <w:tc>
          <w:tcPr>
            <w:tcW w:w="841"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12521,1</w:t>
            </w:r>
          </w:p>
        </w:tc>
        <w:tc>
          <w:tcPr>
            <w:tcW w:w="735" w:type="dxa"/>
            <w:gridSpan w:val="7"/>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9229,5</w:t>
            </w:r>
          </w:p>
        </w:tc>
        <w:tc>
          <w:tcPr>
            <w:tcW w:w="850"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9386,7</w:t>
            </w:r>
          </w:p>
        </w:tc>
        <w:tc>
          <w:tcPr>
            <w:tcW w:w="976"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9386,7</w:t>
            </w:r>
          </w:p>
        </w:tc>
      </w:tr>
    </w:tbl>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p w:rsidR="00F22920" w:rsidRPr="00F22920" w:rsidRDefault="00F22920" w:rsidP="00F22920">
      <w:pPr>
        <w:spacing w:after="0" w:line="240" w:lineRule="auto"/>
        <w:ind w:left="207"/>
        <w:contextualSpacing/>
        <w:jc w:val="both"/>
        <w:rPr>
          <w:rFonts w:ascii="Arial" w:eastAsia="Calibri" w:hAnsi="Arial" w:cs="Arial"/>
          <w:b/>
          <w:sz w:val="24"/>
          <w:szCs w:val="24"/>
        </w:rPr>
      </w:pPr>
      <w:r w:rsidRPr="00F22920">
        <w:rPr>
          <w:rFonts w:ascii="Arial" w:eastAsia="Calibri" w:hAnsi="Arial" w:cs="Arial"/>
          <w:b/>
          <w:sz w:val="24"/>
          <w:szCs w:val="24"/>
        </w:rPr>
        <w:t>2. Характеристика текущего состояния сферы реализации муниципальной программы, в том числе основные проблемы в указанной сфере и прогноз её развития</w:t>
      </w:r>
    </w:p>
    <w:p w:rsidR="00F22920" w:rsidRPr="00F22920" w:rsidRDefault="00F22920" w:rsidP="00F22920">
      <w:pPr>
        <w:spacing w:after="0" w:line="240" w:lineRule="auto"/>
        <w:ind w:firstLine="708"/>
        <w:contextualSpacing/>
        <w:jc w:val="both"/>
        <w:rPr>
          <w:rFonts w:ascii="Arial" w:eastAsia="Calibri" w:hAnsi="Arial" w:cs="Arial"/>
          <w:b/>
          <w:sz w:val="24"/>
          <w:szCs w:val="24"/>
        </w:rPr>
      </w:pPr>
    </w:p>
    <w:p w:rsidR="00F22920" w:rsidRPr="00F22920" w:rsidRDefault="00F22920" w:rsidP="00F22920">
      <w:pPr>
        <w:numPr>
          <w:ilvl w:val="0"/>
          <w:numId w:val="2"/>
        </w:numPr>
        <w:spacing w:after="0" w:line="240" w:lineRule="auto"/>
        <w:ind w:firstLine="851"/>
        <w:contextualSpacing/>
        <w:jc w:val="both"/>
        <w:rPr>
          <w:rFonts w:ascii="Arial" w:eastAsia="Calibri" w:hAnsi="Arial" w:cs="Arial"/>
          <w:b/>
          <w:sz w:val="24"/>
          <w:szCs w:val="24"/>
        </w:rPr>
      </w:pPr>
      <w:r w:rsidRPr="00F22920">
        <w:rPr>
          <w:rFonts w:ascii="Arial" w:eastAsia="Calibri" w:hAnsi="Arial" w:cs="Arial"/>
          <w:b/>
          <w:sz w:val="24"/>
          <w:szCs w:val="24"/>
        </w:rPr>
        <w:t>Территория</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rPr>
        <w:t xml:space="preserve">Новониколаевское сельское поселение расположено к северо-западу от г. Асино. </w:t>
      </w:r>
      <w:r w:rsidRPr="00F22920">
        <w:rPr>
          <w:rFonts w:ascii="Arial" w:eastAsia="Times New Roman" w:hAnsi="Arial" w:cs="Arial"/>
          <w:sz w:val="24"/>
          <w:szCs w:val="24"/>
          <w:lang w:eastAsia="ru-RU"/>
        </w:rPr>
        <w:t>Границы Новониколаевского сельского поселения и статус его как сельского поселения установлены Законом Томской области от 9 сентября 2004 г.  №- 193-ОЗ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w:t>
      </w:r>
    </w:p>
    <w:p w:rsidR="00F22920" w:rsidRPr="00F22920" w:rsidRDefault="00F22920" w:rsidP="00F22920">
      <w:pPr>
        <w:spacing w:after="0" w:line="240" w:lineRule="auto"/>
        <w:jc w:val="both"/>
        <w:rPr>
          <w:rFonts w:ascii="Arial" w:eastAsia="Calibri" w:hAnsi="Arial" w:cs="Arial"/>
          <w:sz w:val="24"/>
          <w:szCs w:val="24"/>
        </w:rPr>
      </w:pPr>
      <w:r w:rsidRPr="00F22920">
        <w:rPr>
          <w:rFonts w:ascii="Arial" w:hAnsi="Arial" w:cs="Arial"/>
          <w:sz w:val="24"/>
          <w:szCs w:val="24"/>
        </w:rPr>
        <w:t xml:space="preserve">Административный центр поселения </w:t>
      </w:r>
      <w:proofErr w:type="gramStart"/>
      <w:r w:rsidRPr="00F22920">
        <w:rPr>
          <w:rFonts w:ascii="Arial" w:hAnsi="Arial" w:cs="Arial"/>
          <w:sz w:val="24"/>
          <w:szCs w:val="24"/>
        </w:rPr>
        <w:t>с</w:t>
      </w:r>
      <w:proofErr w:type="gramEnd"/>
      <w:r w:rsidRPr="00F22920">
        <w:rPr>
          <w:rFonts w:ascii="Arial" w:hAnsi="Arial" w:cs="Arial"/>
          <w:sz w:val="24"/>
          <w:szCs w:val="24"/>
        </w:rPr>
        <w:t xml:space="preserve">. </w:t>
      </w:r>
      <w:proofErr w:type="gramStart"/>
      <w:r w:rsidRPr="00F22920">
        <w:rPr>
          <w:rFonts w:ascii="Arial" w:hAnsi="Arial" w:cs="Arial"/>
          <w:sz w:val="24"/>
          <w:szCs w:val="24"/>
        </w:rPr>
        <w:t>Новониколаевка</w:t>
      </w:r>
      <w:proofErr w:type="gramEnd"/>
      <w:r w:rsidRPr="00F22920">
        <w:rPr>
          <w:rFonts w:ascii="Arial" w:hAnsi="Arial" w:cs="Arial"/>
          <w:sz w:val="24"/>
          <w:szCs w:val="24"/>
        </w:rPr>
        <w:t xml:space="preserve"> расположен в 50 км от районного центра. Территория поселения имеет общие границы с Первомайским районом (на северо-востоке) и </w:t>
      </w:r>
      <w:proofErr w:type="spellStart"/>
      <w:r w:rsidRPr="00F22920">
        <w:rPr>
          <w:rFonts w:ascii="Arial" w:hAnsi="Arial" w:cs="Arial"/>
          <w:sz w:val="24"/>
          <w:szCs w:val="24"/>
        </w:rPr>
        <w:t>Новокусковским</w:t>
      </w:r>
      <w:proofErr w:type="spellEnd"/>
      <w:r w:rsidRPr="00F22920">
        <w:rPr>
          <w:rFonts w:ascii="Arial" w:hAnsi="Arial" w:cs="Arial"/>
          <w:sz w:val="24"/>
          <w:szCs w:val="24"/>
        </w:rPr>
        <w:t xml:space="preserve"> сельским поселением (на юго-западе), с </w:t>
      </w:r>
      <w:proofErr w:type="spellStart"/>
      <w:r w:rsidRPr="00F22920">
        <w:rPr>
          <w:rFonts w:ascii="Arial" w:hAnsi="Arial" w:cs="Arial"/>
          <w:sz w:val="24"/>
          <w:szCs w:val="24"/>
        </w:rPr>
        <w:t>Батуринским</w:t>
      </w:r>
      <w:proofErr w:type="spellEnd"/>
      <w:r w:rsidRPr="00F22920">
        <w:rPr>
          <w:rFonts w:ascii="Arial" w:hAnsi="Arial" w:cs="Arial"/>
          <w:sz w:val="24"/>
          <w:szCs w:val="24"/>
        </w:rPr>
        <w:t xml:space="preserve"> сельским поселением на северо-востоке. </w:t>
      </w:r>
      <w:proofErr w:type="gramStart"/>
      <w:r w:rsidRPr="00F22920">
        <w:rPr>
          <w:rFonts w:ascii="Arial" w:hAnsi="Arial" w:cs="Arial"/>
          <w:sz w:val="24"/>
          <w:szCs w:val="24"/>
        </w:rPr>
        <w:t xml:space="preserve">В состав территории Новониколаевского сельского поселения входят следующие населённые пункты: с. Новониколаевка, д. Караколь, д. Михайловка, с. Минаевка, д. Гарь, с. </w:t>
      </w:r>
      <w:proofErr w:type="spellStart"/>
      <w:r w:rsidRPr="00F22920">
        <w:rPr>
          <w:rFonts w:ascii="Arial" w:hAnsi="Arial" w:cs="Arial"/>
          <w:sz w:val="24"/>
          <w:szCs w:val="24"/>
        </w:rPr>
        <w:t>Копыловка</w:t>
      </w:r>
      <w:proofErr w:type="spellEnd"/>
      <w:r w:rsidRPr="00F22920">
        <w:rPr>
          <w:rFonts w:ascii="Arial" w:hAnsi="Arial" w:cs="Arial"/>
          <w:sz w:val="24"/>
          <w:szCs w:val="24"/>
        </w:rPr>
        <w:t xml:space="preserve">, п. Большой Кордон, п. Отрадный, д. Комаровка, д. </w:t>
      </w:r>
      <w:proofErr w:type="spellStart"/>
      <w:r w:rsidRPr="00F22920">
        <w:rPr>
          <w:rFonts w:ascii="Arial" w:hAnsi="Arial" w:cs="Arial"/>
          <w:sz w:val="24"/>
          <w:szCs w:val="24"/>
        </w:rPr>
        <w:t>Осколково</w:t>
      </w:r>
      <w:proofErr w:type="spellEnd"/>
      <w:r w:rsidRPr="00F22920">
        <w:rPr>
          <w:rFonts w:ascii="Arial" w:hAnsi="Arial" w:cs="Arial"/>
          <w:sz w:val="24"/>
          <w:szCs w:val="24"/>
        </w:rPr>
        <w:t>.</w:t>
      </w:r>
      <w:proofErr w:type="gramEnd"/>
    </w:p>
    <w:p w:rsidR="00F22920" w:rsidRPr="00F22920" w:rsidRDefault="00F22920" w:rsidP="00F22920">
      <w:pPr>
        <w:spacing w:after="0" w:line="240" w:lineRule="auto"/>
        <w:ind w:firstLine="708"/>
        <w:jc w:val="both"/>
        <w:rPr>
          <w:rFonts w:ascii="Arial" w:hAnsi="Arial" w:cs="Arial"/>
          <w:sz w:val="24"/>
          <w:szCs w:val="24"/>
        </w:rPr>
      </w:pPr>
      <w:r w:rsidRPr="00F22920">
        <w:rPr>
          <w:rFonts w:ascii="Arial" w:hAnsi="Arial" w:cs="Arial"/>
          <w:sz w:val="24"/>
          <w:szCs w:val="24"/>
        </w:rPr>
        <w:t>Транспортная доступность населенных пунктов до административного центра представлена в таблице № 1</w:t>
      </w:r>
    </w:p>
    <w:p w:rsidR="00F22920" w:rsidRPr="00F22920" w:rsidRDefault="00F22920" w:rsidP="00F22920">
      <w:pPr>
        <w:spacing w:after="0" w:line="240" w:lineRule="auto"/>
        <w:jc w:val="both"/>
        <w:rPr>
          <w:rFonts w:ascii="Arial" w:hAnsi="Arial" w:cs="Arial"/>
          <w:sz w:val="24"/>
          <w:szCs w:val="24"/>
        </w:rPr>
      </w:pPr>
    </w:p>
    <w:p w:rsidR="00F22920" w:rsidRPr="00F22920" w:rsidRDefault="00F22920" w:rsidP="00F22920">
      <w:pPr>
        <w:spacing w:after="0" w:line="240" w:lineRule="auto"/>
        <w:jc w:val="both"/>
        <w:rPr>
          <w:rFonts w:ascii="Arial" w:hAnsi="Arial" w:cs="Arial"/>
          <w:sz w:val="24"/>
          <w:szCs w:val="24"/>
        </w:rPr>
      </w:pPr>
      <w:r w:rsidRPr="00F22920">
        <w:rPr>
          <w:rFonts w:ascii="Arial" w:hAnsi="Arial" w:cs="Arial"/>
          <w:sz w:val="24"/>
          <w:szCs w:val="24"/>
        </w:rPr>
        <w:t>Таблица 1. Транспортная доступность населенных пунктов до административного центра</w:t>
      </w:r>
    </w:p>
    <w:tbl>
      <w:tblPr>
        <w:tblW w:w="92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159"/>
        <w:gridCol w:w="3439"/>
      </w:tblGrid>
      <w:tr w:rsidR="00F22920" w:rsidRPr="00F22920" w:rsidTr="00F22920">
        <w:trPr>
          <w:trHeight w:val="500"/>
        </w:trPr>
        <w:tc>
          <w:tcPr>
            <w:tcW w:w="685" w:type="dxa"/>
            <w:vMerge w:val="restart"/>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jc w:val="both"/>
              <w:rPr>
                <w:rFonts w:ascii="Arial" w:hAnsi="Arial" w:cs="Arial"/>
                <w:sz w:val="24"/>
                <w:szCs w:val="24"/>
              </w:rPr>
            </w:pPr>
            <w:r w:rsidRPr="00F22920">
              <w:rPr>
                <w:rFonts w:ascii="Arial" w:hAnsi="Arial" w:cs="Arial"/>
                <w:sz w:val="24"/>
                <w:szCs w:val="24"/>
              </w:rPr>
              <w:t xml:space="preserve">№ </w:t>
            </w:r>
            <w:proofErr w:type="spellStart"/>
            <w:r w:rsidRPr="00F22920">
              <w:rPr>
                <w:rFonts w:ascii="Arial" w:hAnsi="Arial" w:cs="Arial"/>
                <w:sz w:val="24"/>
                <w:szCs w:val="24"/>
              </w:rPr>
              <w:t>п.п</w:t>
            </w:r>
            <w:proofErr w:type="spellEnd"/>
            <w:r w:rsidRPr="00F22920">
              <w:rPr>
                <w:rFonts w:ascii="Arial" w:hAnsi="Arial" w:cs="Arial"/>
                <w:sz w:val="24"/>
                <w:szCs w:val="24"/>
              </w:rPr>
              <w:t>.</w:t>
            </w:r>
          </w:p>
        </w:tc>
        <w:tc>
          <w:tcPr>
            <w:tcW w:w="5159" w:type="dxa"/>
            <w:vMerge w:val="restart"/>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jc w:val="both"/>
              <w:rPr>
                <w:rFonts w:ascii="Arial" w:hAnsi="Arial" w:cs="Arial"/>
                <w:sz w:val="24"/>
                <w:szCs w:val="24"/>
              </w:rPr>
            </w:pPr>
            <w:r w:rsidRPr="00F22920">
              <w:rPr>
                <w:rFonts w:ascii="Arial" w:hAnsi="Arial" w:cs="Arial"/>
                <w:sz w:val="24"/>
                <w:szCs w:val="24"/>
              </w:rPr>
              <w:t>Наименование населенного пункта</w:t>
            </w:r>
          </w:p>
        </w:tc>
        <w:tc>
          <w:tcPr>
            <w:tcW w:w="3439" w:type="dxa"/>
            <w:vMerge w:val="restart"/>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jc w:val="both"/>
              <w:rPr>
                <w:rFonts w:ascii="Arial" w:hAnsi="Arial" w:cs="Arial"/>
                <w:sz w:val="24"/>
                <w:szCs w:val="24"/>
              </w:rPr>
            </w:pPr>
            <w:r w:rsidRPr="00F22920">
              <w:rPr>
                <w:rFonts w:ascii="Arial" w:hAnsi="Arial" w:cs="Arial"/>
                <w:sz w:val="24"/>
                <w:szCs w:val="24"/>
              </w:rPr>
              <w:t xml:space="preserve">Расстояние до центра поселения, </w:t>
            </w:r>
            <w:proofErr w:type="gramStart"/>
            <w:r w:rsidRPr="00F22920">
              <w:rPr>
                <w:rFonts w:ascii="Arial" w:hAnsi="Arial" w:cs="Arial"/>
                <w:sz w:val="24"/>
                <w:szCs w:val="24"/>
              </w:rPr>
              <w:t>км</w:t>
            </w:r>
            <w:proofErr w:type="gramEnd"/>
          </w:p>
        </w:tc>
      </w:tr>
      <w:tr w:rsidR="00F22920" w:rsidRPr="00F22920" w:rsidTr="00F22920">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Calibri"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Calibri"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Calibri" w:hAnsi="Arial" w:cs="Arial"/>
                <w:sz w:val="24"/>
                <w:szCs w:val="24"/>
              </w:rPr>
            </w:pPr>
          </w:p>
        </w:tc>
      </w:tr>
      <w:tr w:rsidR="00F22920" w:rsidRPr="00F22920" w:rsidTr="00F22920">
        <w:trPr>
          <w:trHeight w:val="315"/>
        </w:trPr>
        <w:tc>
          <w:tcPr>
            <w:tcW w:w="685"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w:t>
            </w:r>
          </w:p>
        </w:tc>
        <w:tc>
          <w:tcPr>
            <w:tcW w:w="51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proofErr w:type="gramStart"/>
            <w:r w:rsidRPr="00F22920">
              <w:rPr>
                <w:rFonts w:ascii="Arial" w:eastAsia="Times New Roman" w:hAnsi="Arial" w:cs="Arial"/>
                <w:sz w:val="24"/>
                <w:szCs w:val="24"/>
                <w:lang w:eastAsia="ru-RU"/>
              </w:rPr>
              <w:t>с</w:t>
            </w:r>
            <w:proofErr w:type="gramEnd"/>
            <w:r w:rsidRPr="00F22920">
              <w:rPr>
                <w:rFonts w:ascii="Arial" w:eastAsia="Times New Roman" w:hAnsi="Arial" w:cs="Arial"/>
                <w:sz w:val="24"/>
                <w:szCs w:val="24"/>
                <w:lang w:eastAsia="ru-RU"/>
              </w:rPr>
              <w:t>. Новониколаевка</w:t>
            </w:r>
          </w:p>
        </w:tc>
        <w:tc>
          <w:tcPr>
            <w:tcW w:w="343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центр</w:t>
            </w:r>
          </w:p>
        </w:tc>
      </w:tr>
      <w:tr w:rsidR="00F22920" w:rsidRPr="00F22920" w:rsidTr="00F22920">
        <w:trPr>
          <w:trHeight w:val="277"/>
        </w:trPr>
        <w:tc>
          <w:tcPr>
            <w:tcW w:w="685"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w:t>
            </w:r>
          </w:p>
        </w:tc>
        <w:tc>
          <w:tcPr>
            <w:tcW w:w="51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д. Караколь</w:t>
            </w:r>
          </w:p>
        </w:tc>
        <w:tc>
          <w:tcPr>
            <w:tcW w:w="343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7</w:t>
            </w:r>
          </w:p>
        </w:tc>
      </w:tr>
      <w:tr w:rsidR="00F22920" w:rsidRPr="00F22920" w:rsidTr="00F22920">
        <w:trPr>
          <w:trHeight w:val="267"/>
        </w:trPr>
        <w:tc>
          <w:tcPr>
            <w:tcW w:w="685"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w:t>
            </w:r>
          </w:p>
        </w:tc>
        <w:tc>
          <w:tcPr>
            <w:tcW w:w="51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д. Михайловка</w:t>
            </w:r>
          </w:p>
        </w:tc>
        <w:tc>
          <w:tcPr>
            <w:tcW w:w="343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10</w:t>
            </w:r>
          </w:p>
        </w:tc>
      </w:tr>
      <w:tr w:rsidR="00F22920" w:rsidRPr="00F22920" w:rsidTr="00F22920">
        <w:trPr>
          <w:trHeight w:val="271"/>
        </w:trPr>
        <w:tc>
          <w:tcPr>
            <w:tcW w:w="685"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51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 Большой Кордон</w:t>
            </w:r>
          </w:p>
        </w:tc>
        <w:tc>
          <w:tcPr>
            <w:tcW w:w="343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10</w:t>
            </w:r>
          </w:p>
        </w:tc>
      </w:tr>
      <w:tr w:rsidR="00F22920" w:rsidRPr="00F22920" w:rsidTr="00F22920">
        <w:trPr>
          <w:trHeight w:val="262"/>
        </w:trPr>
        <w:tc>
          <w:tcPr>
            <w:tcW w:w="685"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5</w:t>
            </w:r>
          </w:p>
        </w:tc>
        <w:tc>
          <w:tcPr>
            <w:tcW w:w="51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 Отрадный</w:t>
            </w:r>
          </w:p>
        </w:tc>
        <w:tc>
          <w:tcPr>
            <w:tcW w:w="343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13</w:t>
            </w:r>
          </w:p>
        </w:tc>
      </w:tr>
      <w:tr w:rsidR="00F22920" w:rsidRPr="00F22920" w:rsidTr="00F22920">
        <w:trPr>
          <w:trHeight w:val="262"/>
        </w:trPr>
        <w:tc>
          <w:tcPr>
            <w:tcW w:w="685"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6</w:t>
            </w:r>
          </w:p>
        </w:tc>
        <w:tc>
          <w:tcPr>
            <w:tcW w:w="51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с. Минаевка</w:t>
            </w:r>
          </w:p>
        </w:tc>
        <w:tc>
          <w:tcPr>
            <w:tcW w:w="343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20</w:t>
            </w:r>
          </w:p>
        </w:tc>
      </w:tr>
      <w:tr w:rsidR="00F22920" w:rsidRPr="00F22920" w:rsidTr="00F22920">
        <w:trPr>
          <w:trHeight w:val="262"/>
        </w:trPr>
        <w:tc>
          <w:tcPr>
            <w:tcW w:w="685"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7</w:t>
            </w:r>
          </w:p>
        </w:tc>
        <w:tc>
          <w:tcPr>
            <w:tcW w:w="51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с. </w:t>
            </w:r>
            <w:proofErr w:type="spellStart"/>
            <w:r w:rsidRPr="00F22920">
              <w:rPr>
                <w:rFonts w:ascii="Arial" w:eastAsia="Times New Roman" w:hAnsi="Arial" w:cs="Arial"/>
                <w:sz w:val="24"/>
                <w:szCs w:val="24"/>
                <w:lang w:eastAsia="ru-RU"/>
              </w:rPr>
              <w:t>Копыловка</w:t>
            </w:r>
            <w:proofErr w:type="spellEnd"/>
          </w:p>
        </w:tc>
        <w:tc>
          <w:tcPr>
            <w:tcW w:w="343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34</w:t>
            </w:r>
          </w:p>
        </w:tc>
      </w:tr>
      <w:tr w:rsidR="00F22920" w:rsidRPr="00F22920" w:rsidTr="00F22920">
        <w:trPr>
          <w:trHeight w:val="262"/>
        </w:trPr>
        <w:tc>
          <w:tcPr>
            <w:tcW w:w="685"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8</w:t>
            </w:r>
          </w:p>
        </w:tc>
        <w:tc>
          <w:tcPr>
            <w:tcW w:w="51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д. </w:t>
            </w:r>
            <w:proofErr w:type="spellStart"/>
            <w:r w:rsidRPr="00F22920">
              <w:rPr>
                <w:rFonts w:ascii="Arial" w:eastAsia="Times New Roman" w:hAnsi="Arial" w:cs="Arial"/>
                <w:sz w:val="24"/>
                <w:szCs w:val="24"/>
                <w:lang w:eastAsia="ru-RU"/>
              </w:rPr>
              <w:t>Осколково</w:t>
            </w:r>
            <w:proofErr w:type="spellEnd"/>
          </w:p>
        </w:tc>
        <w:tc>
          <w:tcPr>
            <w:tcW w:w="343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40</w:t>
            </w:r>
          </w:p>
        </w:tc>
      </w:tr>
      <w:tr w:rsidR="00F22920" w:rsidRPr="00F22920" w:rsidTr="00F22920">
        <w:trPr>
          <w:trHeight w:val="262"/>
        </w:trPr>
        <w:tc>
          <w:tcPr>
            <w:tcW w:w="685"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9</w:t>
            </w:r>
          </w:p>
        </w:tc>
        <w:tc>
          <w:tcPr>
            <w:tcW w:w="51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д. Комаровка</w:t>
            </w:r>
          </w:p>
        </w:tc>
        <w:tc>
          <w:tcPr>
            <w:tcW w:w="343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40</w:t>
            </w:r>
          </w:p>
        </w:tc>
      </w:tr>
      <w:tr w:rsidR="00F22920" w:rsidRPr="00F22920" w:rsidTr="00F22920">
        <w:trPr>
          <w:trHeight w:val="262"/>
        </w:trPr>
        <w:tc>
          <w:tcPr>
            <w:tcW w:w="685"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10</w:t>
            </w:r>
          </w:p>
        </w:tc>
        <w:tc>
          <w:tcPr>
            <w:tcW w:w="51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д. Гарь</w:t>
            </w:r>
          </w:p>
        </w:tc>
        <w:tc>
          <w:tcPr>
            <w:tcW w:w="343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65</w:t>
            </w:r>
          </w:p>
        </w:tc>
      </w:tr>
    </w:tbl>
    <w:p w:rsidR="00F22920" w:rsidRPr="00F22920" w:rsidRDefault="00F22920" w:rsidP="00F22920">
      <w:pPr>
        <w:autoSpaceDE w:val="0"/>
        <w:spacing w:after="0" w:line="240" w:lineRule="auto"/>
        <w:jc w:val="both"/>
        <w:rPr>
          <w:rFonts w:ascii="Arial" w:eastAsia="Times New Roman" w:hAnsi="Arial" w:cs="Arial"/>
          <w:sz w:val="24"/>
          <w:szCs w:val="24"/>
        </w:rPr>
      </w:pP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w:t>
      </w:r>
      <w:r w:rsidRPr="00F22920">
        <w:rPr>
          <w:rFonts w:ascii="Arial" w:eastAsia="Times New Roman" w:hAnsi="Arial" w:cs="Arial"/>
          <w:sz w:val="24"/>
          <w:szCs w:val="24"/>
          <w:lang w:eastAsia="ru-RU"/>
        </w:rPr>
        <w:tab/>
        <w:t xml:space="preserve">Общая площадь территории Новониколаевского сельского поселения — 62010 га. </w:t>
      </w:r>
    </w:p>
    <w:p w:rsidR="00F22920" w:rsidRPr="00F22920" w:rsidRDefault="00F22920" w:rsidP="00F22920">
      <w:pPr>
        <w:spacing w:after="0" w:line="240" w:lineRule="auto"/>
        <w:jc w:val="both"/>
        <w:rPr>
          <w:rFonts w:ascii="Arial" w:eastAsia="Calibri" w:hAnsi="Arial" w:cs="Arial"/>
          <w:b/>
          <w:sz w:val="24"/>
          <w:szCs w:val="24"/>
        </w:rPr>
      </w:pPr>
      <w:r w:rsidRPr="00F22920">
        <w:rPr>
          <w:rFonts w:ascii="Arial" w:eastAsia="Calibri" w:hAnsi="Arial" w:cs="Arial"/>
          <w:sz w:val="24"/>
          <w:szCs w:val="24"/>
        </w:rPr>
        <w:t xml:space="preserve">  Распределение земель по категориям представлено в таблице № 2.</w:t>
      </w:r>
    </w:p>
    <w:p w:rsidR="00F22920" w:rsidRPr="00F22920" w:rsidRDefault="00F22920" w:rsidP="00F22920">
      <w:pPr>
        <w:spacing w:after="0" w:line="240" w:lineRule="auto"/>
        <w:jc w:val="both"/>
        <w:rPr>
          <w:rFonts w:ascii="Arial" w:eastAsia="Calibri" w:hAnsi="Arial" w:cs="Arial"/>
          <w:sz w:val="24"/>
          <w:szCs w:val="24"/>
        </w:rPr>
      </w:pPr>
      <w:r w:rsidRPr="00F22920">
        <w:rPr>
          <w:rFonts w:ascii="Arial" w:eastAsia="Calibri" w:hAnsi="Arial" w:cs="Arial"/>
          <w:sz w:val="24"/>
          <w:szCs w:val="24"/>
        </w:rPr>
        <w:t xml:space="preserve"> Таблица № 2. Распределение земель по категориям.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713"/>
      </w:tblGrid>
      <w:tr w:rsidR="00F22920" w:rsidRPr="00F22920" w:rsidTr="00F22920">
        <w:tc>
          <w:tcPr>
            <w:tcW w:w="492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Категории земель</w:t>
            </w:r>
          </w:p>
        </w:tc>
        <w:tc>
          <w:tcPr>
            <w:tcW w:w="4713"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 xml:space="preserve">Площадь, </w:t>
            </w:r>
            <w:proofErr w:type="gramStart"/>
            <w:r w:rsidRPr="00F22920">
              <w:rPr>
                <w:rFonts w:ascii="Arial" w:eastAsia="Calibri" w:hAnsi="Arial" w:cs="Arial"/>
                <w:sz w:val="24"/>
                <w:szCs w:val="24"/>
              </w:rPr>
              <w:t>га</w:t>
            </w:r>
            <w:proofErr w:type="gramEnd"/>
          </w:p>
        </w:tc>
      </w:tr>
      <w:tr w:rsidR="00F22920" w:rsidRPr="00F22920" w:rsidTr="00F22920">
        <w:trPr>
          <w:trHeight w:val="326"/>
        </w:trPr>
        <w:tc>
          <w:tcPr>
            <w:tcW w:w="492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 xml:space="preserve">Общая площадь земель в границах муниципального образования, </w:t>
            </w:r>
          </w:p>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в том числе:</w:t>
            </w:r>
          </w:p>
        </w:tc>
        <w:tc>
          <w:tcPr>
            <w:tcW w:w="4713"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62010</w:t>
            </w:r>
          </w:p>
        </w:tc>
      </w:tr>
      <w:tr w:rsidR="00F22920" w:rsidRPr="00F22920" w:rsidTr="00F22920">
        <w:tc>
          <w:tcPr>
            <w:tcW w:w="492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 xml:space="preserve">Общая площадь населенных пунктов всего, </w:t>
            </w:r>
          </w:p>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 xml:space="preserve">в том числе: </w:t>
            </w:r>
          </w:p>
        </w:tc>
        <w:tc>
          <w:tcPr>
            <w:tcW w:w="4713"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650</w:t>
            </w:r>
          </w:p>
        </w:tc>
      </w:tr>
      <w:tr w:rsidR="00F22920" w:rsidRPr="00F22920" w:rsidTr="00F22920">
        <w:tc>
          <w:tcPr>
            <w:tcW w:w="492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 xml:space="preserve">в пределах населенных пунктов, </w:t>
            </w:r>
          </w:p>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из них:</w:t>
            </w:r>
          </w:p>
        </w:tc>
        <w:tc>
          <w:tcPr>
            <w:tcW w:w="4713"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spacing w:after="0" w:line="240" w:lineRule="auto"/>
              <w:contextualSpacing/>
              <w:jc w:val="both"/>
              <w:rPr>
                <w:rFonts w:ascii="Arial" w:eastAsia="Calibri" w:hAnsi="Arial" w:cs="Arial"/>
                <w:sz w:val="24"/>
                <w:szCs w:val="24"/>
              </w:rPr>
            </w:pPr>
          </w:p>
        </w:tc>
      </w:tr>
      <w:tr w:rsidR="00F22920" w:rsidRPr="00F22920" w:rsidTr="00F22920">
        <w:tc>
          <w:tcPr>
            <w:tcW w:w="492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жилой застройки</w:t>
            </w:r>
          </w:p>
        </w:tc>
        <w:tc>
          <w:tcPr>
            <w:tcW w:w="4713"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324</w:t>
            </w:r>
          </w:p>
        </w:tc>
      </w:tr>
      <w:tr w:rsidR="00F22920" w:rsidRPr="00F22920" w:rsidTr="00F22920">
        <w:tc>
          <w:tcPr>
            <w:tcW w:w="492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общественно-деловой застройки</w:t>
            </w:r>
          </w:p>
        </w:tc>
        <w:tc>
          <w:tcPr>
            <w:tcW w:w="4713"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w:t>
            </w:r>
          </w:p>
        </w:tc>
      </w:tr>
      <w:tr w:rsidR="00F22920" w:rsidRPr="00F22920" w:rsidTr="00F22920">
        <w:tc>
          <w:tcPr>
            <w:tcW w:w="492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производственные</w:t>
            </w:r>
          </w:p>
        </w:tc>
        <w:tc>
          <w:tcPr>
            <w:tcW w:w="4713"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13</w:t>
            </w:r>
          </w:p>
        </w:tc>
      </w:tr>
      <w:tr w:rsidR="00F22920" w:rsidRPr="00F22920" w:rsidTr="00F22920">
        <w:tc>
          <w:tcPr>
            <w:tcW w:w="492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инженерно-транспортной инфраструктуры</w:t>
            </w:r>
          </w:p>
        </w:tc>
        <w:tc>
          <w:tcPr>
            <w:tcW w:w="4713"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11</w:t>
            </w:r>
          </w:p>
        </w:tc>
      </w:tr>
      <w:tr w:rsidR="00F22920" w:rsidRPr="00F22920" w:rsidTr="00F22920">
        <w:tc>
          <w:tcPr>
            <w:tcW w:w="492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сельскохозяйственного использования</w:t>
            </w:r>
          </w:p>
        </w:tc>
        <w:tc>
          <w:tcPr>
            <w:tcW w:w="4713"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297</w:t>
            </w:r>
          </w:p>
        </w:tc>
      </w:tr>
      <w:tr w:rsidR="00F22920" w:rsidRPr="00F22920" w:rsidTr="00F22920">
        <w:tc>
          <w:tcPr>
            <w:tcW w:w="492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специального назначения</w:t>
            </w:r>
          </w:p>
        </w:tc>
        <w:tc>
          <w:tcPr>
            <w:tcW w:w="4713"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w:t>
            </w:r>
          </w:p>
        </w:tc>
      </w:tr>
      <w:tr w:rsidR="00F22920" w:rsidRPr="00F22920" w:rsidTr="00F22920">
        <w:tc>
          <w:tcPr>
            <w:tcW w:w="492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иных территориальных зон</w:t>
            </w:r>
          </w:p>
        </w:tc>
        <w:tc>
          <w:tcPr>
            <w:tcW w:w="4713"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12</w:t>
            </w:r>
          </w:p>
        </w:tc>
      </w:tr>
      <w:tr w:rsidR="00F22920" w:rsidRPr="00F22920" w:rsidTr="00F22920">
        <w:trPr>
          <w:trHeight w:val="125"/>
        </w:trPr>
        <w:tc>
          <w:tcPr>
            <w:tcW w:w="492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 xml:space="preserve">Земли сельскохозяйственного назначения, всего, </w:t>
            </w:r>
          </w:p>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в том числе:</w:t>
            </w:r>
          </w:p>
        </w:tc>
        <w:tc>
          <w:tcPr>
            <w:tcW w:w="4713"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8420</w:t>
            </w:r>
          </w:p>
        </w:tc>
      </w:tr>
      <w:tr w:rsidR="00F22920" w:rsidRPr="00F22920" w:rsidTr="00F22920">
        <w:trPr>
          <w:trHeight w:val="125"/>
        </w:trPr>
        <w:tc>
          <w:tcPr>
            <w:tcW w:w="492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пашни</w:t>
            </w:r>
          </w:p>
        </w:tc>
        <w:tc>
          <w:tcPr>
            <w:tcW w:w="4713"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3600</w:t>
            </w:r>
          </w:p>
        </w:tc>
      </w:tr>
      <w:tr w:rsidR="00F22920" w:rsidRPr="00F22920" w:rsidTr="00F22920">
        <w:trPr>
          <w:trHeight w:val="125"/>
        </w:trPr>
        <w:tc>
          <w:tcPr>
            <w:tcW w:w="492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сенокосы</w:t>
            </w:r>
          </w:p>
        </w:tc>
        <w:tc>
          <w:tcPr>
            <w:tcW w:w="4713"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3310</w:t>
            </w:r>
          </w:p>
        </w:tc>
      </w:tr>
      <w:tr w:rsidR="00F22920" w:rsidRPr="00F22920" w:rsidTr="00F22920">
        <w:trPr>
          <w:trHeight w:val="125"/>
        </w:trPr>
        <w:tc>
          <w:tcPr>
            <w:tcW w:w="492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пастбища</w:t>
            </w:r>
          </w:p>
        </w:tc>
        <w:tc>
          <w:tcPr>
            <w:tcW w:w="4713"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1510</w:t>
            </w:r>
          </w:p>
        </w:tc>
      </w:tr>
    </w:tbl>
    <w:p w:rsidR="00F22920" w:rsidRPr="00F22920" w:rsidRDefault="00F22920" w:rsidP="00F22920">
      <w:pPr>
        <w:spacing w:after="0" w:line="240" w:lineRule="auto"/>
        <w:jc w:val="both"/>
        <w:rPr>
          <w:rFonts w:ascii="Arial" w:eastAsia="Calibri" w:hAnsi="Arial" w:cs="Arial"/>
          <w:sz w:val="24"/>
          <w:szCs w:val="24"/>
        </w:rPr>
      </w:pPr>
      <w:r w:rsidRPr="00F22920">
        <w:rPr>
          <w:rFonts w:ascii="Arial" w:eastAsia="Calibri" w:hAnsi="Arial" w:cs="Arial"/>
          <w:sz w:val="24"/>
          <w:szCs w:val="24"/>
        </w:rPr>
        <w:t xml:space="preserve">  </w:t>
      </w:r>
    </w:p>
    <w:p w:rsidR="00F22920" w:rsidRPr="00F22920" w:rsidRDefault="00F22920" w:rsidP="00F22920">
      <w:pPr>
        <w:numPr>
          <w:ilvl w:val="0"/>
          <w:numId w:val="4"/>
        </w:numPr>
        <w:spacing w:after="0" w:line="240" w:lineRule="auto"/>
        <w:contextualSpacing/>
        <w:jc w:val="both"/>
        <w:rPr>
          <w:rFonts w:ascii="Arial" w:eastAsia="Calibri" w:hAnsi="Arial" w:cs="Arial"/>
          <w:b/>
          <w:sz w:val="24"/>
          <w:szCs w:val="24"/>
        </w:rPr>
      </w:pPr>
      <w:r w:rsidRPr="00F22920">
        <w:rPr>
          <w:rFonts w:ascii="Arial" w:eastAsia="Calibri" w:hAnsi="Arial" w:cs="Arial"/>
          <w:b/>
          <w:sz w:val="24"/>
          <w:szCs w:val="24"/>
        </w:rPr>
        <w:t>Население</w:t>
      </w:r>
    </w:p>
    <w:p w:rsidR="00F22920" w:rsidRPr="00F22920" w:rsidRDefault="00F22920" w:rsidP="00F22920">
      <w:pPr>
        <w:spacing w:after="0" w:line="240" w:lineRule="auto"/>
        <w:jc w:val="both"/>
        <w:rPr>
          <w:rFonts w:ascii="Arial" w:eastAsia="Calibri" w:hAnsi="Arial" w:cs="Arial"/>
          <w:sz w:val="24"/>
          <w:szCs w:val="24"/>
        </w:rPr>
      </w:pPr>
      <w:r w:rsidRPr="00F22920">
        <w:rPr>
          <w:rFonts w:ascii="Arial" w:eastAsia="Calibri" w:hAnsi="Arial" w:cs="Arial"/>
          <w:b/>
          <w:sz w:val="24"/>
          <w:szCs w:val="24"/>
        </w:rPr>
        <w:tab/>
      </w:r>
      <w:r w:rsidRPr="00F22920">
        <w:rPr>
          <w:rFonts w:ascii="Arial" w:eastAsia="Calibri" w:hAnsi="Arial" w:cs="Arial"/>
          <w:sz w:val="24"/>
          <w:szCs w:val="24"/>
        </w:rPr>
        <w:t xml:space="preserve">По состоянию на 01.01.2018 в Новониколаевском сельском поселении по месту жительства зарегистрировано 2331 человек. </w:t>
      </w:r>
    </w:p>
    <w:p w:rsidR="00F22920" w:rsidRPr="00F22920" w:rsidRDefault="00F22920" w:rsidP="00F22920">
      <w:pPr>
        <w:spacing w:after="0" w:line="240" w:lineRule="auto"/>
        <w:jc w:val="both"/>
        <w:rPr>
          <w:rFonts w:ascii="Arial" w:eastAsia="Calibri" w:hAnsi="Arial" w:cs="Arial"/>
          <w:sz w:val="24"/>
          <w:szCs w:val="24"/>
        </w:rPr>
      </w:pPr>
      <w:r w:rsidRPr="00F22920">
        <w:rPr>
          <w:rFonts w:ascii="Arial" w:eastAsia="Calibri" w:hAnsi="Arial" w:cs="Arial"/>
          <w:sz w:val="24"/>
          <w:szCs w:val="24"/>
        </w:rPr>
        <w:t>Динамика населения в разрезе населенных пунктов представлена в таблице № 3.</w:t>
      </w:r>
    </w:p>
    <w:p w:rsidR="00F22920" w:rsidRPr="00F22920" w:rsidRDefault="00F22920" w:rsidP="00F22920">
      <w:pPr>
        <w:spacing w:after="0" w:line="240" w:lineRule="auto"/>
        <w:contextualSpacing/>
        <w:jc w:val="both"/>
        <w:rPr>
          <w:rFonts w:ascii="Arial" w:eastAsia="Calibri" w:hAnsi="Arial" w:cs="Arial"/>
          <w:sz w:val="24"/>
          <w:szCs w:val="24"/>
        </w:rPr>
      </w:pPr>
    </w:p>
    <w:p w:rsidR="00F22920" w:rsidRPr="00F22920" w:rsidRDefault="00F22920" w:rsidP="00F22920">
      <w:pPr>
        <w:spacing w:after="0" w:line="240" w:lineRule="auto"/>
        <w:jc w:val="both"/>
        <w:rPr>
          <w:rFonts w:ascii="Arial" w:eastAsia="Calibri" w:hAnsi="Arial" w:cs="Arial"/>
          <w:sz w:val="24"/>
          <w:szCs w:val="24"/>
        </w:rPr>
      </w:pPr>
      <w:r w:rsidRPr="00F22920">
        <w:rPr>
          <w:rFonts w:ascii="Arial" w:eastAsia="Calibri" w:hAnsi="Arial" w:cs="Arial"/>
          <w:sz w:val="24"/>
          <w:szCs w:val="24"/>
        </w:rPr>
        <w:tab/>
        <w:t>Таблица № 3. Динамика населения.</w:t>
      </w:r>
    </w:p>
    <w:tbl>
      <w:tblPr>
        <w:tblW w:w="9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9"/>
        <w:gridCol w:w="11"/>
        <w:gridCol w:w="2408"/>
        <w:gridCol w:w="11"/>
        <w:gridCol w:w="2373"/>
        <w:gridCol w:w="11"/>
        <w:gridCol w:w="2121"/>
        <w:gridCol w:w="11"/>
      </w:tblGrid>
      <w:tr w:rsidR="00F22920" w:rsidRPr="00F22920" w:rsidTr="00F22920">
        <w:trPr>
          <w:trHeight w:val="313"/>
          <w:jc w:val="center"/>
        </w:trPr>
        <w:tc>
          <w:tcPr>
            <w:tcW w:w="2610" w:type="dxa"/>
            <w:gridSpan w:val="2"/>
            <w:vMerge w:val="restart"/>
            <w:tcBorders>
              <w:top w:val="single" w:sz="4" w:space="0" w:color="000000"/>
              <w:left w:val="single" w:sz="4" w:space="0" w:color="auto"/>
              <w:bottom w:val="single" w:sz="4" w:space="0" w:color="000000"/>
              <w:right w:val="single" w:sz="4" w:space="0" w:color="000000"/>
            </w:tcBorders>
            <w:hideMark/>
          </w:tcPr>
          <w:p w:rsidR="00F22920" w:rsidRPr="00F22920" w:rsidRDefault="00F22920" w:rsidP="00F22920">
            <w:pPr>
              <w:widowControl w:val="0"/>
              <w:spacing w:after="0" w:line="240" w:lineRule="auto"/>
              <w:ind w:right="-85"/>
              <w:jc w:val="both"/>
              <w:rPr>
                <w:rFonts w:ascii="Arial" w:eastAsia="Calibri" w:hAnsi="Arial" w:cs="Arial"/>
                <w:b/>
                <w:sz w:val="24"/>
                <w:szCs w:val="24"/>
                <w:lang w:eastAsia="ru-RU"/>
              </w:rPr>
            </w:pPr>
            <w:r w:rsidRPr="00F22920">
              <w:rPr>
                <w:rFonts w:ascii="Arial" w:eastAsia="Calibri" w:hAnsi="Arial" w:cs="Arial"/>
                <w:b/>
                <w:sz w:val="24"/>
                <w:szCs w:val="24"/>
                <w:lang w:eastAsia="ru-RU"/>
              </w:rPr>
              <w:t xml:space="preserve">Наименование </w:t>
            </w:r>
          </w:p>
          <w:p w:rsidR="00F22920" w:rsidRPr="00F22920" w:rsidRDefault="00F22920" w:rsidP="00F22920">
            <w:pPr>
              <w:widowControl w:val="0"/>
              <w:spacing w:after="0" w:line="240" w:lineRule="auto"/>
              <w:ind w:right="-85"/>
              <w:jc w:val="both"/>
              <w:rPr>
                <w:rFonts w:ascii="Arial" w:eastAsia="Calibri" w:hAnsi="Arial" w:cs="Arial"/>
                <w:b/>
                <w:sz w:val="24"/>
                <w:szCs w:val="24"/>
                <w:lang w:eastAsia="ru-RU"/>
              </w:rPr>
            </w:pPr>
            <w:r w:rsidRPr="00F22920">
              <w:rPr>
                <w:rFonts w:ascii="Arial" w:eastAsia="Calibri" w:hAnsi="Arial" w:cs="Arial"/>
                <w:b/>
                <w:sz w:val="24"/>
                <w:szCs w:val="24"/>
                <w:lang w:eastAsia="ru-RU"/>
              </w:rPr>
              <w:t>населенного пункта</w:t>
            </w:r>
          </w:p>
        </w:tc>
        <w:tc>
          <w:tcPr>
            <w:tcW w:w="6935" w:type="dxa"/>
            <w:gridSpan w:val="6"/>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b/>
                <w:sz w:val="24"/>
                <w:szCs w:val="24"/>
                <w:lang w:eastAsia="ru-RU"/>
              </w:rPr>
            </w:pPr>
            <w:r w:rsidRPr="00F22920">
              <w:rPr>
                <w:rFonts w:ascii="Arial" w:eastAsia="Calibri" w:hAnsi="Arial" w:cs="Arial"/>
                <w:b/>
                <w:sz w:val="24"/>
                <w:szCs w:val="24"/>
                <w:lang w:eastAsia="ru-RU"/>
              </w:rPr>
              <w:t>Годы</w:t>
            </w:r>
          </w:p>
        </w:tc>
      </w:tr>
      <w:tr w:rsidR="00F22920" w:rsidRPr="00F22920" w:rsidTr="00F22920">
        <w:trPr>
          <w:trHeight w:val="172"/>
          <w:jc w:val="center"/>
        </w:trPr>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F22920" w:rsidRPr="00F22920" w:rsidRDefault="00F22920" w:rsidP="00F22920">
            <w:pPr>
              <w:spacing w:after="0" w:line="240" w:lineRule="auto"/>
              <w:rPr>
                <w:rFonts w:ascii="Arial" w:eastAsia="Calibri" w:hAnsi="Arial" w:cs="Arial"/>
                <w:b/>
                <w:sz w:val="24"/>
                <w:szCs w:val="24"/>
                <w:lang w:eastAsia="ru-RU"/>
              </w:rPr>
            </w:pPr>
          </w:p>
        </w:tc>
        <w:tc>
          <w:tcPr>
            <w:tcW w:w="2419"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b/>
                <w:sz w:val="24"/>
                <w:szCs w:val="24"/>
                <w:lang w:eastAsia="ru-RU"/>
              </w:rPr>
            </w:pPr>
            <w:r w:rsidRPr="00F22920">
              <w:rPr>
                <w:rFonts w:ascii="Arial" w:eastAsia="Calibri" w:hAnsi="Arial" w:cs="Arial"/>
                <w:b/>
                <w:sz w:val="24"/>
                <w:szCs w:val="24"/>
                <w:lang w:eastAsia="ru-RU"/>
              </w:rPr>
              <w:t>на 01.01.2016</w:t>
            </w:r>
          </w:p>
        </w:tc>
        <w:tc>
          <w:tcPr>
            <w:tcW w:w="2384"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b/>
                <w:sz w:val="24"/>
                <w:szCs w:val="24"/>
                <w:lang w:eastAsia="ru-RU"/>
              </w:rPr>
            </w:pPr>
            <w:r w:rsidRPr="00F22920">
              <w:rPr>
                <w:rFonts w:ascii="Arial" w:eastAsia="Calibri" w:hAnsi="Arial" w:cs="Arial"/>
                <w:b/>
                <w:sz w:val="24"/>
                <w:szCs w:val="24"/>
                <w:lang w:eastAsia="ru-RU"/>
              </w:rPr>
              <w:t>на 01.01.2017</w:t>
            </w:r>
          </w:p>
        </w:tc>
        <w:tc>
          <w:tcPr>
            <w:tcW w:w="2132"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b/>
                <w:sz w:val="24"/>
                <w:szCs w:val="24"/>
                <w:lang w:eastAsia="ru-RU"/>
              </w:rPr>
            </w:pPr>
            <w:r w:rsidRPr="00F22920">
              <w:rPr>
                <w:rFonts w:ascii="Arial" w:eastAsia="Calibri" w:hAnsi="Arial" w:cs="Arial"/>
                <w:b/>
                <w:sz w:val="24"/>
                <w:szCs w:val="24"/>
                <w:lang w:eastAsia="ru-RU"/>
              </w:rPr>
              <w:t>на 01.01.2018</w:t>
            </w:r>
          </w:p>
        </w:tc>
      </w:tr>
      <w:tr w:rsidR="00F22920" w:rsidRPr="00F22920" w:rsidTr="00F22920">
        <w:trPr>
          <w:gridAfter w:val="1"/>
          <w:wAfter w:w="11" w:type="dxa"/>
          <w:trHeight w:val="313"/>
          <w:jc w:val="center"/>
        </w:trPr>
        <w:tc>
          <w:tcPr>
            <w:tcW w:w="2599" w:type="dxa"/>
            <w:tcBorders>
              <w:top w:val="single" w:sz="4" w:space="0" w:color="000000"/>
              <w:left w:val="single" w:sz="4" w:space="0" w:color="auto"/>
              <w:bottom w:val="single" w:sz="4" w:space="0" w:color="000000"/>
              <w:right w:val="single" w:sz="4" w:space="0" w:color="000000"/>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proofErr w:type="gramStart"/>
            <w:r w:rsidRPr="00F22920">
              <w:rPr>
                <w:rFonts w:ascii="Arial" w:eastAsia="Times New Roman" w:hAnsi="Arial" w:cs="Arial"/>
                <w:sz w:val="24"/>
                <w:szCs w:val="24"/>
                <w:lang w:eastAsia="ru-RU"/>
              </w:rPr>
              <w:t>с</w:t>
            </w:r>
            <w:proofErr w:type="gramEnd"/>
            <w:r w:rsidRPr="00F22920">
              <w:rPr>
                <w:rFonts w:ascii="Arial" w:eastAsia="Times New Roman" w:hAnsi="Arial" w:cs="Arial"/>
                <w:sz w:val="24"/>
                <w:szCs w:val="24"/>
                <w:lang w:eastAsia="ru-RU"/>
              </w:rPr>
              <w:t>. Новониколаевка</w:t>
            </w:r>
          </w:p>
        </w:tc>
        <w:tc>
          <w:tcPr>
            <w:tcW w:w="2419"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927</w:t>
            </w:r>
          </w:p>
        </w:tc>
        <w:tc>
          <w:tcPr>
            <w:tcW w:w="2384"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914</w:t>
            </w:r>
          </w:p>
        </w:tc>
        <w:tc>
          <w:tcPr>
            <w:tcW w:w="2132"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922</w:t>
            </w:r>
          </w:p>
        </w:tc>
      </w:tr>
      <w:tr w:rsidR="00F22920" w:rsidRPr="00F22920" w:rsidTr="00F22920">
        <w:trPr>
          <w:gridAfter w:val="1"/>
          <w:wAfter w:w="11" w:type="dxa"/>
          <w:trHeight w:val="313"/>
          <w:jc w:val="center"/>
        </w:trPr>
        <w:tc>
          <w:tcPr>
            <w:tcW w:w="2599" w:type="dxa"/>
            <w:tcBorders>
              <w:top w:val="single" w:sz="4" w:space="0" w:color="000000"/>
              <w:left w:val="single" w:sz="4" w:space="0" w:color="auto"/>
              <w:bottom w:val="single" w:sz="4" w:space="0" w:color="000000"/>
              <w:right w:val="single" w:sz="4" w:space="0" w:color="000000"/>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д. Караколь</w:t>
            </w:r>
          </w:p>
        </w:tc>
        <w:tc>
          <w:tcPr>
            <w:tcW w:w="2419"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55</w:t>
            </w:r>
          </w:p>
        </w:tc>
        <w:tc>
          <w:tcPr>
            <w:tcW w:w="2384"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46</w:t>
            </w:r>
          </w:p>
        </w:tc>
        <w:tc>
          <w:tcPr>
            <w:tcW w:w="2132"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44</w:t>
            </w:r>
          </w:p>
        </w:tc>
      </w:tr>
      <w:tr w:rsidR="00F22920" w:rsidRPr="00F22920" w:rsidTr="00F22920">
        <w:trPr>
          <w:gridAfter w:val="1"/>
          <w:wAfter w:w="11" w:type="dxa"/>
          <w:trHeight w:val="336"/>
          <w:jc w:val="center"/>
        </w:trPr>
        <w:tc>
          <w:tcPr>
            <w:tcW w:w="2599" w:type="dxa"/>
            <w:tcBorders>
              <w:top w:val="single" w:sz="4" w:space="0" w:color="000000"/>
              <w:left w:val="single" w:sz="4" w:space="0" w:color="auto"/>
              <w:bottom w:val="single" w:sz="4" w:space="0" w:color="000000"/>
              <w:right w:val="single" w:sz="4" w:space="0" w:color="000000"/>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д. Михайловка</w:t>
            </w:r>
          </w:p>
        </w:tc>
        <w:tc>
          <w:tcPr>
            <w:tcW w:w="2419"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82</w:t>
            </w:r>
          </w:p>
        </w:tc>
        <w:tc>
          <w:tcPr>
            <w:tcW w:w="2384"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79</w:t>
            </w:r>
          </w:p>
        </w:tc>
        <w:tc>
          <w:tcPr>
            <w:tcW w:w="2132"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77</w:t>
            </w:r>
          </w:p>
        </w:tc>
      </w:tr>
      <w:tr w:rsidR="00F22920" w:rsidRPr="00F22920" w:rsidTr="00F22920">
        <w:trPr>
          <w:gridAfter w:val="1"/>
          <w:wAfter w:w="11" w:type="dxa"/>
          <w:trHeight w:val="336"/>
          <w:jc w:val="center"/>
        </w:trPr>
        <w:tc>
          <w:tcPr>
            <w:tcW w:w="2599" w:type="dxa"/>
            <w:tcBorders>
              <w:top w:val="single" w:sz="4" w:space="0" w:color="000000"/>
              <w:left w:val="single" w:sz="4" w:space="0" w:color="auto"/>
              <w:bottom w:val="single" w:sz="4" w:space="0" w:color="000000"/>
              <w:right w:val="single" w:sz="4" w:space="0" w:color="000000"/>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 Большой Кордон</w:t>
            </w:r>
          </w:p>
        </w:tc>
        <w:tc>
          <w:tcPr>
            <w:tcW w:w="2419"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275</w:t>
            </w:r>
          </w:p>
        </w:tc>
        <w:tc>
          <w:tcPr>
            <w:tcW w:w="2384"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275</w:t>
            </w:r>
          </w:p>
        </w:tc>
        <w:tc>
          <w:tcPr>
            <w:tcW w:w="2132"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273</w:t>
            </w:r>
          </w:p>
        </w:tc>
      </w:tr>
      <w:tr w:rsidR="00F22920" w:rsidRPr="00F22920" w:rsidTr="00F22920">
        <w:trPr>
          <w:gridAfter w:val="1"/>
          <w:wAfter w:w="11" w:type="dxa"/>
          <w:trHeight w:val="336"/>
          <w:jc w:val="center"/>
        </w:trPr>
        <w:tc>
          <w:tcPr>
            <w:tcW w:w="2599" w:type="dxa"/>
            <w:tcBorders>
              <w:top w:val="single" w:sz="4" w:space="0" w:color="000000"/>
              <w:left w:val="single" w:sz="4" w:space="0" w:color="auto"/>
              <w:bottom w:val="single" w:sz="4" w:space="0" w:color="000000"/>
              <w:right w:val="single" w:sz="4" w:space="0" w:color="000000"/>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 Отрадный</w:t>
            </w:r>
          </w:p>
        </w:tc>
        <w:tc>
          <w:tcPr>
            <w:tcW w:w="2419"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47</w:t>
            </w:r>
          </w:p>
        </w:tc>
        <w:tc>
          <w:tcPr>
            <w:tcW w:w="2384"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40</w:t>
            </w:r>
          </w:p>
        </w:tc>
        <w:tc>
          <w:tcPr>
            <w:tcW w:w="2132"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40</w:t>
            </w:r>
          </w:p>
        </w:tc>
      </w:tr>
      <w:tr w:rsidR="00F22920" w:rsidRPr="00F22920" w:rsidTr="00F22920">
        <w:trPr>
          <w:gridAfter w:val="1"/>
          <w:wAfter w:w="11" w:type="dxa"/>
          <w:trHeight w:val="336"/>
          <w:jc w:val="center"/>
        </w:trPr>
        <w:tc>
          <w:tcPr>
            <w:tcW w:w="2599" w:type="dxa"/>
            <w:tcBorders>
              <w:top w:val="single" w:sz="4" w:space="0" w:color="000000"/>
              <w:left w:val="single" w:sz="4" w:space="0" w:color="auto"/>
              <w:bottom w:val="single" w:sz="4" w:space="0" w:color="000000"/>
              <w:right w:val="single" w:sz="4" w:space="0" w:color="000000"/>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с. Минаевка</w:t>
            </w:r>
          </w:p>
        </w:tc>
        <w:tc>
          <w:tcPr>
            <w:tcW w:w="2419"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634</w:t>
            </w:r>
          </w:p>
        </w:tc>
        <w:tc>
          <w:tcPr>
            <w:tcW w:w="2384"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626</w:t>
            </w:r>
          </w:p>
        </w:tc>
        <w:tc>
          <w:tcPr>
            <w:tcW w:w="2132"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614</w:t>
            </w:r>
          </w:p>
        </w:tc>
      </w:tr>
      <w:tr w:rsidR="00F22920" w:rsidRPr="00F22920" w:rsidTr="00F22920">
        <w:trPr>
          <w:gridAfter w:val="1"/>
          <w:wAfter w:w="11" w:type="dxa"/>
          <w:trHeight w:val="336"/>
          <w:jc w:val="center"/>
        </w:trPr>
        <w:tc>
          <w:tcPr>
            <w:tcW w:w="2599" w:type="dxa"/>
            <w:tcBorders>
              <w:top w:val="single" w:sz="4" w:space="0" w:color="000000"/>
              <w:left w:val="single" w:sz="4" w:space="0" w:color="auto"/>
              <w:bottom w:val="single" w:sz="4" w:space="0" w:color="000000"/>
              <w:right w:val="single" w:sz="4" w:space="0" w:color="000000"/>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с. </w:t>
            </w:r>
            <w:proofErr w:type="spellStart"/>
            <w:r w:rsidRPr="00F22920">
              <w:rPr>
                <w:rFonts w:ascii="Arial" w:eastAsia="Times New Roman" w:hAnsi="Arial" w:cs="Arial"/>
                <w:sz w:val="24"/>
                <w:szCs w:val="24"/>
                <w:lang w:eastAsia="ru-RU"/>
              </w:rPr>
              <w:t>Копыловка</w:t>
            </w:r>
            <w:proofErr w:type="spellEnd"/>
          </w:p>
        </w:tc>
        <w:tc>
          <w:tcPr>
            <w:tcW w:w="2419"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138</w:t>
            </w:r>
          </w:p>
        </w:tc>
        <w:tc>
          <w:tcPr>
            <w:tcW w:w="2384"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136</w:t>
            </w:r>
          </w:p>
        </w:tc>
        <w:tc>
          <w:tcPr>
            <w:tcW w:w="2132"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130</w:t>
            </w:r>
          </w:p>
        </w:tc>
      </w:tr>
      <w:tr w:rsidR="00F22920" w:rsidRPr="00F22920" w:rsidTr="00F22920">
        <w:trPr>
          <w:gridAfter w:val="1"/>
          <w:wAfter w:w="11" w:type="dxa"/>
          <w:trHeight w:val="336"/>
          <w:jc w:val="center"/>
        </w:trPr>
        <w:tc>
          <w:tcPr>
            <w:tcW w:w="2599" w:type="dxa"/>
            <w:tcBorders>
              <w:top w:val="single" w:sz="4" w:space="0" w:color="000000"/>
              <w:left w:val="single" w:sz="4" w:space="0" w:color="auto"/>
              <w:bottom w:val="single" w:sz="4" w:space="0" w:color="000000"/>
              <w:right w:val="single" w:sz="4" w:space="0" w:color="000000"/>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д. </w:t>
            </w:r>
            <w:proofErr w:type="spellStart"/>
            <w:r w:rsidRPr="00F22920">
              <w:rPr>
                <w:rFonts w:ascii="Arial" w:eastAsia="Times New Roman" w:hAnsi="Arial" w:cs="Arial"/>
                <w:sz w:val="24"/>
                <w:szCs w:val="24"/>
                <w:lang w:eastAsia="ru-RU"/>
              </w:rPr>
              <w:t>Осколково</w:t>
            </w:r>
            <w:proofErr w:type="spellEnd"/>
          </w:p>
        </w:tc>
        <w:tc>
          <w:tcPr>
            <w:tcW w:w="2419"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1</w:t>
            </w:r>
          </w:p>
        </w:tc>
        <w:tc>
          <w:tcPr>
            <w:tcW w:w="2384"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1</w:t>
            </w:r>
          </w:p>
        </w:tc>
        <w:tc>
          <w:tcPr>
            <w:tcW w:w="2132"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1</w:t>
            </w:r>
          </w:p>
        </w:tc>
      </w:tr>
      <w:tr w:rsidR="00F22920" w:rsidRPr="00F22920" w:rsidTr="00F22920">
        <w:trPr>
          <w:gridAfter w:val="1"/>
          <w:wAfter w:w="11" w:type="dxa"/>
          <w:trHeight w:val="336"/>
          <w:jc w:val="center"/>
        </w:trPr>
        <w:tc>
          <w:tcPr>
            <w:tcW w:w="2599" w:type="dxa"/>
            <w:tcBorders>
              <w:top w:val="single" w:sz="4" w:space="0" w:color="000000"/>
              <w:left w:val="single" w:sz="4" w:space="0" w:color="auto"/>
              <w:bottom w:val="single" w:sz="4" w:space="0" w:color="000000"/>
              <w:right w:val="single" w:sz="4" w:space="0" w:color="000000"/>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д. Комаровка</w:t>
            </w:r>
          </w:p>
        </w:tc>
        <w:tc>
          <w:tcPr>
            <w:tcW w:w="2419"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2</w:t>
            </w:r>
          </w:p>
        </w:tc>
        <w:tc>
          <w:tcPr>
            <w:tcW w:w="2384"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1</w:t>
            </w:r>
          </w:p>
        </w:tc>
        <w:tc>
          <w:tcPr>
            <w:tcW w:w="2132"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1</w:t>
            </w:r>
          </w:p>
        </w:tc>
      </w:tr>
      <w:tr w:rsidR="00F22920" w:rsidRPr="00F22920" w:rsidTr="00F22920">
        <w:trPr>
          <w:gridAfter w:val="1"/>
          <w:wAfter w:w="11" w:type="dxa"/>
          <w:trHeight w:val="336"/>
          <w:jc w:val="center"/>
        </w:trPr>
        <w:tc>
          <w:tcPr>
            <w:tcW w:w="2599" w:type="dxa"/>
            <w:tcBorders>
              <w:top w:val="single" w:sz="4" w:space="0" w:color="000000"/>
              <w:left w:val="single" w:sz="4" w:space="0" w:color="auto"/>
              <w:bottom w:val="single" w:sz="4" w:space="0" w:color="000000"/>
              <w:right w:val="single" w:sz="4" w:space="0" w:color="000000"/>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д. Гарь</w:t>
            </w:r>
          </w:p>
        </w:tc>
        <w:tc>
          <w:tcPr>
            <w:tcW w:w="2419"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248</w:t>
            </w:r>
          </w:p>
        </w:tc>
        <w:tc>
          <w:tcPr>
            <w:tcW w:w="2384"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233</w:t>
            </w:r>
          </w:p>
        </w:tc>
        <w:tc>
          <w:tcPr>
            <w:tcW w:w="2132"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229</w:t>
            </w:r>
          </w:p>
        </w:tc>
      </w:tr>
      <w:tr w:rsidR="00F22920" w:rsidRPr="00F22920" w:rsidTr="00F22920">
        <w:trPr>
          <w:gridAfter w:val="1"/>
          <w:wAfter w:w="11" w:type="dxa"/>
          <w:trHeight w:val="336"/>
          <w:jc w:val="center"/>
        </w:trPr>
        <w:tc>
          <w:tcPr>
            <w:tcW w:w="2599" w:type="dxa"/>
            <w:tcBorders>
              <w:top w:val="single" w:sz="4" w:space="0" w:color="000000"/>
              <w:left w:val="single" w:sz="4" w:space="0" w:color="auto"/>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b/>
                <w:sz w:val="24"/>
                <w:szCs w:val="24"/>
                <w:lang w:eastAsia="ru-RU"/>
              </w:rPr>
            </w:pPr>
            <w:r w:rsidRPr="00F22920">
              <w:rPr>
                <w:rFonts w:ascii="Arial" w:eastAsia="Calibri" w:hAnsi="Arial" w:cs="Arial"/>
                <w:b/>
                <w:sz w:val="24"/>
                <w:szCs w:val="24"/>
                <w:lang w:eastAsia="ru-RU"/>
              </w:rPr>
              <w:t>Итого по поселению</w:t>
            </w:r>
          </w:p>
        </w:tc>
        <w:tc>
          <w:tcPr>
            <w:tcW w:w="2419"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b/>
                <w:sz w:val="24"/>
                <w:szCs w:val="24"/>
                <w:lang w:eastAsia="ru-RU"/>
              </w:rPr>
            </w:pPr>
            <w:r w:rsidRPr="00F22920">
              <w:rPr>
                <w:rFonts w:ascii="Arial" w:eastAsia="Calibri" w:hAnsi="Arial" w:cs="Arial"/>
                <w:b/>
                <w:sz w:val="24"/>
                <w:szCs w:val="24"/>
                <w:lang w:eastAsia="ru-RU"/>
              </w:rPr>
              <w:t>2409</w:t>
            </w:r>
          </w:p>
        </w:tc>
        <w:tc>
          <w:tcPr>
            <w:tcW w:w="2384"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b/>
                <w:sz w:val="24"/>
                <w:szCs w:val="24"/>
                <w:lang w:eastAsia="ru-RU"/>
              </w:rPr>
            </w:pPr>
            <w:r w:rsidRPr="00F22920">
              <w:rPr>
                <w:rFonts w:ascii="Arial" w:eastAsia="Calibri" w:hAnsi="Arial" w:cs="Arial"/>
                <w:b/>
                <w:sz w:val="24"/>
                <w:szCs w:val="24"/>
                <w:lang w:eastAsia="ru-RU"/>
              </w:rPr>
              <w:t>2351</w:t>
            </w:r>
          </w:p>
        </w:tc>
        <w:tc>
          <w:tcPr>
            <w:tcW w:w="2132" w:type="dxa"/>
            <w:gridSpan w:val="2"/>
            <w:tcBorders>
              <w:top w:val="single" w:sz="4" w:space="0" w:color="000000"/>
              <w:left w:val="single" w:sz="4" w:space="0" w:color="000000"/>
              <w:bottom w:val="single" w:sz="4" w:space="0" w:color="000000"/>
              <w:right w:val="single" w:sz="4" w:space="0" w:color="000000"/>
            </w:tcBorders>
            <w:vAlign w:val="center"/>
            <w:hideMark/>
          </w:tcPr>
          <w:p w:rsidR="00F22920" w:rsidRPr="00F22920" w:rsidRDefault="00F22920" w:rsidP="00F22920">
            <w:pPr>
              <w:widowControl w:val="0"/>
              <w:spacing w:after="0" w:line="240" w:lineRule="auto"/>
              <w:ind w:right="-85"/>
              <w:jc w:val="both"/>
              <w:rPr>
                <w:rFonts w:ascii="Arial" w:eastAsia="Calibri" w:hAnsi="Arial" w:cs="Arial"/>
                <w:b/>
                <w:sz w:val="24"/>
                <w:szCs w:val="24"/>
                <w:lang w:eastAsia="ru-RU"/>
              </w:rPr>
            </w:pPr>
            <w:r w:rsidRPr="00F22920">
              <w:rPr>
                <w:rFonts w:ascii="Arial" w:eastAsia="Calibri" w:hAnsi="Arial" w:cs="Arial"/>
                <w:b/>
                <w:sz w:val="24"/>
                <w:szCs w:val="24"/>
                <w:lang w:eastAsia="ru-RU"/>
              </w:rPr>
              <w:t>2331</w:t>
            </w:r>
          </w:p>
        </w:tc>
      </w:tr>
    </w:tbl>
    <w:p w:rsidR="00F22920" w:rsidRPr="00F22920" w:rsidRDefault="00F22920" w:rsidP="00F22920">
      <w:pPr>
        <w:spacing w:after="0" w:line="240" w:lineRule="auto"/>
        <w:jc w:val="both"/>
        <w:rPr>
          <w:rFonts w:ascii="Arial" w:eastAsia="Calibri" w:hAnsi="Arial" w:cs="Arial"/>
          <w:sz w:val="24"/>
          <w:szCs w:val="24"/>
        </w:rPr>
      </w:pPr>
    </w:p>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 xml:space="preserve">Численность населения в населенных пунктах поселения, постепенно уменьшается, так как нет стабильной работы. Молодежь уезжает в город, трудоспособное население стареет. </w:t>
      </w:r>
    </w:p>
    <w:p w:rsidR="00F22920" w:rsidRPr="00F22920" w:rsidRDefault="00F22920" w:rsidP="00F22920">
      <w:pPr>
        <w:spacing w:after="0" w:line="240" w:lineRule="auto"/>
        <w:jc w:val="both"/>
        <w:rPr>
          <w:rFonts w:ascii="Arial" w:eastAsia="Calibri" w:hAnsi="Arial" w:cs="Arial"/>
          <w:sz w:val="24"/>
          <w:szCs w:val="24"/>
        </w:rPr>
      </w:pPr>
      <w:r w:rsidRPr="00F22920">
        <w:rPr>
          <w:rFonts w:ascii="Arial" w:eastAsia="Calibri" w:hAnsi="Arial" w:cs="Arial"/>
          <w:sz w:val="24"/>
          <w:szCs w:val="24"/>
        </w:rPr>
        <w:tab/>
        <w:t>Трудоспособное население составляет 48% от общей численности населения, несовершеннолетние дети - 20%, население пенсионного возраста - 31% (Таблица № 4)</w:t>
      </w:r>
    </w:p>
    <w:p w:rsidR="00F22920" w:rsidRPr="00F22920" w:rsidRDefault="00F22920" w:rsidP="00F22920">
      <w:pPr>
        <w:spacing w:after="0" w:line="240" w:lineRule="auto"/>
        <w:jc w:val="both"/>
        <w:rPr>
          <w:rFonts w:ascii="Arial" w:eastAsia="Calibri" w:hAnsi="Arial" w:cs="Arial"/>
          <w:sz w:val="24"/>
          <w:szCs w:val="24"/>
        </w:rPr>
      </w:pPr>
      <w:r w:rsidRPr="00F22920">
        <w:rPr>
          <w:rFonts w:ascii="Arial" w:eastAsia="Calibri" w:hAnsi="Arial" w:cs="Arial"/>
          <w:sz w:val="24"/>
          <w:szCs w:val="24"/>
        </w:rPr>
        <w:t>Таблица № 4. Демографический состав населения.</w:t>
      </w:r>
    </w:p>
    <w:p w:rsidR="00F22920" w:rsidRPr="00F22920" w:rsidRDefault="00F22920" w:rsidP="00F22920">
      <w:pPr>
        <w:spacing w:after="0" w:line="240" w:lineRule="auto"/>
        <w:contextualSpacing/>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1639"/>
        <w:gridCol w:w="1914"/>
        <w:gridCol w:w="2115"/>
        <w:gridCol w:w="1632"/>
      </w:tblGrid>
      <w:tr w:rsidR="00F22920" w:rsidRPr="00F22920" w:rsidTr="00F22920">
        <w:tc>
          <w:tcPr>
            <w:tcW w:w="237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Наименование населенного пункта</w:t>
            </w:r>
          </w:p>
        </w:tc>
        <w:tc>
          <w:tcPr>
            <w:tcW w:w="164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Общая численность населения, чел.</w:t>
            </w:r>
          </w:p>
        </w:tc>
        <w:tc>
          <w:tcPr>
            <w:tcW w:w="193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Дети до 17 лет включительно, чел.</w:t>
            </w:r>
          </w:p>
        </w:tc>
        <w:tc>
          <w:tcPr>
            <w:tcW w:w="197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Население трудоспособного возраста, чел.</w:t>
            </w:r>
          </w:p>
        </w:tc>
        <w:tc>
          <w:tcPr>
            <w:tcW w:w="163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Население пенсионного возраста, чел.</w:t>
            </w:r>
          </w:p>
        </w:tc>
      </w:tr>
      <w:tr w:rsidR="00F22920" w:rsidRPr="00F22920" w:rsidTr="00F22920">
        <w:tc>
          <w:tcPr>
            <w:tcW w:w="237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proofErr w:type="gramStart"/>
            <w:r w:rsidRPr="00F22920">
              <w:rPr>
                <w:rFonts w:ascii="Arial" w:eastAsia="Times New Roman" w:hAnsi="Arial" w:cs="Arial"/>
                <w:sz w:val="24"/>
                <w:szCs w:val="24"/>
                <w:lang w:eastAsia="ru-RU"/>
              </w:rPr>
              <w:t>с</w:t>
            </w:r>
            <w:proofErr w:type="gramEnd"/>
            <w:r w:rsidRPr="00F22920">
              <w:rPr>
                <w:rFonts w:ascii="Arial" w:eastAsia="Times New Roman" w:hAnsi="Arial" w:cs="Arial"/>
                <w:sz w:val="24"/>
                <w:szCs w:val="24"/>
                <w:lang w:eastAsia="ru-RU"/>
              </w:rPr>
              <w:t>. Новониколаевка</w:t>
            </w:r>
          </w:p>
        </w:tc>
        <w:tc>
          <w:tcPr>
            <w:tcW w:w="164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922</w:t>
            </w:r>
          </w:p>
        </w:tc>
        <w:tc>
          <w:tcPr>
            <w:tcW w:w="193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186</w:t>
            </w:r>
          </w:p>
        </w:tc>
        <w:tc>
          <w:tcPr>
            <w:tcW w:w="197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441</w:t>
            </w:r>
          </w:p>
        </w:tc>
        <w:tc>
          <w:tcPr>
            <w:tcW w:w="163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295</w:t>
            </w:r>
          </w:p>
        </w:tc>
      </w:tr>
      <w:tr w:rsidR="00F22920" w:rsidRPr="00F22920" w:rsidTr="00F22920">
        <w:tc>
          <w:tcPr>
            <w:tcW w:w="237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д. Караколь</w:t>
            </w:r>
          </w:p>
        </w:tc>
        <w:tc>
          <w:tcPr>
            <w:tcW w:w="164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44</w:t>
            </w:r>
          </w:p>
        </w:tc>
        <w:tc>
          <w:tcPr>
            <w:tcW w:w="193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4</w:t>
            </w:r>
          </w:p>
        </w:tc>
        <w:tc>
          <w:tcPr>
            <w:tcW w:w="197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13</w:t>
            </w:r>
          </w:p>
        </w:tc>
        <w:tc>
          <w:tcPr>
            <w:tcW w:w="163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27</w:t>
            </w:r>
          </w:p>
        </w:tc>
      </w:tr>
      <w:tr w:rsidR="00F22920" w:rsidRPr="00F22920" w:rsidTr="00F22920">
        <w:tc>
          <w:tcPr>
            <w:tcW w:w="237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д. Михайловка</w:t>
            </w:r>
          </w:p>
        </w:tc>
        <w:tc>
          <w:tcPr>
            <w:tcW w:w="164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77</w:t>
            </w:r>
          </w:p>
        </w:tc>
        <w:tc>
          <w:tcPr>
            <w:tcW w:w="193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13</w:t>
            </w:r>
          </w:p>
        </w:tc>
        <w:tc>
          <w:tcPr>
            <w:tcW w:w="197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43</w:t>
            </w:r>
          </w:p>
        </w:tc>
        <w:tc>
          <w:tcPr>
            <w:tcW w:w="163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21</w:t>
            </w:r>
          </w:p>
        </w:tc>
      </w:tr>
      <w:tr w:rsidR="00F22920" w:rsidRPr="00F22920" w:rsidTr="00F22920">
        <w:tc>
          <w:tcPr>
            <w:tcW w:w="237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 Большой Кордон</w:t>
            </w:r>
          </w:p>
        </w:tc>
        <w:tc>
          <w:tcPr>
            <w:tcW w:w="1647" w:type="dxa"/>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273</w:t>
            </w:r>
          </w:p>
        </w:tc>
        <w:tc>
          <w:tcPr>
            <w:tcW w:w="193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57</w:t>
            </w:r>
          </w:p>
        </w:tc>
        <w:tc>
          <w:tcPr>
            <w:tcW w:w="197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135</w:t>
            </w:r>
          </w:p>
        </w:tc>
        <w:tc>
          <w:tcPr>
            <w:tcW w:w="163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81</w:t>
            </w:r>
          </w:p>
        </w:tc>
      </w:tr>
      <w:tr w:rsidR="00F22920" w:rsidRPr="00F22920" w:rsidTr="00F22920">
        <w:tc>
          <w:tcPr>
            <w:tcW w:w="237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 Отрадный</w:t>
            </w:r>
          </w:p>
        </w:tc>
        <w:tc>
          <w:tcPr>
            <w:tcW w:w="1647" w:type="dxa"/>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40</w:t>
            </w:r>
          </w:p>
        </w:tc>
        <w:tc>
          <w:tcPr>
            <w:tcW w:w="193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5</w:t>
            </w:r>
          </w:p>
        </w:tc>
        <w:tc>
          <w:tcPr>
            <w:tcW w:w="197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30</w:t>
            </w:r>
          </w:p>
        </w:tc>
        <w:tc>
          <w:tcPr>
            <w:tcW w:w="163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5</w:t>
            </w:r>
          </w:p>
        </w:tc>
      </w:tr>
      <w:tr w:rsidR="00F22920" w:rsidRPr="00F22920" w:rsidTr="00F22920">
        <w:tc>
          <w:tcPr>
            <w:tcW w:w="237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с. Минаевка</w:t>
            </w:r>
          </w:p>
        </w:tc>
        <w:tc>
          <w:tcPr>
            <w:tcW w:w="1647" w:type="dxa"/>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614</w:t>
            </w:r>
          </w:p>
        </w:tc>
        <w:tc>
          <w:tcPr>
            <w:tcW w:w="193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120</w:t>
            </w:r>
          </w:p>
        </w:tc>
        <w:tc>
          <w:tcPr>
            <w:tcW w:w="197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294</w:t>
            </w:r>
          </w:p>
        </w:tc>
        <w:tc>
          <w:tcPr>
            <w:tcW w:w="163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200</w:t>
            </w:r>
          </w:p>
        </w:tc>
      </w:tr>
      <w:tr w:rsidR="00F22920" w:rsidRPr="00F22920" w:rsidTr="00F22920">
        <w:tc>
          <w:tcPr>
            <w:tcW w:w="237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с. </w:t>
            </w:r>
            <w:proofErr w:type="spellStart"/>
            <w:r w:rsidRPr="00F22920">
              <w:rPr>
                <w:rFonts w:ascii="Arial" w:eastAsia="Times New Roman" w:hAnsi="Arial" w:cs="Arial"/>
                <w:sz w:val="24"/>
                <w:szCs w:val="24"/>
                <w:lang w:eastAsia="ru-RU"/>
              </w:rPr>
              <w:t>Копыловка</w:t>
            </w:r>
            <w:proofErr w:type="spellEnd"/>
          </w:p>
        </w:tc>
        <w:tc>
          <w:tcPr>
            <w:tcW w:w="1647" w:type="dxa"/>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130</w:t>
            </w:r>
          </w:p>
        </w:tc>
        <w:tc>
          <w:tcPr>
            <w:tcW w:w="193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23</w:t>
            </w:r>
          </w:p>
        </w:tc>
        <w:tc>
          <w:tcPr>
            <w:tcW w:w="197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54</w:t>
            </w:r>
          </w:p>
        </w:tc>
        <w:tc>
          <w:tcPr>
            <w:tcW w:w="163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53</w:t>
            </w:r>
          </w:p>
        </w:tc>
      </w:tr>
      <w:tr w:rsidR="00F22920" w:rsidRPr="00F22920" w:rsidTr="00F22920">
        <w:tc>
          <w:tcPr>
            <w:tcW w:w="237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д. </w:t>
            </w:r>
            <w:proofErr w:type="spellStart"/>
            <w:r w:rsidRPr="00F22920">
              <w:rPr>
                <w:rFonts w:ascii="Arial" w:eastAsia="Times New Roman" w:hAnsi="Arial" w:cs="Arial"/>
                <w:sz w:val="24"/>
                <w:szCs w:val="24"/>
                <w:lang w:eastAsia="ru-RU"/>
              </w:rPr>
              <w:t>Осколково</w:t>
            </w:r>
            <w:proofErr w:type="spellEnd"/>
          </w:p>
        </w:tc>
        <w:tc>
          <w:tcPr>
            <w:tcW w:w="1647" w:type="dxa"/>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1</w:t>
            </w:r>
          </w:p>
        </w:tc>
        <w:tc>
          <w:tcPr>
            <w:tcW w:w="1936"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spacing w:after="0" w:line="240" w:lineRule="auto"/>
              <w:contextualSpacing/>
              <w:jc w:val="both"/>
              <w:rPr>
                <w:rFonts w:ascii="Arial" w:eastAsia="Calibri" w:hAnsi="Arial" w:cs="Arial"/>
                <w:sz w:val="24"/>
                <w:szCs w:val="24"/>
              </w:rPr>
            </w:pPr>
          </w:p>
        </w:tc>
        <w:tc>
          <w:tcPr>
            <w:tcW w:w="197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1</w:t>
            </w:r>
          </w:p>
        </w:tc>
        <w:tc>
          <w:tcPr>
            <w:tcW w:w="1638"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spacing w:after="0" w:line="240" w:lineRule="auto"/>
              <w:contextualSpacing/>
              <w:jc w:val="both"/>
              <w:rPr>
                <w:rFonts w:ascii="Arial" w:eastAsia="Calibri" w:hAnsi="Arial" w:cs="Arial"/>
                <w:sz w:val="24"/>
                <w:szCs w:val="24"/>
              </w:rPr>
            </w:pPr>
          </w:p>
        </w:tc>
      </w:tr>
      <w:tr w:rsidR="00F22920" w:rsidRPr="00F22920" w:rsidTr="00F22920">
        <w:tc>
          <w:tcPr>
            <w:tcW w:w="237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д. Комаровка</w:t>
            </w:r>
          </w:p>
        </w:tc>
        <w:tc>
          <w:tcPr>
            <w:tcW w:w="1647" w:type="dxa"/>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1</w:t>
            </w:r>
          </w:p>
        </w:tc>
        <w:tc>
          <w:tcPr>
            <w:tcW w:w="1936"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spacing w:after="0" w:line="240" w:lineRule="auto"/>
              <w:contextualSpacing/>
              <w:jc w:val="both"/>
              <w:rPr>
                <w:rFonts w:ascii="Arial" w:eastAsia="Calibri" w:hAnsi="Arial" w:cs="Arial"/>
                <w:sz w:val="24"/>
                <w:szCs w:val="24"/>
              </w:rPr>
            </w:pPr>
          </w:p>
        </w:tc>
        <w:tc>
          <w:tcPr>
            <w:tcW w:w="1974"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spacing w:after="0" w:line="240" w:lineRule="auto"/>
              <w:contextualSpacing/>
              <w:jc w:val="both"/>
              <w:rPr>
                <w:rFonts w:ascii="Arial" w:eastAsia="Calibri" w:hAnsi="Arial" w:cs="Arial"/>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1</w:t>
            </w:r>
          </w:p>
        </w:tc>
      </w:tr>
      <w:tr w:rsidR="00F22920" w:rsidRPr="00F22920" w:rsidTr="00F22920">
        <w:tc>
          <w:tcPr>
            <w:tcW w:w="237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д. Гарь</w:t>
            </w:r>
          </w:p>
        </w:tc>
        <w:tc>
          <w:tcPr>
            <w:tcW w:w="1647" w:type="dxa"/>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spacing w:after="0" w:line="240" w:lineRule="auto"/>
              <w:ind w:right="-85"/>
              <w:jc w:val="both"/>
              <w:rPr>
                <w:rFonts w:ascii="Arial" w:eastAsia="Calibri" w:hAnsi="Arial" w:cs="Arial"/>
                <w:sz w:val="24"/>
                <w:szCs w:val="24"/>
                <w:lang w:eastAsia="ru-RU"/>
              </w:rPr>
            </w:pPr>
            <w:r w:rsidRPr="00F22920">
              <w:rPr>
                <w:rFonts w:ascii="Arial" w:eastAsia="Calibri" w:hAnsi="Arial" w:cs="Arial"/>
                <w:sz w:val="24"/>
                <w:szCs w:val="24"/>
                <w:lang w:eastAsia="ru-RU"/>
              </w:rPr>
              <w:t>229</w:t>
            </w:r>
          </w:p>
        </w:tc>
        <w:tc>
          <w:tcPr>
            <w:tcW w:w="193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64</w:t>
            </w:r>
          </w:p>
        </w:tc>
        <w:tc>
          <w:tcPr>
            <w:tcW w:w="197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118</w:t>
            </w:r>
          </w:p>
        </w:tc>
        <w:tc>
          <w:tcPr>
            <w:tcW w:w="163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47</w:t>
            </w:r>
          </w:p>
        </w:tc>
      </w:tr>
      <w:tr w:rsidR="00F22920" w:rsidRPr="00F22920" w:rsidTr="00F22920">
        <w:tc>
          <w:tcPr>
            <w:tcW w:w="237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b/>
                <w:sz w:val="24"/>
                <w:szCs w:val="24"/>
              </w:rPr>
            </w:pPr>
            <w:r w:rsidRPr="00F22920">
              <w:rPr>
                <w:rFonts w:ascii="Arial" w:eastAsia="Calibri" w:hAnsi="Arial" w:cs="Arial"/>
                <w:b/>
                <w:sz w:val="24"/>
                <w:szCs w:val="24"/>
              </w:rPr>
              <w:t xml:space="preserve">Итого по </w:t>
            </w:r>
            <w:proofErr w:type="spellStart"/>
            <w:r w:rsidRPr="00F22920">
              <w:rPr>
                <w:rFonts w:ascii="Arial" w:eastAsia="Calibri" w:hAnsi="Arial" w:cs="Arial"/>
                <w:b/>
                <w:sz w:val="24"/>
                <w:szCs w:val="24"/>
              </w:rPr>
              <w:t>посеселию</w:t>
            </w:r>
            <w:proofErr w:type="spellEnd"/>
          </w:p>
        </w:tc>
        <w:tc>
          <w:tcPr>
            <w:tcW w:w="1647" w:type="dxa"/>
            <w:tcBorders>
              <w:top w:val="single" w:sz="4" w:space="0" w:color="auto"/>
              <w:left w:val="single" w:sz="4" w:space="0" w:color="auto"/>
              <w:bottom w:val="single" w:sz="4" w:space="0" w:color="auto"/>
              <w:right w:val="single" w:sz="4" w:space="0" w:color="auto"/>
            </w:tcBorders>
            <w:vAlign w:val="center"/>
          </w:tcPr>
          <w:p w:rsidR="00F22920" w:rsidRPr="00F22920" w:rsidRDefault="00F22920" w:rsidP="00F22920">
            <w:pPr>
              <w:widowControl w:val="0"/>
              <w:spacing w:after="0" w:line="240" w:lineRule="auto"/>
              <w:ind w:right="-85"/>
              <w:jc w:val="both"/>
              <w:rPr>
                <w:rFonts w:ascii="Arial" w:eastAsia="Calibri" w:hAnsi="Arial" w:cs="Arial"/>
                <w:b/>
                <w:sz w:val="24"/>
                <w:szCs w:val="24"/>
                <w:lang w:eastAsia="ru-RU"/>
              </w:rPr>
            </w:pPr>
          </w:p>
          <w:p w:rsidR="00F22920" w:rsidRPr="00F22920" w:rsidRDefault="00F22920" w:rsidP="00F22920">
            <w:pPr>
              <w:widowControl w:val="0"/>
              <w:spacing w:after="0" w:line="240" w:lineRule="auto"/>
              <w:ind w:right="-85"/>
              <w:jc w:val="both"/>
              <w:rPr>
                <w:rFonts w:ascii="Arial" w:eastAsia="Calibri" w:hAnsi="Arial" w:cs="Arial"/>
                <w:b/>
                <w:sz w:val="24"/>
                <w:szCs w:val="24"/>
                <w:lang w:eastAsia="ru-RU"/>
              </w:rPr>
            </w:pPr>
            <w:r w:rsidRPr="00F22920">
              <w:rPr>
                <w:rFonts w:ascii="Arial" w:eastAsia="Calibri" w:hAnsi="Arial" w:cs="Arial"/>
                <w:b/>
                <w:sz w:val="24"/>
                <w:szCs w:val="24"/>
                <w:lang w:eastAsia="ru-RU"/>
              </w:rPr>
              <w:t>2331</w:t>
            </w:r>
          </w:p>
        </w:tc>
        <w:tc>
          <w:tcPr>
            <w:tcW w:w="1936"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spacing w:after="0" w:line="240" w:lineRule="auto"/>
              <w:contextualSpacing/>
              <w:jc w:val="both"/>
              <w:rPr>
                <w:rFonts w:ascii="Arial" w:eastAsia="Calibri" w:hAnsi="Arial" w:cs="Arial"/>
                <w:b/>
                <w:sz w:val="24"/>
                <w:szCs w:val="24"/>
              </w:rPr>
            </w:pPr>
          </w:p>
          <w:p w:rsidR="00F22920" w:rsidRPr="00F22920" w:rsidRDefault="00F22920" w:rsidP="00F22920">
            <w:pPr>
              <w:spacing w:after="0" w:line="240" w:lineRule="auto"/>
              <w:contextualSpacing/>
              <w:jc w:val="both"/>
              <w:rPr>
                <w:rFonts w:ascii="Arial" w:eastAsia="Calibri" w:hAnsi="Arial" w:cs="Arial"/>
                <w:b/>
                <w:sz w:val="24"/>
                <w:szCs w:val="24"/>
              </w:rPr>
            </w:pPr>
            <w:r w:rsidRPr="00F22920">
              <w:rPr>
                <w:rFonts w:ascii="Arial" w:eastAsia="Calibri" w:hAnsi="Arial" w:cs="Arial"/>
                <w:b/>
                <w:sz w:val="24"/>
                <w:szCs w:val="24"/>
              </w:rPr>
              <w:t>472</w:t>
            </w:r>
          </w:p>
        </w:tc>
        <w:tc>
          <w:tcPr>
            <w:tcW w:w="1974"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spacing w:after="0" w:line="240" w:lineRule="auto"/>
              <w:contextualSpacing/>
              <w:jc w:val="both"/>
              <w:rPr>
                <w:rFonts w:ascii="Arial" w:eastAsia="Calibri" w:hAnsi="Arial" w:cs="Arial"/>
                <w:b/>
                <w:sz w:val="24"/>
                <w:szCs w:val="24"/>
              </w:rPr>
            </w:pPr>
          </w:p>
          <w:p w:rsidR="00F22920" w:rsidRPr="00F22920" w:rsidRDefault="00F22920" w:rsidP="00F22920">
            <w:pPr>
              <w:spacing w:after="0" w:line="240" w:lineRule="auto"/>
              <w:contextualSpacing/>
              <w:jc w:val="both"/>
              <w:rPr>
                <w:rFonts w:ascii="Arial" w:eastAsia="Calibri" w:hAnsi="Arial" w:cs="Arial"/>
                <w:b/>
                <w:sz w:val="24"/>
                <w:szCs w:val="24"/>
              </w:rPr>
            </w:pPr>
            <w:r w:rsidRPr="00F22920">
              <w:rPr>
                <w:rFonts w:ascii="Arial" w:eastAsia="Calibri" w:hAnsi="Arial" w:cs="Arial"/>
                <w:b/>
                <w:sz w:val="24"/>
                <w:szCs w:val="24"/>
              </w:rPr>
              <w:t xml:space="preserve"> 1129</w:t>
            </w:r>
          </w:p>
        </w:tc>
        <w:tc>
          <w:tcPr>
            <w:tcW w:w="1638"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spacing w:after="0" w:line="240" w:lineRule="auto"/>
              <w:contextualSpacing/>
              <w:jc w:val="both"/>
              <w:rPr>
                <w:rFonts w:ascii="Arial" w:eastAsia="Calibri" w:hAnsi="Arial" w:cs="Arial"/>
                <w:b/>
                <w:sz w:val="24"/>
                <w:szCs w:val="24"/>
              </w:rPr>
            </w:pPr>
          </w:p>
          <w:p w:rsidR="00F22920" w:rsidRPr="00F22920" w:rsidRDefault="00F22920" w:rsidP="00F22920">
            <w:pPr>
              <w:spacing w:after="0" w:line="240" w:lineRule="auto"/>
              <w:contextualSpacing/>
              <w:jc w:val="both"/>
              <w:rPr>
                <w:rFonts w:ascii="Arial" w:eastAsia="Calibri" w:hAnsi="Arial" w:cs="Arial"/>
                <w:b/>
                <w:sz w:val="24"/>
                <w:szCs w:val="24"/>
              </w:rPr>
            </w:pPr>
            <w:r w:rsidRPr="00F22920">
              <w:rPr>
                <w:rFonts w:ascii="Arial" w:eastAsia="Calibri" w:hAnsi="Arial" w:cs="Arial"/>
                <w:b/>
                <w:sz w:val="24"/>
                <w:szCs w:val="24"/>
              </w:rPr>
              <w:t>730</w:t>
            </w:r>
          </w:p>
        </w:tc>
      </w:tr>
    </w:tbl>
    <w:p w:rsidR="00F22920" w:rsidRPr="00F22920" w:rsidRDefault="00F22920" w:rsidP="00F22920">
      <w:pPr>
        <w:spacing w:after="0" w:line="240" w:lineRule="auto"/>
        <w:contextualSpacing/>
        <w:jc w:val="both"/>
        <w:rPr>
          <w:rFonts w:ascii="Arial" w:eastAsia="Calibri" w:hAnsi="Arial" w:cs="Arial"/>
          <w:sz w:val="24"/>
          <w:szCs w:val="24"/>
        </w:rPr>
      </w:pPr>
    </w:p>
    <w:p w:rsidR="00F22920" w:rsidRPr="00F22920" w:rsidRDefault="00F22920" w:rsidP="00F22920">
      <w:pPr>
        <w:spacing w:after="0" w:line="240" w:lineRule="auto"/>
        <w:jc w:val="both"/>
        <w:rPr>
          <w:rFonts w:ascii="Arial" w:eastAsia="Calibri" w:hAnsi="Arial" w:cs="Arial"/>
          <w:sz w:val="24"/>
          <w:szCs w:val="24"/>
        </w:rPr>
      </w:pPr>
      <w:r w:rsidRPr="00F22920">
        <w:rPr>
          <w:rFonts w:ascii="Arial" w:eastAsia="Calibri" w:hAnsi="Arial" w:cs="Arial"/>
          <w:sz w:val="24"/>
          <w:szCs w:val="24"/>
        </w:rPr>
        <w:t>Динамика демографического состава населения представлена в таблице № 5.</w:t>
      </w:r>
    </w:p>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Таблица № 5. Динамика демографического состава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1701"/>
        <w:gridCol w:w="1701"/>
        <w:gridCol w:w="1666"/>
      </w:tblGrid>
      <w:tr w:rsidR="00F22920" w:rsidRPr="00F22920" w:rsidTr="00F22920">
        <w:tc>
          <w:tcPr>
            <w:tcW w:w="4503" w:type="dxa"/>
            <w:vMerge w:val="restart"/>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Показатели</w:t>
            </w:r>
          </w:p>
        </w:tc>
        <w:tc>
          <w:tcPr>
            <w:tcW w:w="5068"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Годы</w:t>
            </w:r>
          </w:p>
        </w:tc>
      </w:tr>
      <w:tr w:rsidR="00F22920" w:rsidRPr="00F22920" w:rsidTr="00F22920">
        <w:tc>
          <w:tcPr>
            <w:tcW w:w="0" w:type="auto"/>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на 01.01.2016</w:t>
            </w:r>
          </w:p>
        </w:tc>
        <w:tc>
          <w:tcPr>
            <w:tcW w:w="1701"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на 01.01.2017</w:t>
            </w:r>
          </w:p>
        </w:tc>
        <w:tc>
          <w:tcPr>
            <w:tcW w:w="166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на 01.01.2018</w:t>
            </w:r>
          </w:p>
        </w:tc>
      </w:tr>
      <w:tr w:rsidR="00F22920" w:rsidRPr="00F22920" w:rsidTr="00F22920">
        <w:tc>
          <w:tcPr>
            <w:tcW w:w="4503"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Общая численность населения, чел.</w:t>
            </w:r>
          </w:p>
        </w:tc>
        <w:tc>
          <w:tcPr>
            <w:tcW w:w="1701"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2409</w:t>
            </w:r>
          </w:p>
        </w:tc>
        <w:tc>
          <w:tcPr>
            <w:tcW w:w="1701"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2351</w:t>
            </w:r>
          </w:p>
        </w:tc>
        <w:tc>
          <w:tcPr>
            <w:tcW w:w="166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2331</w:t>
            </w:r>
          </w:p>
        </w:tc>
      </w:tr>
      <w:tr w:rsidR="00F22920" w:rsidRPr="00F22920" w:rsidTr="00F22920">
        <w:tc>
          <w:tcPr>
            <w:tcW w:w="4503"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Дети в возрасте до 17 лет включительно, чел.</w:t>
            </w:r>
          </w:p>
        </w:tc>
        <w:tc>
          <w:tcPr>
            <w:tcW w:w="1701"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478</w:t>
            </w:r>
          </w:p>
        </w:tc>
        <w:tc>
          <w:tcPr>
            <w:tcW w:w="1701"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406</w:t>
            </w:r>
          </w:p>
        </w:tc>
        <w:tc>
          <w:tcPr>
            <w:tcW w:w="166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472</w:t>
            </w:r>
          </w:p>
        </w:tc>
      </w:tr>
      <w:tr w:rsidR="00F22920" w:rsidRPr="00F22920" w:rsidTr="00F22920">
        <w:tc>
          <w:tcPr>
            <w:tcW w:w="4503"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Население трудоспособного возраста, чел.</w:t>
            </w:r>
          </w:p>
        </w:tc>
        <w:tc>
          <w:tcPr>
            <w:tcW w:w="1701"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1220</w:t>
            </w:r>
          </w:p>
        </w:tc>
        <w:tc>
          <w:tcPr>
            <w:tcW w:w="1701"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1214</w:t>
            </w:r>
          </w:p>
        </w:tc>
        <w:tc>
          <w:tcPr>
            <w:tcW w:w="166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1129</w:t>
            </w:r>
          </w:p>
        </w:tc>
      </w:tr>
      <w:tr w:rsidR="00F22920" w:rsidRPr="00F22920" w:rsidTr="00F22920">
        <w:tc>
          <w:tcPr>
            <w:tcW w:w="4503"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Население пенсионного возраста, чел.</w:t>
            </w:r>
          </w:p>
        </w:tc>
        <w:tc>
          <w:tcPr>
            <w:tcW w:w="1701"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 xml:space="preserve"> 712</w:t>
            </w:r>
          </w:p>
        </w:tc>
        <w:tc>
          <w:tcPr>
            <w:tcW w:w="1701"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 xml:space="preserve"> 731</w:t>
            </w:r>
          </w:p>
        </w:tc>
        <w:tc>
          <w:tcPr>
            <w:tcW w:w="166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730</w:t>
            </w:r>
          </w:p>
        </w:tc>
      </w:tr>
    </w:tbl>
    <w:p w:rsidR="00F22920" w:rsidRPr="00F22920" w:rsidRDefault="00F22920" w:rsidP="00F22920">
      <w:pPr>
        <w:spacing w:after="0" w:line="240" w:lineRule="auto"/>
        <w:jc w:val="both"/>
        <w:rPr>
          <w:rFonts w:ascii="Arial" w:eastAsia="Calibri" w:hAnsi="Arial" w:cs="Arial"/>
          <w:sz w:val="24"/>
          <w:szCs w:val="24"/>
        </w:rPr>
      </w:pPr>
      <w:r w:rsidRPr="00F22920">
        <w:rPr>
          <w:rFonts w:ascii="Arial" w:eastAsia="Calibri" w:hAnsi="Arial" w:cs="Arial"/>
          <w:sz w:val="24"/>
          <w:szCs w:val="24"/>
        </w:rPr>
        <w:t xml:space="preserve"> </w:t>
      </w:r>
    </w:p>
    <w:p w:rsidR="00F22920" w:rsidRPr="00F22920" w:rsidRDefault="00F22920" w:rsidP="00F22920">
      <w:pPr>
        <w:spacing w:after="0" w:line="240" w:lineRule="auto"/>
        <w:jc w:val="both"/>
        <w:rPr>
          <w:rFonts w:ascii="Arial" w:eastAsia="Calibri" w:hAnsi="Arial" w:cs="Arial"/>
          <w:sz w:val="24"/>
          <w:szCs w:val="24"/>
        </w:rPr>
      </w:pPr>
      <w:r w:rsidRPr="00F22920">
        <w:rPr>
          <w:rFonts w:ascii="Arial" w:eastAsia="Calibri" w:hAnsi="Arial" w:cs="Arial"/>
          <w:sz w:val="24"/>
          <w:szCs w:val="24"/>
        </w:rPr>
        <w:t xml:space="preserve"> </w:t>
      </w:r>
      <w:r w:rsidRPr="00F22920">
        <w:rPr>
          <w:rFonts w:ascii="Arial" w:eastAsia="Calibri" w:hAnsi="Arial" w:cs="Arial"/>
          <w:sz w:val="24"/>
          <w:szCs w:val="24"/>
        </w:rPr>
        <w:tab/>
        <w:t xml:space="preserve">Численность трудоспособного населения за три года уменьшилась с 50% до 48% от общего количества населения, численность детей до 17 лет колеблется в пределах 19-20%, количество пенсионеров увеличилось с 29,5% до 31,3%. </w:t>
      </w:r>
    </w:p>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ab/>
        <w:t>Баланс рождаемость-смертность в поселении за период 2015-2017 годы находится в положительном значении: число родившихся за последние два года превышает число умерших. Процесс естественной прибыли населения в целом увеличивается (Таблица № 6).</w:t>
      </w:r>
    </w:p>
    <w:p w:rsidR="00F22920" w:rsidRPr="00F22920" w:rsidRDefault="00F22920" w:rsidP="00F22920">
      <w:pPr>
        <w:spacing w:after="0" w:line="240" w:lineRule="auto"/>
        <w:contextualSpacing/>
        <w:jc w:val="both"/>
        <w:rPr>
          <w:rFonts w:ascii="Arial" w:eastAsia="Calibri" w:hAnsi="Arial" w:cs="Arial"/>
          <w:sz w:val="24"/>
          <w:szCs w:val="24"/>
        </w:rPr>
      </w:pPr>
    </w:p>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Таблица № 6. Естественный прирост (убыль)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2126"/>
        <w:gridCol w:w="2268"/>
        <w:gridCol w:w="2092"/>
      </w:tblGrid>
      <w:tr w:rsidR="00F22920" w:rsidRPr="00F22920" w:rsidTr="00F22920">
        <w:tc>
          <w:tcPr>
            <w:tcW w:w="3085" w:type="dxa"/>
            <w:vMerge w:val="restart"/>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Показатели</w:t>
            </w:r>
          </w:p>
        </w:tc>
        <w:tc>
          <w:tcPr>
            <w:tcW w:w="6486"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Года</w:t>
            </w:r>
          </w:p>
        </w:tc>
      </w:tr>
      <w:tr w:rsidR="00F22920" w:rsidRPr="00F22920" w:rsidTr="00F22920">
        <w:tc>
          <w:tcPr>
            <w:tcW w:w="0" w:type="auto"/>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Calibri"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на 01.01.2016</w:t>
            </w:r>
          </w:p>
        </w:tc>
        <w:tc>
          <w:tcPr>
            <w:tcW w:w="226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на 01.01.2017</w:t>
            </w:r>
          </w:p>
        </w:tc>
        <w:tc>
          <w:tcPr>
            <w:tcW w:w="2092"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на 01.01.2018</w:t>
            </w:r>
          </w:p>
        </w:tc>
      </w:tr>
      <w:tr w:rsidR="00F22920" w:rsidRPr="00F22920" w:rsidTr="00F22920">
        <w:tc>
          <w:tcPr>
            <w:tcW w:w="3085"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Число родившихся, чел.</w:t>
            </w:r>
          </w:p>
        </w:tc>
        <w:tc>
          <w:tcPr>
            <w:tcW w:w="212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27</w:t>
            </w:r>
          </w:p>
        </w:tc>
        <w:tc>
          <w:tcPr>
            <w:tcW w:w="226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42</w:t>
            </w:r>
          </w:p>
        </w:tc>
        <w:tc>
          <w:tcPr>
            <w:tcW w:w="2092"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36</w:t>
            </w:r>
          </w:p>
        </w:tc>
      </w:tr>
      <w:tr w:rsidR="00F22920" w:rsidRPr="00F22920" w:rsidTr="00F22920">
        <w:tc>
          <w:tcPr>
            <w:tcW w:w="3085"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Число умерших, чел.</w:t>
            </w:r>
          </w:p>
        </w:tc>
        <w:tc>
          <w:tcPr>
            <w:tcW w:w="212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34</w:t>
            </w:r>
          </w:p>
        </w:tc>
        <w:tc>
          <w:tcPr>
            <w:tcW w:w="226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34</w:t>
            </w:r>
          </w:p>
        </w:tc>
        <w:tc>
          <w:tcPr>
            <w:tcW w:w="2092"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35</w:t>
            </w:r>
          </w:p>
        </w:tc>
      </w:tr>
      <w:tr w:rsidR="00F22920" w:rsidRPr="00F22920" w:rsidTr="00F22920">
        <w:tc>
          <w:tcPr>
            <w:tcW w:w="3085"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Естественный прирост, убыль</w:t>
            </w:r>
            <w:proofErr w:type="gramStart"/>
            <w:r w:rsidRPr="00F22920">
              <w:rPr>
                <w:rFonts w:ascii="Arial" w:eastAsia="Calibri" w:hAnsi="Arial" w:cs="Arial"/>
                <w:sz w:val="24"/>
                <w:szCs w:val="24"/>
              </w:rPr>
              <w:t xml:space="preserve"> (-), </w:t>
            </w:r>
            <w:proofErr w:type="gramEnd"/>
            <w:r w:rsidRPr="00F22920">
              <w:rPr>
                <w:rFonts w:ascii="Arial" w:eastAsia="Calibri" w:hAnsi="Arial" w:cs="Arial"/>
                <w:sz w:val="24"/>
                <w:szCs w:val="24"/>
              </w:rPr>
              <w:t>чел.</w:t>
            </w:r>
          </w:p>
        </w:tc>
        <w:tc>
          <w:tcPr>
            <w:tcW w:w="2126"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+8</w:t>
            </w:r>
          </w:p>
        </w:tc>
        <w:tc>
          <w:tcPr>
            <w:tcW w:w="2092"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+1</w:t>
            </w:r>
          </w:p>
        </w:tc>
      </w:tr>
    </w:tbl>
    <w:p w:rsidR="00F22920" w:rsidRPr="00F22920" w:rsidRDefault="00F22920" w:rsidP="00F22920">
      <w:pPr>
        <w:spacing w:after="0" w:line="240" w:lineRule="auto"/>
        <w:jc w:val="both"/>
        <w:rPr>
          <w:rFonts w:ascii="Arial" w:eastAsia="Calibri" w:hAnsi="Arial" w:cs="Arial"/>
          <w:sz w:val="24"/>
          <w:szCs w:val="24"/>
        </w:rPr>
      </w:pPr>
    </w:p>
    <w:p w:rsidR="00F22920" w:rsidRPr="00F22920" w:rsidRDefault="00F22920" w:rsidP="00F22920">
      <w:pPr>
        <w:spacing w:after="0" w:line="240" w:lineRule="auto"/>
        <w:jc w:val="both"/>
        <w:rPr>
          <w:rFonts w:ascii="Arial" w:eastAsia="Calibri" w:hAnsi="Arial" w:cs="Arial"/>
          <w:sz w:val="24"/>
          <w:szCs w:val="24"/>
        </w:rPr>
      </w:pPr>
      <w:r w:rsidRPr="00F22920">
        <w:rPr>
          <w:rFonts w:ascii="Arial" w:eastAsia="Calibri" w:hAnsi="Arial" w:cs="Arial"/>
          <w:sz w:val="24"/>
          <w:szCs w:val="24"/>
        </w:rPr>
        <w:t>Миграционная ситуация в поселении представлена в таблице № 7. Число прибывших граждан в сельское поселение медленно сокращается, число граждан, выбывших с территории поселения, напротив, резко увеличивается.</w:t>
      </w:r>
    </w:p>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 xml:space="preserve">Таблица № 7. Миграционный прирост (убыль) населения.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914"/>
        <w:gridCol w:w="1914"/>
        <w:gridCol w:w="1914"/>
      </w:tblGrid>
      <w:tr w:rsidR="00F22920" w:rsidRPr="00F22920" w:rsidTr="00F22920">
        <w:tc>
          <w:tcPr>
            <w:tcW w:w="3829" w:type="dxa"/>
            <w:vMerge w:val="restart"/>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Показатели</w:t>
            </w:r>
          </w:p>
        </w:tc>
        <w:tc>
          <w:tcPr>
            <w:tcW w:w="5742" w:type="dxa"/>
            <w:gridSpan w:val="3"/>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Годы</w:t>
            </w:r>
          </w:p>
        </w:tc>
      </w:tr>
      <w:tr w:rsidR="00F22920" w:rsidRPr="00F22920" w:rsidTr="00F22920">
        <w:tc>
          <w:tcPr>
            <w:tcW w:w="0" w:type="auto"/>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Calibri" w:hAnsi="Arial" w:cs="Arial"/>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на 01.01.2016</w:t>
            </w:r>
          </w:p>
        </w:tc>
        <w:tc>
          <w:tcPr>
            <w:tcW w:w="191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на 01.01.2017</w:t>
            </w:r>
          </w:p>
        </w:tc>
        <w:tc>
          <w:tcPr>
            <w:tcW w:w="191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на 01.01.2018</w:t>
            </w:r>
          </w:p>
        </w:tc>
      </w:tr>
      <w:tr w:rsidR="00F22920" w:rsidRPr="00F22920" w:rsidTr="00F22920">
        <w:tc>
          <w:tcPr>
            <w:tcW w:w="382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Число прибывших граждан, чел.</w:t>
            </w:r>
          </w:p>
        </w:tc>
        <w:tc>
          <w:tcPr>
            <w:tcW w:w="191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35</w:t>
            </w:r>
          </w:p>
        </w:tc>
        <w:tc>
          <w:tcPr>
            <w:tcW w:w="191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36</w:t>
            </w:r>
          </w:p>
        </w:tc>
        <w:tc>
          <w:tcPr>
            <w:tcW w:w="191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30</w:t>
            </w:r>
          </w:p>
        </w:tc>
      </w:tr>
      <w:tr w:rsidR="00F22920" w:rsidRPr="00F22920" w:rsidTr="00F22920">
        <w:tc>
          <w:tcPr>
            <w:tcW w:w="382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Число выбывших граждан, чел.</w:t>
            </w:r>
          </w:p>
        </w:tc>
        <w:tc>
          <w:tcPr>
            <w:tcW w:w="191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47</w:t>
            </w:r>
          </w:p>
        </w:tc>
        <w:tc>
          <w:tcPr>
            <w:tcW w:w="191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68</w:t>
            </w:r>
          </w:p>
        </w:tc>
        <w:tc>
          <w:tcPr>
            <w:tcW w:w="191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68</w:t>
            </w:r>
          </w:p>
        </w:tc>
      </w:tr>
      <w:tr w:rsidR="00F22920" w:rsidRPr="00F22920" w:rsidTr="00F22920">
        <w:tc>
          <w:tcPr>
            <w:tcW w:w="382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Миграционный прирост, убыль</w:t>
            </w:r>
            <w:proofErr w:type="gramStart"/>
            <w:r w:rsidRPr="00F22920">
              <w:rPr>
                <w:rFonts w:ascii="Arial" w:eastAsia="Calibri" w:hAnsi="Arial" w:cs="Arial"/>
                <w:sz w:val="24"/>
                <w:szCs w:val="24"/>
              </w:rPr>
              <w:t xml:space="preserve"> (-), </w:t>
            </w:r>
            <w:proofErr w:type="gramEnd"/>
            <w:r w:rsidRPr="00F22920">
              <w:rPr>
                <w:rFonts w:ascii="Arial" w:eastAsia="Calibri" w:hAnsi="Arial" w:cs="Arial"/>
                <w:sz w:val="24"/>
                <w:szCs w:val="24"/>
              </w:rPr>
              <w:t>чел.</w:t>
            </w:r>
          </w:p>
        </w:tc>
        <w:tc>
          <w:tcPr>
            <w:tcW w:w="191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-12</w:t>
            </w:r>
          </w:p>
        </w:tc>
        <w:tc>
          <w:tcPr>
            <w:tcW w:w="191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- 32</w:t>
            </w:r>
          </w:p>
        </w:tc>
        <w:tc>
          <w:tcPr>
            <w:tcW w:w="191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- 38</w:t>
            </w:r>
          </w:p>
        </w:tc>
      </w:tr>
    </w:tbl>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 xml:space="preserve"> </w:t>
      </w:r>
    </w:p>
    <w:p w:rsidR="00F22920" w:rsidRPr="00F22920" w:rsidRDefault="00F22920" w:rsidP="00F22920">
      <w:pPr>
        <w:spacing w:after="0" w:line="240" w:lineRule="auto"/>
        <w:jc w:val="both"/>
        <w:rPr>
          <w:rFonts w:ascii="Arial" w:eastAsia="Calibri" w:hAnsi="Arial" w:cs="Arial"/>
          <w:sz w:val="24"/>
          <w:szCs w:val="24"/>
        </w:rPr>
      </w:pPr>
      <w:r w:rsidRPr="00F22920">
        <w:rPr>
          <w:rFonts w:ascii="Arial" w:eastAsia="Calibri" w:hAnsi="Arial" w:cs="Arial"/>
          <w:sz w:val="24"/>
          <w:szCs w:val="24"/>
        </w:rPr>
        <w:t xml:space="preserve"> В целом в сельском поселении численность населения медленно сокращается (Таблица № 3).  </w:t>
      </w:r>
    </w:p>
    <w:p w:rsidR="00F22920" w:rsidRPr="00F22920" w:rsidRDefault="00F22920" w:rsidP="00F22920">
      <w:pPr>
        <w:spacing w:after="0" w:line="240" w:lineRule="auto"/>
        <w:jc w:val="both"/>
        <w:rPr>
          <w:rFonts w:ascii="Arial" w:eastAsia="Calibri" w:hAnsi="Arial" w:cs="Arial"/>
          <w:sz w:val="24"/>
          <w:szCs w:val="24"/>
        </w:rPr>
      </w:pPr>
      <w:r w:rsidRPr="00F22920">
        <w:rPr>
          <w:rFonts w:ascii="Arial" w:eastAsia="Calibri" w:hAnsi="Arial" w:cs="Arial"/>
          <w:sz w:val="24"/>
          <w:szCs w:val="24"/>
        </w:rPr>
        <w:t xml:space="preserve"> </w:t>
      </w:r>
      <w:r w:rsidRPr="00F22920">
        <w:rPr>
          <w:rFonts w:ascii="Arial" w:eastAsia="Calibri" w:hAnsi="Arial" w:cs="Arial"/>
          <w:sz w:val="24"/>
          <w:szCs w:val="24"/>
        </w:rPr>
        <w:tab/>
        <w:t xml:space="preserve">Численность трудоустроенных граждан в Новониколаевском сельском поселении с 50,5% (от общей численности трудоспособного населения) в 2015 году увеличилась до 74,7 % в 2017 году. </w:t>
      </w:r>
      <w:proofErr w:type="gramStart"/>
      <w:r w:rsidRPr="00F22920">
        <w:rPr>
          <w:rFonts w:ascii="Arial" w:eastAsia="Calibri" w:hAnsi="Arial" w:cs="Arial"/>
          <w:sz w:val="24"/>
          <w:szCs w:val="24"/>
        </w:rPr>
        <w:t>В</w:t>
      </w:r>
      <w:proofErr w:type="gramEnd"/>
      <w:r w:rsidRPr="00F22920">
        <w:rPr>
          <w:rFonts w:ascii="Arial" w:eastAsia="Calibri" w:hAnsi="Arial" w:cs="Arial"/>
          <w:sz w:val="24"/>
          <w:szCs w:val="24"/>
        </w:rPr>
        <w:t xml:space="preserve"> </w:t>
      </w:r>
      <w:proofErr w:type="gramStart"/>
      <w:r w:rsidRPr="00F22920">
        <w:rPr>
          <w:rFonts w:ascii="Arial" w:eastAsia="Calibri" w:hAnsi="Arial" w:cs="Arial"/>
          <w:sz w:val="24"/>
          <w:szCs w:val="24"/>
        </w:rPr>
        <w:t>с</w:t>
      </w:r>
      <w:proofErr w:type="gramEnd"/>
      <w:r w:rsidRPr="00F22920">
        <w:rPr>
          <w:rFonts w:ascii="Arial" w:eastAsia="Calibri" w:hAnsi="Arial" w:cs="Arial"/>
          <w:sz w:val="24"/>
          <w:szCs w:val="24"/>
        </w:rPr>
        <w:t xml:space="preserve">. Новониколаевка, с. Минаевка, пос. Большой Кордон работающее население составляет большую часть трудоспособного населения (72,5%, 77% и 91% соответственно). </w:t>
      </w:r>
      <w:proofErr w:type="gramStart"/>
      <w:r w:rsidRPr="00F22920">
        <w:rPr>
          <w:rFonts w:ascii="Arial" w:eastAsia="Calibri" w:hAnsi="Arial" w:cs="Arial"/>
          <w:sz w:val="24"/>
          <w:szCs w:val="24"/>
        </w:rPr>
        <w:t>В отдаленной от центральной усадьбы д. Гарь трудоустроенное население составляет 53%.</w:t>
      </w:r>
      <w:proofErr w:type="gramEnd"/>
    </w:p>
    <w:p w:rsidR="00F22920" w:rsidRPr="00F22920" w:rsidRDefault="00F22920" w:rsidP="00F22920">
      <w:pPr>
        <w:spacing w:after="0" w:line="240" w:lineRule="auto"/>
        <w:ind w:firstLine="708"/>
        <w:jc w:val="both"/>
        <w:rPr>
          <w:rFonts w:ascii="Arial" w:eastAsia="Calibri" w:hAnsi="Arial" w:cs="Arial"/>
          <w:sz w:val="24"/>
          <w:szCs w:val="24"/>
        </w:rPr>
      </w:pPr>
      <w:r w:rsidRPr="00F22920">
        <w:rPr>
          <w:rFonts w:ascii="Arial" w:eastAsia="Calibri" w:hAnsi="Arial" w:cs="Arial"/>
          <w:bCs/>
          <w:sz w:val="24"/>
          <w:szCs w:val="24"/>
        </w:rPr>
        <w:t xml:space="preserve"> Основная часть трудовых ресурсов – это трудоспособное население в трудоспособном возрасте, доля работающих лиц старших возрастов незначительна. </w:t>
      </w:r>
    </w:p>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Наибольшее количество работающих граждан на территории Новониколаевского сельского поселения занято в сельском хозяйстве (ООО «КФХ «Нива»), в лесозаготовительной отрасли (ООО «</w:t>
      </w:r>
      <w:proofErr w:type="spellStart"/>
      <w:r w:rsidRPr="00F22920">
        <w:rPr>
          <w:rFonts w:ascii="Arial" w:eastAsia="Calibri" w:hAnsi="Arial" w:cs="Arial"/>
          <w:sz w:val="24"/>
          <w:szCs w:val="24"/>
        </w:rPr>
        <w:t>Сиблеспром</w:t>
      </w:r>
      <w:proofErr w:type="spellEnd"/>
      <w:r w:rsidRPr="00F22920">
        <w:rPr>
          <w:rFonts w:ascii="Arial" w:eastAsia="Calibri" w:hAnsi="Arial" w:cs="Arial"/>
          <w:sz w:val="24"/>
          <w:szCs w:val="24"/>
        </w:rPr>
        <w:t xml:space="preserve">») и бюджетной сфере (образование, культура, здравоохранение), часть населения трудится вахтовым методом за пределами сельского поселения в северных районах Томской области. </w:t>
      </w:r>
    </w:p>
    <w:p w:rsidR="00F22920" w:rsidRPr="00F22920" w:rsidRDefault="00F22920" w:rsidP="00F22920">
      <w:pPr>
        <w:spacing w:after="0" w:line="240" w:lineRule="auto"/>
        <w:ind w:firstLine="708"/>
        <w:contextualSpacing/>
        <w:jc w:val="both"/>
        <w:rPr>
          <w:rFonts w:ascii="Arial" w:eastAsia="Calibri" w:hAnsi="Arial" w:cs="Arial"/>
          <w:b/>
          <w:sz w:val="24"/>
          <w:szCs w:val="24"/>
        </w:rPr>
      </w:pPr>
      <w:r w:rsidRPr="00F22920">
        <w:rPr>
          <w:rFonts w:ascii="Arial" w:eastAsia="Calibri" w:hAnsi="Arial" w:cs="Arial"/>
          <w:b/>
          <w:sz w:val="24"/>
          <w:szCs w:val="24"/>
        </w:rPr>
        <w:t>3. Экономическая ситуация:</w:t>
      </w:r>
    </w:p>
    <w:p w:rsidR="00F22920" w:rsidRPr="00F22920" w:rsidRDefault="00F22920" w:rsidP="00F22920">
      <w:pPr>
        <w:spacing w:after="0" w:line="240" w:lineRule="auto"/>
        <w:ind w:firstLine="708"/>
        <w:contextualSpacing/>
        <w:jc w:val="both"/>
        <w:rPr>
          <w:rFonts w:ascii="Arial" w:eastAsia="Calibri" w:hAnsi="Arial" w:cs="Arial"/>
          <w:b/>
          <w:sz w:val="24"/>
          <w:szCs w:val="24"/>
        </w:rPr>
      </w:pPr>
      <w:r w:rsidRPr="00F22920">
        <w:rPr>
          <w:rFonts w:ascii="Arial" w:eastAsia="Calibri" w:hAnsi="Arial" w:cs="Arial"/>
          <w:b/>
          <w:sz w:val="24"/>
          <w:szCs w:val="24"/>
        </w:rPr>
        <w:t>Сельское хозяйство</w:t>
      </w:r>
    </w:p>
    <w:p w:rsidR="00F22920" w:rsidRPr="00F22920" w:rsidRDefault="00F22920" w:rsidP="00F22920">
      <w:pPr>
        <w:spacing w:after="0" w:line="240" w:lineRule="auto"/>
        <w:ind w:firstLine="708"/>
        <w:contextualSpacing/>
        <w:jc w:val="both"/>
        <w:rPr>
          <w:rFonts w:ascii="Arial" w:eastAsia="Calibri" w:hAnsi="Arial" w:cs="Arial"/>
          <w:sz w:val="24"/>
          <w:szCs w:val="24"/>
        </w:rPr>
      </w:pPr>
      <w:r w:rsidRPr="00F22920">
        <w:rPr>
          <w:rFonts w:ascii="Arial" w:eastAsia="Calibri" w:hAnsi="Arial" w:cs="Arial"/>
          <w:sz w:val="24"/>
          <w:szCs w:val="24"/>
        </w:rPr>
        <w:t>По состоянию на 01.01.2018 на территории Новониколаевского сельского поселения зарегистрирован</w:t>
      </w:r>
      <w:proofErr w:type="gramStart"/>
      <w:r w:rsidRPr="00F22920">
        <w:rPr>
          <w:rFonts w:ascii="Arial" w:eastAsia="Calibri" w:hAnsi="Arial" w:cs="Arial"/>
          <w:sz w:val="24"/>
          <w:szCs w:val="24"/>
        </w:rPr>
        <w:t>о ООО</w:t>
      </w:r>
      <w:proofErr w:type="gramEnd"/>
      <w:r w:rsidRPr="00F22920">
        <w:rPr>
          <w:rFonts w:ascii="Arial" w:eastAsia="Calibri" w:hAnsi="Arial" w:cs="Arial"/>
          <w:sz w:val="24"/>
          <w:szCs w:val="24"/>
        </w:rPr>
        <w:t xml:space="preserve"> «КФХ «Нива», которое занимается производством сельскохозяйственной продукции. Основной вид деятельности </w:t>
      </w:r>
      <w:proofErr w:type="gramStart"/>
      <w:r w:rsidRPr="00F22920">
        <w:rPr>
          <w:rFonts w:ascii="Arial" w:eastAsia="Calibri" w:hAnsi="Arial" w:cs="Arial"/>
          <w:sz w:val="24"/>
          <w:szCs w:val="24"/>
        </w:rPr>
        <w:t>-</w:t>
      </w:r>
      <w:r w:rsidRPr="00F22920">
        <w:rPr>
          <w:rFonts w:ascii="Arial" w:eastAsia="Calibri" w:hAnsi="Arial" w:cs="Arial"/>
          <w:color w:val="000000"/>
          <w:sz w:val="24"/>
          <w:szCs w:val="24"/>
          <w:shd w:val="clear" w:color="auto" w:fill="FFFFFF"/>
        </w:rPr>
        <w:t>в</w:t>
      </w:r>
      <w:proofErr w:type="gramEnd"/>
      <w:r w:rsidRPr="00F22920">
        <w:rPr>
          <w:rFonts w:ascii="Arial" w:eastAsia="Calibri" w:hAnsi="Arial" w:cs="Arial"/>
          <w:color w:val="000000"/>
          <w:sz w:val="24"/>
          <w:szCs w:val="24"/>
          <w:shd w:val="clear" w:color="auto" w:fill="FFFFFF"/>
        </w:rPr>
        <w:t xml:space="preserve">ыращивание зерновых, зернобобовых культур и семян масличных культур. </w:t>
      </w:r>
      <w:r w:rsidRPr="00F22920">
        <w:rPr>
          <w:rFonts w:ascii="Arial" w:eastAsia="Calibri" w:hAnsi="Arial" w:cs="Arial"/>
          <w:sz w:val="24"/>
          <w:szCs w:val="24"/>
        </w:rPr>
        <w:t>Специализируется на разведении молочного крупного рогатого скота, производстве сырого молока.</w:t>
      </w:r>
    </w:p>
    <w:p w:rsidR="00F22920" w:rsidRPr="00F22920" w:rsidRDefault="00F22920" w:rsidP="00F22920">
      <w:pPr>
        <w:spacing w:after="0" w:line="240" w:lineRule="auto"/>
        <w:ind w:firstLine="708"/>
        <w:contextualSpacing/>
        <w:jc w:val="both"/>
        <w:rPr>
          <w:rFonts w:ascii="Arial" w:eastAsia="Calibri" w:hAnsi="Arial" w:cs="Arial"/>
          <w:sz w:val="24"/>
          <w:szCs w:val="24"/>
        </w:rPr>
      </w:pPr>
      <w:r w:rsidRPr="00F22920">
        <w:rPr>
          <w:rFonts w:ascii="Arial" w:eastAsia="Calibri" w:hAnsi="Arial" w:cs="Arial"/>
          <w:sz w:val="24"/>
          <w:szCs w:val="24"/>
        </w:rPr>
        <w:t xml:space="preserve"> Производством сельскохозяйственной продукции занимаются в поселении и личные подсобные хозяйства граждан.</w:t>
      </w:r>
    </w:p>
    <w:p w:rsidR="00F22920" w:rsidRPr="00F22920" w:rsidRDefault="00F22920" w:rsidP="00F22920">
      <w:pPr>
        <w:spacing w:after="0" w:line="240" w:lineRule="auto"/>
        <w:ind w:firstLine="708"/>
        <w:contextualSpacing/>
        <w:jc w:val="both"/>
        <w:rPr>
          <w:rFonts w:ascii="Arial" w:eastAsia="Calibri" w:hAnsi="Arial" w:cs="Arial"/>
          <w:sz w:val="24"/>
          <w:szCs w:val="24"/>
        </w:rPr>
      </w:pPr>
      <w:r w:rsidRPr="00F22920">
        <w:rPr>
          <w:rFonts w:ascii="Arial" w:eastAsia="Calibri" w:hAnsi="Arial" w:cs="Arial"/>
          <w:sz w:val="24"/>
          <w:szCs w:val="24"/>
        </w:rPr>
        <w:t xml:space="preserve">На 01.01.2018 в ЛПХ населения содержалось 455 голов КРС, в том числе 191 коров, 230 свиней, 277 голов овец и коз, 11 лошадей. В целом в личных подсобных хозяйствах населения сохраняется тенденция уменьшения поголовья </w:t>
      </w:r>
      <w:r w:rsidRPr="00F22920">
        <w:rPr>
          <w:rFonts w:ascii="Arial" w:eastAsia="Calibri" w:hAnsi="Arial" w:cs="Arial"/>
          <w:sz w:val="24"/>
          <w:szCs w:val="24"/>
        </w:rPr>
        <w:lastRenderedPageBreak/>
        <w:t xml:space="preserve">скота, несмотря на это развитие личных подворий </w:t>
      </w:r>
      <w:proofErr w:type="gramStart"/>
      <w:r w:rsidRPr="00F22920">
        <w:rPr>
          <w:rFonts w:ascii="Arial" w:eastAsia="Calibri" w:hAnsi="Arial" w:cs="Arial"/>
          <w:sz w:val="24"/>
          <w:szCs w:val="24"/>
        </w:rPr>
        <w:t>граждан</w:t>
      </w:r>
      <w:proofErr w:type="gramEnd"/>
      <w:r w:rsidRPr="00F22920">
        <w:rPr>
          <w:rFonts w:ascii="Arial" w:eastAsia="Calibri" w:hAnsi="Arial" w:cs="Arial"/>
          <w:sz w:val="24"/>
          <w:szCs w:val="24"/>
        </w:rPr>
        <w:t xml:space="preserve"> является одним из способов </w:t>
      </w:r>
      <w:proofErr w:type="spellStart"/>
      <w:r w:rsidRPr="00F22920">
        <w:rPr>
          <w:rFonts w:ascii="Arial" w:eastAsia="Calibri" w:hAnsi="Arial" w:cs="Arial"/>
          <w:sz w:val="24"/>
          <w:szCs w:val="24"/>
        </w:rPr>
        <w:t>самозанятости</w:t>
      </w:r>
      <w:proofErr w:type="spellEnd"/>
      <w:r w:rsidRPr="00F22920">
        <w:rPr>
          <w:rFonts w:ascii="Arial" w:eastAsia="Calibri" w:hAnsi="Arial" w:cs="Arial"/>
          <w:sz w:val="24"/>
          <w:szCs w:val="24"/>
        </w:rPr>
        <w:t xml:space="preserve"> населения, дополнительным источником доходов семей.</w:t>
      </w:r>
    </w:p>
    <w:p w:rsidR="00F22920" w:rsidRPr="00F22920" w:rsidRDefault="00F22920" w:rsidP="00F22920">
      <w:pPr>
        <w:spacing w:after="0" w:line="240" w:lineRule="auto"/>
        <w:contextualSpacing/>
        <w:jc w:val="both"/>
        <w:rPr>
          <w:rFonts w:ascii="Arial" w:eastAsia="Calibri" w:hAnsi="Arial" w:cs="Arial"/>
          <w:b/>
          <w:sz w:val="24"/>
          <w:szCs w:val="24"/>
        </w:rPr>
      </w:pPr>
      <w:r w:rsidRPr="00F22920">
        <w:rPr>
          <w:rFonts w:ascii="Arial" w:eastAsia="Calibri" w:hAnsi="Arial" w:cs="Arial"/>
          <w:sz w:val="24"/>
          <w:szCs w:val="24"/>
        </w:rPr>
        <w:tab/>
      </w:r>
      <w:r w:rsidRPr="00F22920">
        <w:rPr>
          <w:rFonts w:ascii="Arial" w:eastAsia="Calibri" w:hAnsi="Arial" w:cs="Arial"/>
          <w:b/>
          <w:sz w:val="24"/>
          <w:szCs w:val="24"/>
        </w:rPr>
        <w:t>Жилищно-коммунальное хозяйство</w:t>
      </w:r>
    </w:p>
    <w:p w:rsidR="00F22920" w:rsidRPr="00F22920" w:rsidRDefault="00F22920" w:rsidP="00F22920">
      <w:pPr>
        <w:spacing w:after="0" w:line="240" w:lineRule="auto"/>
        <w:ind w:firstLine="708"/>
        <w:contextualSpacing/>
        <w:jc w:val="both"/>
        <w:rPr>
          <w:rFonts w:ascii="Arial" w:eastAsia="Calibri" w:hAnsi="Arial" w:cs="Arial"/>
          <w:sz w:val="24"/>
          <w:szCs w:val="24"/>
        </w:rPr>
      </w:pPr>
      <w:r w:rsidRPr="00F22920">
        <w:rPr>
          <w:rFonts w:ascii="Arial" w:eastAsia="Calibri" w:hAnsi="Arial" w:cs="Arial"/>
          <w:sz w:val="24"/>
          <w:szCs w:val="24"/>
        </w:rPr>
        <w:t>На территории сельского поселения функционирует муниципальное унитарное предприятие «Новониколаевское жилищно-коммунальное хозяйство» (МУП «Новониколаевское ЖКХ»), в хозяйственном ведении которого находятся водопроводные сети (17,1 км), водоразборные скважины (9 шт., в настоящее время работают 7, 2 в резерве), водонапорные башни (8 шт.), водоразборные колонки (85 шт.). В МУП ЖКХ работают 5 человек.</w:t>
      </w:r>
    </w:p>
    <w:p w:rsidR="00F22920" w:rsidRPr="00F22920" w:rsidRDefault="00F22920" w:rsidP="00F22920">
      <w:pPr>
        <w:spacing w:after="0" w:line="240" w:lineRule="auto"/>
        <w:ind w:firstLine="708"/>
        <w:contextualSpacing/>
        <w:jc w:val="both"/>
        <w:rPr>
          <w:rFonts w:ascii="Arial" w:eastAsia="Calibri" w:hAnsi="Arial" w:cs="Arial"/>
          <w:sz w:val="24"/>
          <w:szCs w:val="24"/>
        </w:rPr>
      </w:pPr>
      <w:proofErr w:type="gramStart"/>
      <w:r w:rsidRPr="00F22920">
        <w:rPr>
          <w:rFonts w:ascii="Arial" w:eastAsia="Calibri" w:hAnsi="Arial" w:cs="Arial"/>
          <w:sz w:val="24"/>
          <w:szCs w:val="24"/>
        </w:rPr>
        <w:t>Жилищный фонд поселения составляет 51,2 тыс. кв. м., в том числе 49,1 тыс. кв. м. частное жилье, 2,1 тыс. кв. м – муниципальный жилищный фонд.</w:t>
      </w:r>
      <w:proofErr w:type="gramEnd"/>
      <w:r w:rsidRPr="00F22920">
        <w:rPr>
          <w:rFonts w:ascii="Arial" w:eastAsia="Calibri" w:hAnsi="Arial" w:cs="Arial"/>
          <w:sz w:val="24"/>
          <w:szCs w:val="24"/>
        </w:rPr>
        <w:t xml:space="preserve"> Жилищный фонд по видам благоустройства представлен в таблице № 8.</w:t>
      </w:r>
    </w:p>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Таблица № 8. Благоустройство жилищного фонда.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159"/>
        <w:gridCol w:w="798"/>
        <w:gridCol w:w="1006"/>
        <w:gridCol w:w="1591"/>
        <w:gridCol w:w="1093"/>
        <w:gridCol w:w="810"/>
        <w:gridCol w:w="1107"/>
      </w:tblGrid>
      <w:tr w:rsidR="00F22920" w:rsidRPr="00F22920" w:rsidTr="00F22920">
        <w:trPr>
          <w:trHeight w:val="300"/>
        </w:trPr>
        <w:tc>
          <w:tcPr>
            <w:tcW w:w="1667" w:type="dxa"/>
            <w:vMerge w:val="restart"/>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Принадлежность жилья</w:t>
            </w:r>
          </w:p>
        </w:tc>
        <w:tc>
          <w:tcPr>
            <w:tcW w:w="1073" w:type="dxa"/>
            <w:vMerge w:val="restart"/>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Общая</w:t>
            </w:r>
          </w:p>
          <w:p w:rsidR="00F22920" w:rsidRPr="00F22920" w:rsidRDefault="00F22920" w:rsidP="00F22920">
            <w:pPr>
              <w:spacing w:after="0" w:line="240" w:lineRule="auto"/>
              <w:jc w:val="center"/>
              <w:rPr>
                <w:rFonts w:ascii="Arial" w:eastAsia="Times New Roman" w:hAnsi="Arial" w:cs="Arial"/>
                <w:sz w:val="24"/>
                <w:szCs w:val="24"/>
                <w:vertAlign w:val="superscript"/>
                <w:lang w:eastAsia="ru-RU"/>
              </w:rPr>
            </w:pPr>
            <w:r w:rsidRPr="00F22920">
              <w:rPr>
                <w:rFonts w:ascii="Arial" w:eastAsia="Times New Roman" w:hAnsi="Arial" w:cs="Arial"/>
                <w:sz w:val="24"/>
                <w:szCs w:val="24"/>
                <w:lang w:eastAsia="ru-RU"/>
              </w:rPr>
              <w:t>площадь, тыс. м</w:t>
            </w:r>
            <w:proofErr w:type="gramStart"/>
            <w:r w:rsidRPr="00F22920">
              <w:rPr>
                <w:rFonts w:ascii="Arial" w:eastAsia="Times New Roman" w:hAnsi="Arial" w:cs="Arial"/>
                <w:sz w:val="24"/>
                <w:szCs w:val="24"/>
                <w:vertAlign w:val="superscript"/>
                <w:lang w:eastAsia="ru-RU"/>
              </w:rPr>
              <w:t>2</w:t>
            </w:r>
            <w:proofErr w:type="gramEnd"/>
          </w:p>
        </w:tc>
        <w:tc>
          <w:tcPr>
            <w:tcW w:w="6332" w:type="dxa"/>
            <w:gridSpan w:val="6"/>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vertAlign w:val="superscript"/>
                <w:lang w:eastAsia="ru-RU"/>
              </w:rPr>
            </w:pPr>
            <w:r w:rsidRPr="00F22920">
              <w:rPr>
                <w:rFonts w:ascii="Arial" w:eastAsia="Times New Roman" w:hAnsi="Arial" w:cs="Arial"/>
                <w:sz w:val="24"/>
                <w:szCs w:val="24"/>
                <w:lang w:eastAsia="ru-RU"/>
              </w:rPr>
              <w:t>Площадь, оборудованная, тыс. м</w:t>
            </w:r>
            <w:proofErr w:type="gramStart"/>
            <w:r w:rsidRPr="00F22920">
              <w:rPr>
                <w:rFonts w:ascii="Arial" w:eastAsia="Times New Roman" w:hAnsi="Arial" w:cs="Arial"/>
                <w:sz w:val="24"/>
                <w:szCs w:val="24"/>
                <w:vertAlign w:val="superscript"/>
                <w:lang w:eastAsia="ru-RU"/>
              </w:rPr>
              <w:t>2</w:t>
            </w:r>
            <w:proofErr w:type="gramEnd"/>
          </w:p>
        </w:tc>
      </w:tr>
      <w:tr w:rsidR="00F22920" w:rsidRPr="00F22920" w:rsidTr="00F2292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vertAlign w:val="superscript"/>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Водо-</w:t>
            </w:r>
          </w:p>
          <w:p w:rsidR="00F22920" w:rsidRPr="00F22920" w:rsidRDefault="00F22920" w:rsidP="00F22920">
            <w:pPr>
              <w:spacing w:after="0" w:line="240" w:lineRule="auto"/>
              <w:jc w:val="center"/>
              <w:rPr>
                <w:rFonts w:ascii="Arial" w:eastAsia="Times New Roman" w:hAnsi="Arial" w:cs="Arial"/>
                <w:sz w:val="24"/>
                <w:szCs w:val="24"/>
                <w:lang w:eastAsia="ru-RU"/>
              </w:rPr>
            </w:pPr>
            <w:proofErr w:type="spellStart"/>
            <w:r w:rsidRPr="00F22920">
              <w:rPr>
                <w:rFonts w:ascii="Arial" w:eastAsia="Times New Roman" w:hAnsi="Arial" w:cs="Arial"/>
                <w:sz w:val="24"/>
                <w:szCs w:val="24"/>
                <w:lang w:eastAsia="ru-RU"/>
              </w:rPr>
              <w:t>прово</w:t>
            </w:r>
            <w:proofErr w:type="spellEnd"/>
          </w:p>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дом</w:t>
            </w:r>
          </w:p>
        </w:tc>
        <w:tc>
          <w:tcPr>
            <w:tcW w:w="922"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Канали-</w:t>
            </w:r>
          </w:p>
          <w:p w:rsidR="00F22920" w:rsidRPr="00F22920" w:rsidRDefault="00F22920" w:rsidP="00F22920">
            <w:pPr>
              <w:spacing w:after="0" w:line="240" w:lineRule="auto"/>
              <w:jc w:val="center"/>
              <w:rPr>
                <w:rFonts w:ascii="Arial" w:eastAsia="Times New Roman" w:hAnsi="Arial" w:cs="Arial"/>
                <w:sz w:val="24"/>
                <w:szCs w:val="24"/>
                <w:lang w:eastAsia="ru-RU"/>
              </w:rPr>
            </w:pPr>
            <w:proofErr w:type="spellStart"/>
            <w:r w:rsidRPr="00F22920">
              <w:rPr>
                <w:rFonts w:ascii="Arial" w:eastAsia="Times New Roman" w:hAnsi="Arial" w:cs="Arial"/>
                <w:sz w:val="24"/>
                <w:szCs w:val="24"/>
                <w:lang w:eastAsia="ru-RU"/>
              </w:rPr>
              <w:t>зацией</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Центральным отоплением</w:t>
            </w:r>
          </w:p>
        </w:tc>
        <w:tc>
          <w:tcPr>
            <w:tcW w:w="113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Ваннами</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Газом</w:t>
            </w:r>
          </w:p>
        </w:tc>
        <w:tc>
          <w:tcPr>
            <w:tcW w:w="113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Электро-</w:t>
            </w:r>
          </w:p>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плитами</w:t>
            </w:r>
          </w:p>
        </w:tc>
      </w:tr>
      <w:tr w:rsidR="00F22920" w:rsidRPr="00F22920" w:rsidTr="00F22920">
        <w:tc>
          <w:tcPr>
            <w:tcW w:w="166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rPr>
                <w:rFonts w:ascii="Arial" w:eastAsia="Times New Roman" w:hAnsi="Arial" w:cs="Arial"/>
                <w:b/>
                <w:color w:val="000000"/>
                <w:sz w:val="24"/>
                <w:szCs w:val="24"/>
                <w:lang w:eastAsia="ru-RU"/>
              </w:rPr>
            </w:pPr>
            <w:r w:rsidRPr="00F22920">
              <w:rPr>
                <w:rFonts w:ascii="Arial" w:eastAsia="Times New Roman" w:hAnsi="Arial" w:cs="Arial"/>
                <w:b/>
                <w:color w:val="000000"/>
                <w:sz w:val="24"/>
                <w:szCs w:val="24"/>
                <w:lang w:eastAsia="ru-RU"/>
              </w:rPr>
              <w:t>Общая площадь жилищного фонда по поселению</w:t>
            </w:r>
          </w:p>
        </w:tc>
        <w:tc>
          <w:tcPr>
            <w:tcW w:w="1073"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color w:val="000000"/>
                <w:sz w:val="24"/>
                <w:szCs w:val="24"/>
                <w:lang w:eastAsia="ru-RU"/>
              </w:rPr>
            </w:pPr>
            <w:r w:rsidRPr="00F22920">
              <w:rPr>
                <w:rFonts w:ascii="Arial" w:eastAsia="Times New Roman" w:hAnsi="Arial" w:cs="Arial"/>
                <w:sz w:val="24"/>
                <w:szCs w:val="24"/>
                <w:lang w:eastAsia="ru-RU"/>
              </w:rPr>
              <w:t>51,2</w:t>
            </w:r>
          </w:p>
        </w:tc>
        <w:tc>
          <w:tcPr>
            <w:tcW w:w="87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3,0</w:t>
            </w:r>
          </w:p>
        </w:tc>
        <w:tc>
          <w:tcPr>
            <w:tcW w:w="922"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29,0</w:t>
            </w:r>
          </w:p>
        </w:tc>
        <w:tc>
          <w:tcPr>
            <w:tcW w:w="113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17,7</w:t>
            </w:r>
          </w:p>
        </w:tc>
      </w:tr>
    </w:tbl>
    <w:p w:rsidR="00F22920" w:rsidRPr="00F22920" w:rsidRDefault="00F22920" w:rsidP="00F22920">
      <w:pPr>
        <w:spacing w:after="0" w:line="240" w:lineRule="auto"/>
        <w:ind w:firstLine="644"/>
        <w:contextualSpacing/>
        <w:rPr>
          <w:rFonts w:ascii="Arial" w:eastAsia="Calibri" w:hAnsi="Arial" w:cs="Arial"/>
          <w:b/>
          <w:sz w:val="24"/>
          <w:szCs w:val="24"/>
        </w:rPr>
      </w:pPr>
      <w:r w:rsidRPr="00F22920">
        <w:rPr>
          <w:rFonts w:ascii="Arial" w:eastAsia="Calibri" w:hAnsi="Arial" w:cs="Arial"/>
          <w:b/>
          <w:sz w:val="24"/>
          <w:szCs w:val="24"/>
        </w:rPr>
        <w:t>Лесопромышленные предприятия.</w:t>
      </w:r>
    </w:p>
    <w:p w:rsidR="00F22920" w:rsidRPr="00F22920" w:rsidRDefault="00F22920" w:rsidP="00F22920">
      <w:pPr>
        <w:spacing w:after="0" w:line="240" w:lineRule="auto"/>
        <w:ind w:firstLine="644"/>
        <w:contextualSpacing/>
        <w:jc w:val="both"/>
        <w:rPr>
          <w:rFonts w:ascii="Arial" w:eastAsia="Calibri" w:hAnsi="Arial" w:cs="Arial"/>
          <w:sz w:val="24"/>
          <w:szCs w:val="24"/>
        </w:rPr>
      </w:pPr>
      <w:proofErr w:type="gramStart"/>
      <w:r w:rsidRPr="00F22920">
        <w:rPr>
          <w:rFonts w:ascii="Arial" w:eastAsia="Calibri" w:hAnsi="Arial" w:cs="Arial"/>
          <w:sz w:val="24"/>
          <w:szCs w:val="24"/>
        </w:rPr>
        <w:t>На территории Новониколаевского сельского поселения осуществляют свою деятельность ООО «</w:t>
      </w:r>
      <w:proofErr w:type="spellStart"/>
      <w:r w:rsidRPr="00F22920">
        <w:rPr>
          <w:rFonts w:ascii="Arial" w:eastAsia="Calibri" w:hAnsi="Arial" w:cs="Arial"/>
          <w:sz w:val="24"/>
          <w:szCs w:val="24"/>
        </w:rPr>
        <w:t>Сиблеспром</w:t>
      </w:r>
      <w:proofErr w:type="spellEnd"/>
      <w:r w:rsidRPr="00F22920">
        <w:rPr>
          <w:rFonts w:ascii="Arial" w:eastAsia="Calibri" w:hAnsi="Arial" w:cs="Arial"/>
          <w:sz w:val="24"/>
          <w:szCs w:val="24"/>
        </w:rPr>
        <w:t>» (п. Большой Кордон), ООО ПКФ «Надежда» (с. Минаевка), ООО «Завод «Родина» (с. Новониколаевка), 4 пилорамы (1 - в с. Новониколаевке, 1 - в д. Караколь, 1 - в д. Михайловка, 1- в д. Гарь), принадлежащие индивидуальным предпринимателям; столярная мастерская в с. Минаевка.</w:t>
      </w:r>
      <w:proofErr w:type="gramEnd"/>
    </w:p>
    <w:p w:rsidR="00F22920" w:rsidRPr="00F22920" w:rsidRDefault="00F22920" w:rsidP="00F22920">
      <w:pPr>
        <w:spacing w:after="0" w:line="240" w:lineRule="auto"/>
        <w:ind w:firstLine="540"/>
        <w:jc w:val="both"/>
        <w:rPr>
          <w:rFonts w:ascii="Arial" w:eastAsia="Times New Roman" w:hAnsi="Arial" w:cs="Arial"/>
          <w:b/>
          <w:sz w:val="24"/>
          <w:szCs w:val="24"/>
          <w:lang w:eastAsia="ru-RU"/>
        </w:rPr>
      </w:pPr>
      <w:r w:rsidRPr="00F22920">
        <w:rPr>
          <w:rFonts w:ascii="Arial" w:eastAsia="Times New Roman" w:hAnsi="Arial" w:cs="Arial"/>
          <w:b/>
          <w:sz w:val="24"/>
          <w:szCs w:val="24"/>
          <w:lang w:eastAsia="ru-RU"/>
        </w:rPr>
        <w:t xml:space="preserve">Транспорт </w:t>
      </w:r>
    </w:p>
    <w:p w:rsidR="00F22920" w:rsidRPr="00F22920" w:rsidRDefault="00F22920" w:rsidP="00F22920">
      <w:pPr>
        <w:spacing w:after="0" w:line="240" w:lineRule="auto"/>
        <w:ind w:firstLine="540"/>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По территории Новониколаевского сельского поселения проходит автомобильная дорога, связывающая поселение с г. Асино и другими сельскими поселениями и обеспечивающая круглогодичное стабильное сообщение автомобильным транспортом со всеми населёнными пунктами поселения. </w:t>
      </w:r>
    </w:p>
    <w:p w:rsidR="00F22920" w:rsidRPr="00F22920" w:rsidRDefault="00F22920" w:rsidP="00F22920">
      <w:pPr>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Протяжённость дорог общего пользования местного значения представлена в таблице № 9.</w:t>
      </w:r>
    </w:p>
    <w:p w:rsidR="00F22920" w:rsidRPr="00F22920" w:rsidRDefault="00F22920" w:rsidP="00F22920">
      <w:pPr>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Таблица 9. Протяжённость дорог общего пользования местного значения</w:t>
      </w: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2"/>
        <w:gridCol w:w="3829"/>
        <w:gridCol w:w="2004"/>
      </w:tblGrid>
      <w:tr w:rsidR="00F22920" w:rsidRPr="00F22920" w:rsidTr="00F22920">
        <w:trPr>
          <w:gridAfter w:val="1"/>
          <w:wAfter w:w="2003" w:type="dxa"/>
        </w:trPr>
        <w:tc>
          <w:tcPr>
            <w:tcW w:w="507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Дорожное покрытие</w:t>
            </w:r>
          </w:p>
        </w:tc>
        <w:tc>
          <w:tcPr>
            <w:tcW w:w="382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Протяжённость, </w:t>
            </w:r>
            <w:proofErr w:type="gramStart"/>
            <w:r w:rsidRPr="00F22920">
              <w:rPr>
                <w:rFonts w:ascii="Arial" w:eastAsia="Times New Roman" w:hAnsi="Arial" w:cs="Arial"/>
                <w:sz w:val="24"/>
                <w:szCs w:val="24"/>
                <w:lang w:eastAsia="ru-RU"/>
              </w:rPr>
              <w:t>км</w:t>
            </w:r>
            <w:proofErr w:type="gramEnd"/>
          </w:p>
        </w:tc>
      </w:tr>
      <w:tr w:rsidR="00F22920" w:rsidRPr="00F22920" w:rsidTr="00F22920">
        <w:trPr>
          <w:gridAfter w:val="1"/>
          <w:wAfter w:w="2003" w:type="dxa"/>
        </w:trPr>
        <w:tc>
          <w:tcPr>
            <w:tcW w:w="507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Асфальт </w:t>
            </w:r>
          </w:p>
        </w:tc>
        <w:tc>
          <w:tcPr>
            <w:tcW w:w="382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15,405</w:t>
            </w:r>
          </w:p>
        </w:tc>
      </w:tr>
      <w:tr w:rsidR="00F22920" w:rsidRPr="00F22920" w:rsidTr="00F22920">
        <w:trPr>
          <w:gridAfter w:val="1"/>
          <w:wAfter w:w="2003" w:type="dxa"/>
        </w:trPr>
        <w:tc>
          <w:tcPr>
            <w:tcW w:w="507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Гравийно-песочное </w:t>
            </w:r>
          </w:p>
        </w:tc>
        <w:tc>
          <w:tcPr>
            <w:tcW w:w="382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23,347</w:t>
            </w:r>
          </w:p>
        </w:tc>
      </w:tr>
      <w:tr w:rsidR="00F22920" w:rsidRPr="00F22920" w:rsidTr="00F22920">
        <w:tc>
          <w:tcPr>
            <w:tcW w:w="507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Грунтовое</w:t>
            </w:r>
          </w:p>
        </w:tc>
        <w:tc>
          <w:tcPr>
            <w:tcW w:w="382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1,862</w:t>
            </w:r>
          </w:p>
        </w:tc>
        <w:tc>
          <w:tcPr>
            <w:tcW w:w="2003" w:type="dxa"/>
            <w:tcBorders>
              <w:top w:val="nil"/>
              <w:left w:val="single" w:sz="4" w:space="0" w:color="auto"/>
              <w:bottom w:val="nil"/>
              <w:right w:val="single" w:sz="4" w:space="0" w:color="auto"/>
            </w:tcBorders>
          </w:tcPr>
          <w:p w:rsidR="00F22920" w:rsidRPr="00F22920" w:rsidRDefault="00F22920" w:rsidP="00F22920">
            <w:pPr>
              <w:spacing w:after="0" w:line="240" w:lineRule="auto"/>
              <w:jc w:val="both"/>
              <w:rPr>
                <w:rFonts w:ascii="Arial" w:eastAsia="Times New Roman" w:hAnsi="Arial" w:cs="Arial"/>
                <w:sz w:val="24"/>
                <w:szCs w:val="24"/>
                <w:lang w:eastAsia="ru-RU"/>
              </w:rPr>
            </w:pPr>
          </w:p>
        </w:tc>
      </w:tr>
      <w:tr w:rsidR="00F22920" w:rsidRPr="00F22920" w:rsidTr="00F22920">
        <w:tc>
          <w:tcPr>
            <w:tcW w:w="507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Щебень</w:t>
            </w:r>
          </w:p>
        </w:tc>
        <w:tc>
          <w:tcPr>
            <w:tcW w:w="382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1,13</w:t>
            </w:r>
          </w:p>
        </w:tc>
        <w:tc>
          <w:tcPr>
            <w:tcW w:w="2003" w:type="dxa"/>
            <w:tcBorders>
              <w:top w:val="nil"/>
              <w:left w:val="single" w:sz="4" w:space="0" w:color="auto"/>
              <w:bottom w:val="nil"/>
              <w:right w:val="single" w:sz="4" w:space="0" w:color="auto"/>
            </w:tcBorders>
          </w:tcPr>
          <w:p w:rsidR="00F22920" w:rsidRPr="00F22920" w:rsidRDefault="00F22920" w:rsidP="00F22920">
            <w:pPr>
              <w:spacing w:after="0" w:line="240" w:lineRule="auto"/>
              <w:jc w:val="both"/>
              <w:rPr>
                <w:rFonts w:ascii="Arial" w:eastAsia="Times New Roman" w:hAnsi="Arial" w:cs="Arial"/>
                <w:sz w:val="24"/>
                <w:szCs w:val="24"/>
                <w:lang w:eastAsia="ru-RU"/>
              </w:rPr>
            </w:pPr>
          </w:p>
        </w:tc>
      </w:tr>
      <w:tr w:rsidR="00F22920" w:rsidRPr="00F22920" w:rsidTr="00F22920">
        <w:trPr>
          <w:gridAfter w:val="1"/>
          <w:wAfter w:w="2003" w:type="dxa"/>
        </w:trPr>
        <w:tc>
          <w:tcPr>
            <w:tcW w:w="507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rPr>
                <w:rFonts w:ascii="Arial" w:eastAsia="Times New Roman" w:hAnsi="Arial" w:cs="Arial"/>
                <w:b/>
                <w:sz w:val="24"/>
                <w:szCs w:val="24"/>
                <w:lang w:eastAsia="ru-RU"/>
              </w:rPr>
            </w:pPr>
            <w:r w:rsidRPr="00F22920">
              <w:rPr>
                <w:rFonts w:ascii="Arial" w:eastAsia="Times New Roman" w:hAnsi="Arial" w:cs="Arial"/>
                <w:b/>
                <w:sz w:val="24"/>
                <w:szCs w:val="24"/>
                <w:lang w:eastAsia="ru-RU"/>
              </w:rPr>
              <w:t>Всего</w:t>
            </w:r>
          </w:p>
        </w:tc>
        <w:tc>
          <w:tcPr>
            <w:tcW w:w="382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41,744</w:t>
            </w:r>
          </w:p>
        </w:tc>
      </w:tr>
    </w:tbl>
    <w:p w:rsidR="00F22920" w:rsidRPr="00F22920" w:rsidRDefault="00F22920" w:rsidP="00F22920">
      <w:pPr>
        <w:spacing w:after="0" w:line="240" w:lineRule="auto"/>
        <w:ind w:firstLine="708"/>
        <w:jc w:val="both"/>
        <w:rPr>
          <w:rFonts w:ascii="Arial" w:eastAsia="Times New Roman" w:hAnsi="Arial" w:cs="Arial"/>
          <w:sz w:val="24"/>
          <w:szCs w:val="24"/>
          <w:lang w:eastAsia="ru-RU"/>
        </w:rPr>
      </w:pPr>
    </w:p>
    <w:p w:rsidR="00F22920" w:rsidRPr="00F22920" w:rsidRDefault="00F22920" w:rsidP="00F22920">
      <w:pPr>
        <w:spacing w:after="0" w:line="240" w:lineRule="auto"/>
        <w:ind w:firstLine="644"/>
        <w:contextualSpacing/>
        <w:rPr>
          <w:rFonts w:ascii="Arial" w:eastAsia="Calibri" w:hAnsi="Arial" w:cs="Arial"/>
          <w:b/>
          <w:sz w:val="24"/>
          <w:szCs w:val="24"/>
        </w:rPr>
      </w:pPr>
      <w:r w:rsidRPr="00F22920">
        <w:rPr>
          <w:rFonts w:ascii="Arial" w:eastAsia="Calibri" w:hAnsi="Arial" w:cs="Arial"/>
          <w:b/>
          <w:sz w:val="24"/>
          <w:szCs w:val="24"/>
        </w:rPr>
        <w:t>Благоустройство территории</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Протяженность сетей уличного освещения в населенных пунктах составляет 41,7   км. На содержание сетей уличного освещения из средств местного бюджета выделено: в 2016 году -237,1   тыс. руб., в 2017 году – 181,0 тыс. руб., за текущий период 2018 года 251,8 тыс. руб.</w:t>
      </w:r>
    </w:p>
    <w:p w:rsidR="00F22920" w:rsidRPr="00F22920" w:rsidRDefault="00F22920" w:rsidP="00F22920">
      <w:pPr>
        <w:spacing w:after="0" w:line="240" w:lineRule="auto"/>
        <w:ind w:firstLine="644"/>
        <w:contextualSpacing/>
        <w:jc w:val="both"/>
        <w:rPr>
          <w:rFonts w:ascii="Arial" w:eastAsia="Calibri" w:hAnsi="Arial" w:cs="Arial"/>
          <w:sz w:val="24"/>
          <w:szCs w:val="24"/>
        </w:rPr>
      </w:pPr>
      <w:proofErr w:type="gramStart"/>
      <w:r w:rsidRPr="00F22920">
        <w:rPr>
          <w:rFonts w:ascii="Arial" w:eastAsia="Calibri" w:hAnsi="Arial" w:cs="Arial"/>
          <w:sz w:val="24"/>
          <w:szCs w:val="24"/>
        </w:rPr>
        <w:lastRenderedPageBreak/>
        <w:t>За счет средств областного бюджета и бюджета муниципального района проводится ремонт дорог общего пользования местного значения: в 2016 году –2661,0 тыс. руб., в 2017 году – 2218,1 тыс. руб., за текущий период 2018 года –2608,4 тыс. руб. На зимнее и летнее содержание дорог затрачено: в 2016 году –998,8 тыс. руб., в 2017 году –1328,1   тыс. руб., за текущий период 2018 года</w:t>
      </w:r>
      <w:proofErr w:type="gramEnd"/>
      <w:r w:rsidRPr="00F22920">
        <w:rPr>
          <w:rFonts w:ascii="Arial" w:eastAsia="Calibri" w:hAnsi="Arial" w:cs="Arial"/>
          <w:sz w:val="24"/>
          <w:szCs w:val="24"/>
        </w:rPr>
        <w:t xml:space="preserve"> – 487,5 тыс. руб.</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 xml:space="preserve">Ежегодно проводятся двухмесячники по благоустройству, разрабатываются и утверждаются планы по благоустройству, согласно которым проводится благоустройство сельских кладбищ, ликвидируются несанкционированные свалки твердых коммунальных отходов, население активно участвует в благоустройстве придомовых и приусадебных территорий.  </w:t>
      </w:r>
    </w:p>
    <w:p w:rsidR="00F22920" w:rsidRPr="00F22920" w:rsidRDefault="00F22920" w:rsidP="00F22920">
      <w:pPr>
        <w:spacing w:after="0" w:line="240" w:lineRule="auto"/>
        <w:ind w:firstLine="644"/>
        <w:contextualSpacing/>
        <w:jc w:val="both"/>
        <w:rPr>
          <w:rFonts w:ascii="Arial" w:eastAsia="Calibri" w:hAnsi="Arial" w:cs="Arial"/>
          <w:sz w:val="24"/>
          <w:szCs w:val="24"/>
        </w:rPr>
      </w:pPr>
      <w:proofErr w:type="gramStart"/>
      <w:r w:rsidRPr="00F22920">
        <w:rPr>
          <w:rFonts w:ascii="Arial" w:eastAsia="Calibri" w:hAnsi="Arial" w:cs="Arial"/>
          <w:sz w:val="24"/>
          <w:szCs w:val="24"/>
        </w:rPr>
        <w:t>В Новониколаевском сельском поселении для обеспечения отдыха детей дошкольного и младшего возраста имеются 3 детские игровые площадки, расположенные в с. Новониколаевка, с. Минаевка и п. Большой Кордон.</w:t>
      </w:r>
      <w:proofErr w:type="gramEnd"/>
      <w:r w:rsidRPr="00F22920">
        <w:rPr>
          <w:rFonts w:ascii="Arial" w:eastAsia="Calibri" w:hAnsi="Arial" w:cs="Arial"/>
          <w:sz w:val="24"/>
          <w:szCs w:val="24"/>
        </w:rPr>
        <w:t xml:space="preserve"> </w:t>
      </w:r>
      <w:proofErr w:type="gramStart"/>
      <w:r w:rsidRPr="00F22920">
        <w:rPr>
          <w:rFonts w:ascii="Arial" w:eastAsia="Calibri" w:hAnsi="Arial" w:cs="Arial"/>
          <w:sz w:val="24"/>
          <w:szCs w:val="24"/>
        </w:rPr>
        <w:t>В с. Новониколаевка детская площадка находится на территории школы.</w:t>
      </w:r>
      <w:proofErr w:type="gramEnd"/>
      <w:r w:rsidRPr="00F22920">
        <w:rPr>
          <w:rFonts w:ascii="Arial" w:eastAsia="Calibri" w:hAnsi="Arial" w:cs="Arial"/>
          <w:sz w:val="24"/>
          <w:szCs w:val="24"/>
        </w:rPr>
        <w:t xml:space="preserve"> Общая площадь площадок 260 </w:t>
      </w:r>
      <w:proofErr w:type="spellStart"/>
      <w:r w:rsidRPr="00F22920">
        <w:rPr>
          <w:rFonts w:ascii="Arial" w:eastAsia="Calibri" w:hAnsi="Arial" w:cs="Arial"/>
          <w:sz w:val="24"/>
          <w:szCs w:val="24"/>
        </w:rPr>
        <w:t>кв.м</w:t>
      </w:r>
      <w:proofErr w:type="spellEnd"/>
      <w:r w:rsidRPr="00F22920">
        <w:rPr>
          <w:rFonts w:ascii="Arial" w:eastAsia="Calibri" w:hAnsi="Arial" w:cs="Arial"/>
          <w:sz w:val="24"/>
          <w:szCs w:val="24"/>
        </w:rPr>
        <w:t xml:space="preserve">.  С. </w:t>
      </w:r>
      <w:proofErr w:type="spellStart"/>
      <w:r w:rsidRPr="00F22920">
        <w:rPr>
          <w:rFonts w:ascii="Arial" w:eastAsia="Calibri" w:hAnsi="Arial" w:cs="Arial"/>
          <w:sz w:val="24"/>
          <w:szCs w:val="24"/>
        </w:rPr>
        <w:t>Копыловка</w:t>
      </w:r>
      <w:proofErr w:type="spellEnd"/>
      <w:r w:rsidRPr="00F22920">
        <w:rPr>
          <w:rFonts w:ascii="Arial" w:eastAsia="Calibri" w:hAnsi="Arial" w:cs="Arial"/>
          <w:sz w:val="24"/>
          <w:szCs w:val="24"/>
        </w:rPr>
        <w:t>, д. Гарь, д. Караколь и д. Михайловка не имеют на своей территории детских игровых площадок.</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 xml:space="preserve">В с. Новониколаевка структурное подразделение Группа дошкольного образования МБОУ «СОШ с. Новониколаевки» имеет на своей территории детскую игровую площадку, на которой </w:t>
      </w:r>
      <w:proofErr w:type="gramStart"/>
      <w:r w:rsidRPr="00F22920">
        <w:rPr>
          <w:rFonts w:ascii="Arial" w:eastAsia="Calibri" w:hAnsi="Arial" w:cs="Arial"/>
          <w:sz w:val="24"/>
          <w:szCs w:val="24"/>
        </w:rPr>
        <w:t>обустроена</w:t>
      </w:r>
      <w:proofErr w:type="gramEnd"/>
      <w:r w:rsidRPr="00F22920">
        <w:rPr>
          <w:rFonts w:ascii="Arial" w:eastAsia="Calibri" w:hAnsi="Arial" w:cs="Arial"/>
          <w:sz w:val="24"/>
          <w:szCs w:val="24"/>
        </w:rPr>
        <w:t xml:space="preserve"> в том числе физкультурная площадка.</w:t>
      </w:r>
    </w:p>
    <w:p w:rsidR="00F22920" w:rsidRPr="00F22920" w:rsidRDefault="00F22920" w:rsidP="00F22920">
      <w:pPr>
        <w:spacing w:after="0" w:line="240" w:lineRule="auto"/>
        <w:ind w:firstLine="644"/>
        <w:contextualSpacing/>
        <w:rPr>
          <w:rFonts w:ascii="Arial" w:eastAsia="Calibri" w:hAnsi="Arial" w:cs="Arial"/>
          <w:b/>
          <w:sz w:val="24"/>
          <w:szCs w:val="24"/>
        </w:rPr>
      </w:pPr>
      <w:r w:rsidRPr="00F22920">
        <w:rPr>
          <w:rFonts w:ascii="Arial" w:eastAsia="Calibri" w:hAnsi="Arial" w:cs="Arial"/>
          <w:b/>
          <w:sz w:val="24"/>
          <w:szCs w:val="24"/>
        </w:rPr>
        <w:t>Торговые предприятия.</w:t>
      </w:r>
    </w:p>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ab/>
        <w:t xml:space="preserve">На территории Новониколаевского сельского поселения торговую деятельность осуществляют </w:t>
      </w:r>
      <w:proofErr w:type="spellStart"/>
      <w:r w:rsidRPr="00F22920">
        <w:rPr>
          <w:rFonts w:ascii="Arial" w:eastAsia="Calibri" w:hAnsi="Arial" w:cs="Arial"/>
          <w:sz w:val="24"/>
          <w:szCs w:val="24"/>
        </w:rPr>
        <w:t>Новокусковское</w:t>
      </w:r>
      <w:proofErr w:type="spellEnd"/>
      <w:r w:rsidRPr="00F22920">
        <w:rPr>
          <w:rFonts w:ascii="Arial" w:eastAsia="Calibri" w:hAnsi="Arial" w:cs="Arial"/>
          <w:sz w:val="24"/>
          <w:szCs w:val="24"/>
        </w:rPr>
        <w:t xml:space="preserve"> сельпо и 10 индивидуальных предпринимателей. Во всех магазинах ассортимент представлен смешанными товарами.</w:t>
      </w:r>
    </w:p>
    <w:p w:rsidR="00F22920" w:rsidRPr="00F22920" w:rsidRDefault="00F22920" w:rsidP="00F22920">
      <w:pPr>
        <w:spacing w:after="0" w:line="240" w:lineRule="auto"/>
        <w:contextualSpacing/>
        <w:jc w:val="both"/>
        <w:rPr>
          <w:rFonts w:ascii="Arial" w:eastAsia="Calibri" w:hAnsi="Arial" w:cs="Arial"/>
          <w:b/>
          <w:sz w:val="24"/>
          <w:szCs w:val="24"/>
        </w:rPr>
      </w:pPr>
      <w:r w:rsidRPr="00F22920">
        <w:rPr>
          <w:rFonts w:ascii="Arial" w:eastAsia="Calibri" w:hAnsi="Arial" w:cs="Arial"/>
          <w:sz w:val="24"/>
          <w:szCs w:val="24"/>
        </w:rPr>
        <w:tab/>
      </w:r>
      <w:r w:rsidRPr="00F22920">
        <w:rPr>
          <w:rFonts w:ascii="Arial" w:eastAsia="Calibri" w:hAnsi="Arial" w:cs="Arial"/>
          <w:b/>
          <w:sz w:val="24"/>
          <w:szCs w:val="24"/>
        </w:rPr>
        <w:t>Предприятия бытового обслуживания.</w:t>
      </w:r>
    </w:p>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ab/>
        <w:t>Предприятий бытового обслуживания в сельском поселении нет.</w:t>
      </w:r>
    </w:p>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ab/>
      </w:r>
      <w:r w:rsidRPr="00F22920">
        <w:rPr>
          <w:rFonts w:ascii="Arial" w:eastAsia="Calibri" w:hAnsi="Arial" w:cs="Arial"/>
          <w:b/>
          <w:sz w:val="24"/>
          <w:szCs w:val="24"/>
        </w:rPr>
        <w:t>Предприятия связи</w:t>
      </w:r>
      <w:r w:rsidRPr="00F22920">
        <w:rPr>
          <w:rFonts w:ascii="Arial" w:eastAsia="Calibri" w:hAnsi="Arial" w:cs="Arial"/>
          <w:sz w:val="24"/>
          <w:szCs w:val="24"/>
        </w:rPr>
        <w:t>.</w:t>
      </w:r>
    </w:p>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ab/>
        <w:t xml:space="preserve">Услуги связи в сельском поселении оказывают ФГУП «Почта России». В сельском поселении имеются 4 отделения связи. </w:t>
      </w:r>
    </w:p>
    <w:p w:rsidR="00F22920" w:rsidRPr="00F22920" w:rsidRDefault="00F22920" w:rsidP="00F22920">
      <w:pPr>
        <w:spacing w:after="0" w:line="240" w:lineRule="auto"/>
        <w:ind w:firstLine="708"/>
        <w:contextualSpacing/>
        <w:jc w:val="both"/>
        <w:rPr>
          <w:rFonts w:ascii="Arial" w:eastAsia="Calibri" w:hAnsi="Arial" w:cs="Arial"/>
          <w:b/>
          <w:sz w:val="24"/>
          <w:szCs w:val="24"/>
        </w:rPr>
      </w:pPr>
      <w:r w:rsidRPr="00F22920">
        <w:rPr>
          <w:rFonts w:ascii="Arial" w:eastAsia="Calibri" w:hAnsi="Arial" w:cs="Arial"/>
          <w:sz w:val="24"/>
          <w:szCs w:val="24"/>
        </w:rPr>
        <w:t>С</w:t>
      </w:r>
      <w:r w:rsidRPr="00F22920">
        <w:rPr>
          <w:rFonts w:ascii="Arial" w:eastAsia="Calibri" w:hAnsi="Arial" w:cs="Arial"/>
          <w:b/>
          <w:sz w:val="24"/>
          <w:szCs w:val="24"/>
        </w:rPr>
        <w:t>оциальная сфера:</w:t>
      </w:r>
    </w:p>
    <w:p w:rsidR="00F22920" w:rsidRPr="00F22920" w:rsidRDefault="00F22920" w:rsidP="00F22920">
      <w:pPr>
        <w:spacing w:after="0" w:line="240" w:lineRule="auto"/>
        <w:ind w:firstLine="708"/>
        <w:contextualSpacing/>
        <w:jc w:val="both"/>
        <w:rPr>
          <w:rFonts w:ascii="Arial" w:eastAsia="Calibri" w:hAnsi="Arial" w:cs="Arial"/>
          <w:b/>
          <w:sz w:val="24"/>
          <w:szCs w:val="24"/>
        </w:rPr>
      </w:pPr>
      <w:r w:rsidRPr="00F22920">
        <w:rPr>
          <w:rFonts w:ascii="Arial" w:eastAsia="Calibri" w:hAnsi="Arial" w:cs="Arial"/>
          <w:b/>
          <w:sz w:val="24"/>
          <w:szCs w:val="24"/>
        </w:rPr>
        <w:t>Образование</w:t>
      </w:r>
    </w:p>
    <w:p w:rsidR="00F22920" w:rsidRPr="00F22920" w:rsidRDefault="00F22920" w:rsidP="00F22920">
      <w:pPr>
        <w:spacing w:after="0" w:line="240" w:lineRule="auto"/>
        <w:ind w:firstLine="644"/>
        <w:contextualSpacing/>
        <w:jc w:val="both"/>
        <w:rPr>
          <w:rFonts w:ascii="Arial" w:eastAsia="Calibri" w:hAnsi="Arial" w:cs="Arial"/>
          <w:sz w:val="24"/>
          <w:szCs w:val="24"/>
        </w:rPr>
      </w:pPr>
      <w:proofErr w:type="gramStart"/>
      <w:r w:rsidRPr="00F22920">
        <w:rPr>
          <w:rFonts w:ascii="Arial" w:eastAsia="Calibri" w:hAnsi="Arial" w:cs="Arial"/>
          <w:sz w:val="24"/>
          <w:szCs w:val="24"/>
        </w:rPr>
        <w:t xml:space="preserve">Образовательные услуги на территории сельского поселения оказывают муниципальное бюджетное общеобразовательное учреждение «Средняя общеобразовательная школа села Новониколаевки  Асиновского района Томской области» (МБОУ СОШ с. Новониколаевки), муниципальное автономное общеобразовательное учреждение «Средняя общеобразовательная школа села </w:t>
      </w:r>
      <w:proofErr w:type="spellStart"/>
      <w:r w:rsidRPr="00F22920">
        <w:rPr>
          <w:rFonts w:ascii="Arial" w:eastAsia="Calibri" w:hAnsi="Arial" w:cs="Arial"/>
          <w:sz w:val="24"/>
          <w:szCs w:val="24"/>
        </w:rPr>
        <w:t>Минаевки</w:t>
      </w:r>
      <w:proofErr w:type="spellEnd"/>
      <w:r w:rsidRPr="00F22920">
        <w:rPr>
          <w:rFonts w:ascii="Arial" w:eastAsia="Calibri" w:hAnsi="Arial" w:cs="Arial"/>
          <w:sz w:val="24"/>
          <w:szCs w:val="24"/>
        </w:rPr>
        <w:t xml:space="preserve"> Асиновского района Томской области» (МАОУ СОШ с. </w:t>
      </w:r>
      <w:proofErr w:type="spellStart"/>
      <w:r w:rsidRPr="00F22920">
        <w:rPr>
          <w:rFonts w:ascii="Arial" w:eastAsia="Calibri" w:hAnsi="Arial" w:cs="Arial"/>
          <w:sz w:val="24"/>
          <w:szCs w:val="24"/>
        </w:rPr>
        <w:t>Минаевки</w:t>
      </w:r>
      <w:proofErr w:type="spellEnd"/>
      <w:r w:rsidRPr="00F22920">
        <w:rPr>
          <w:rFonts w:ascii="Arial" w:eastAsia="Calibri" w:hAnsi="Arial" w:cs="Arial"/>
          <w:sz w:val="24"/>
          <w:szCs w:val="24"/>
        </w:rPr>
        <w:t xml:space="preserve">), МБОУ ООШ поселка Большой Кордон, филиал МБОУ СОШ с. Новониколаевки – </w:t>
      </w:r>
      <w:proofErr w:type="spellStart"/>
      <w:r w:rsidRPr="00F22920">
        <w:rPr>
          <w:rFonts w:ascii="Arial" w:eastAsia="Calibri" w:hAnsi="Arial" w:cs="Arial"/>
          <w:sz w:val="24"/>
          <w:szCs w:val="24"/>
        </w:rPr>
        <w:t>Гарьевская</w:t>
      </w:r>
      <w:proofErr w:type="spellEnd"/>
      <w:r w:rsidRPr="00F22920">
        <w:rPr>
          <w:rFonts w:ascii="Arial" w:eastAsia="Calibri" w:hAnsi="Arial" w:cs="Arial"/>
          <w:sz w:val="24"/>
          <w:szCs w:val="24"/>
        </w:rPr>
        <w:t xml:space="preserve"> основная общеобразовательная школа.</w:t>
      </w:r>
      <w:proofErr w:type="gramEnd"/>
      <w:r w:rsidRPr="00F22920">
        <w:rPr>
          <w:rFonts w:ascii="Arial" w:eastAsia="Calibri" w:hAnsi="Arial" w:cs="Arial"/>
          <w:sz w:val="24"/>
          <w:szCs w:val="24"/>
        </w:rPr>
        <w:t xml:space="preserve"> Услуги дошкольного образования оказывают структурные подразделения МБОУ СОШ с. Новониколаевки, МАОУ СОШ с. </w:t>
      </w:r>
      <w:proofErr w:type="spellStart"/>
      <w:r w:rsidRPr="00F22920">
        <w:rPr>
          <w:rFonts w:ascii="Arial" w:eastAsia="Calibri" w:hAnsi="Arial" w:cs="Arial"/>
          <w:sz w:val="24"/>
          <w:szCs w:val="24"/>
        </w:rPr>
        <w:t>Минаевки</w:t>
      </w:r>
      <w:proofErr w:type="spellEnd"/>
      <w:r w:rsidRPr="00F22920">
        <w:rPr>
          <w:rFonts w:ascii="Arial" w:eastAsia="Calibri" w:hAnsi="Arial" w:cs="Arial"/>
          <w:sz w:val="24"/>
          <w:szCs w:val="24"/>
        </w:rPr>
        <w:t xml:space="preserve">, МБОУ ООШ п. Большой Кордон – группы дошкольного образования. Учредителем образовательных учреждений является муниципальное образование «Асиновский район». </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Структура образовательных учреждений представлена в таблице № 10.</w:t>
      </w:r>
    </w:p>
    <w:p w:rsidR="00F22920" w:rsidRPr="00F22920" w:rsidRDefault="00F22920" w:rsidP="00F22920">
      <w:pPr>
        <w:spacing w:after="0" w:line="240" w:lineRule="auto"/>
        <w:ind w:firstLine="644"/>
        <w:contextualSpacing/>
        <w:jc w:val="both"/>
        <w:rPr>
          <w:rFonts w:ascii="Arial" w:eastAsia="Calibri" w:hAnsi="Arial" w:cs="Arial"/>
          <w:sz w:val="24"/>
          <w:szCs w:val="24"/>
        </w:rPr>
      </w:pPr>
    </w:p>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Таблица № 10. Структура образовательных учреждений.</w:t>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850"/>
        <w:gridCol w:w="567"/>
        <w:gridCol w:w="709"/>
        <w:gridCol w:w="709"/>
        <w:gridCol w:w="1134"/>
        <w:gridCol w:w="850"/>
        <w:gridCol w:w="1134"/>
        <w:gridCol w:w="992"/>
      </w:tblGrid>
      <w:tr w:rsidR="00F22920" w:rsidRPr="00F22920" w:rsidTr="00F22920">
        <w:trPr>
          <w:trHeight w:val="400"/>
        </w:trPr>
        <w:tc>
          <w:tcPr>
            <w:tcW w:w="1920" w:type="dxa"/>
            <w:vMerge w:val="restart"/>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Наименование </w:t>
            </w:r>
            <w:proofErr w:type="gramStart"/>
            <w:r w:rsidRPr="00F22920">
              <w:rPr>
                <w:rFonts w:ascii="Arial" w:eastAsia="Times New Roman" w:hAnsi="Arial" w:cs="Arial"/>
                <w:sz w:val="24"/>
                <w:szCs w:val="24"/>
                <w:lang w:eastAsia="ru-RU"/>
              </w:rPr>
              <w:t>населенного</w:t>
            </w:r>
            <w:proofErr w:type="gramEnd"/>
            <w:r w:rsidRPr="00F22920">
              <w:rPr>
                <w:rFonts w:ascii="Arial" w:eastAsia="Times New Roman" w:hAnsi="Arial" w:cs="Arial"/>
                <w:sz w:val="24"/>
                <w:szCs w:val="24"/>
                <w:lang w:eastAsia="ru-RU"/>
              </w:rPr>
              <w:t xml:space="preserve"> </w:t>
            </w: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пункта</w:t>
            </w:r>
          </w:p>
        </w:tc>
        <w:tc>
          <w:tcPr>
            <w:tcW w:w="2835"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Дошкольное образование</w:t>
            </w: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на 01.09.2018</w:t>
            </w:r>
          </w:p>
        </w:tc>
        <w:tc>
          <w:tcPr>
            <w:tcW w:w="4110" w:type="dxa"/>
            <w:gridSpan w:val="4"/>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Учреждения общего образования</w:t>
            </w: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на 01.09.2018</w:t>
            </w:r>
          </w:p>
        </w:tc>
      </w:tr>
      <w:tr w:rsidR="00F22920" w:rsidRPr="00F22920" w:rsidTr="00F22920">
        <w:trPr>
          <w:cantSplit/>
          <w:trHeight w:val="3325"/>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r w:rsidRPr="00F22920">
              <w:rPr>
                <w:rFonts w:ascii="Arial" w:eastAsia="Times New Roman" w:hAnsi="Arial" w:cs="Arial"/>
                <w:sz w:val="24"/>
                <w:szCs w:val="24"/>
                <w:lang w:eastAsia="ru-RU"/>
              </w:rPr>
              <w:t>Наименование учреждения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r w:rsidRPr="00F22920">
              <w:rPr>
                <w:rFonts w:ascii="Arial" w:eastAsia="Times New Roman" w:hAnsi="Arial" w:cs="Arial"/>
                <w:sz w:val="24"/>
                <w:szCs w:val="24"/>
                <w:lang w:eastAsia="ru-RU"/>
              </w:rPr>
              <w:t>в них мест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r w:rsidRPr="00F22920">
              <w:rPr>
                <w:rFonts w:ascii="Arial" w:eastAsia="Times New Roman" w:hAnsi="Arial" w:cs="Arial"/>
                <w:sz w:val="24"/>
                <w:szCs w:val="24"/>
                <w:lang w:eastAsia="ru-RU"/>
              </w:rPr>
              <w:t>Численность детей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r w:rsidRPr="00F22920">
              <w:rPr>
                <w:rFonts w:ascii="Arial" w:eastAsia="Times New Roman" w:hAnsi="Arial" w:cs="Arial"/>
                <w:sz w:val="24"/>
                <w:szCs w:val="24"/>
                <w:lang w:eastAsia="ru-RU"/>
              </w:rPr>
              <w:t>Численность педагогических работников</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r w:rsidRPr="00F22920">
              <w:rPr>
                <w:rFonts w:ascii="Arial" w:eastAsia="Times New Roman" w:hAnsi="Arial" w:cs="Arial"/>
                <w:sz w:val="24"/>
                <w:szCs w:val="24"/>
                <w:lang w:eastAsia="ru-RU"/>
              </w:rPr>
              <w:t>Наименование учреждения</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r w:rsidRPr="00F22920">
              <w:rPr>
                <w:rFonts w:ascii="Arial" w:eastAsia="Times New Roman" w:hAnsi="Arial" w:cs="Arial"/>
                <w:sz w:val="24"/>
                <w:szCs w:val="24"/>
                <w:lang w:eastAsia="ru-RU"/>
              </w:rPr>
              <w:t>в них мест</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r w:rsidRPr="00F22920">
              <w:rPr>
                <w:rFonts w:ascii="Arial" w:eastAsia="Times New Roman" w:hAnsi="Arial" w:cs="Arial"/>
                <w:sz w:val="24"/>
                <w:szCs w:val="24"/>
                <w:lang w:eastAsia="ru-RU"/>
              </w:rPr>
              <w:t>Численность детей</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r w:rsidRPr="00F22920">
              <w:rPr>
                <w:rFonts w:ascii="Arial" w:eastAsia="Times New Roman" w:hAnsi="Arial" w:cs="Arial"/>
                <w:sz w:val="24"/>
                <w:szCs w:val="24"/>
                <w:lang w:eastAsia="ru-RU"/>
              </w:rPr>
              <w:t>Численность педагогических работников</w:t>
            </w:r>
          </w:p>
        </w:tc>
      </w:tr>
      <w:tr w:rsidR="00F22920" w:rsidRPr="00F22920" w:rsidTr="00F22920">
        <w:trPr>
          <w:cantSplit/>
          <w:trHeight w:val="1845"/>
        </w:trPr>
        <w:tc>
          <w:tcPr>
            <w:tcW w:w="192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rPr>
                <w:rFonts w:ascii="Arial" w:eastAsia="Times New Roman" w:hAnsi="Arial" w:cs="Arial"/>
                <w:sz w:val="24"/>
                <w:szCs w:val="24"/>
                <w:lang w:eastAsia="ru-RU"/>
              </w:rPr>
            </w:pPr>
            <w:proofErr w:type="gramStart"/>
            <w:r w:rsidRPr="00F22920">
              <w:rPr>
                <w:rFonts w:ascii="Arial" w:eastAsia="Times New Roman" w:hAnsi="Arial" w:cs="Arial"/>
                <w:sz w:val="24"/>
                <w:szCs w:val="24"/>
                <w:lang w:eastAsia="ru-RU"/>
              </w:rPr>
              <w:t>с</w:t>
            </w:r>
            <w:proofErr w:type="gramEnd"/>
            <w:r w:rsidRPr="00F22920">
              <w:rPr>
                <w:rFonts w:ascii="Arial" w:eastAsia="Times New Roman" w:hAnsi="Arial" w:cs="Arial"/>
                <w:sz w:val="24"/>
                <w:szCs w:val="24"/>
                <w:lang w:eastAsia="ru-RU"/>
              </w:rPr>
              <w:t>. Новониколаевка</w:t>
            </w:r>
          </w:p>
        </w:tc>
        <w:tc>
          <w:tcPr>
            <w:tcW w:w="850" w:type="dxa"/>
            <w:tcBorders>
              <w:top w:val="single" w:sz="4" w:space="0" w:color="auto"/>
              <w:left w:val="single" w:sz="4" w:space="0" w:color="auto"/>
              <w:bottom w:val="single" w:sz="4" w:space="0" w:color="auto"/>
              <w:right w:val="single" w:sz="4" w:space="0" w:color="auto"/>
            </w:tcBorders>
            <w:textDirection w:val="btLr"/>
          </w:tcPr>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r w:rsidRPr="00F22920">
              <w:rPr>
                <w:rFonts w:ascii="Arial" w:eastAsia="Times New Roman" w:hAnsi="Arial" w:cs="Arial"/>
                <w:sz w:val="24"/>
                <w:szCs w:val="24"/>
                <w:lang w:eastAsia="ru-RU"/>
              </w:rPr>
              <w:t>Структурное подразделение  МБОУ-СОШ ГДО</w:t>
            </w:r>
          </w:p>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45</w:t>
            </w:r>
          </w:p>
        </w:tc>
        <w:tc>
          <w:tcPr>
            <w:tcW w:w="70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extDirection w:val="btLr"/>
          </w:tcPr>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МБОУ СОШ </w:t>
            </w:r>
          </w:p>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362</w:t>
            </w:r>
          </w:p>
        </w:tc>
        <w:tc>
          <w:tcPr>
            <w:tcW w:w="1134"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126</w:t>
            </w:r>
          </w:p>
        </w:tc>
        <w:tc>
          <w:tcPr>
            <w:tcW w:w="992"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17</w:t>
            </w:r>
          </w:p>
        </w:tc>
      </w:tr>
      <w:tr w:rsidR="00F22920" w:rsidRPr="00F22920" w:rsidTr="00F22920">
        <w:trPr>
          <w:cantSplit/>
          <w:trHeight w:val="834"/>
        </w:trPr>
        <w:tc>
          <w:tcPr>
            <w:tcW w:w="192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rPr>
                <w:rFonts w:ascii="Arial" w:eastAsia="Times New Roman" w:hAnsi="Arial" w:cs="Arial"/>
                <w:sz w:val="24"/>
                <w:szCs w:val="24"/>
                <w:lang w:eastAsia="ru-RU"/>
              </w:rPr>
            </w:pPr>
            <w:proofErr w:type="spellStart"/>
            <w:r w:rsidRPr="00F22920">
              <w:rPr>
                <w:rFonts w:ascii="Arial" w:eastAsia="Times New Roman" w:hAnsi="Arial" w:cs="Arial"/>
                <w:sz w:val="24"/>
                <w:szCs w:val="24"/>
                <w:lang w:eastAsia="ru-RU"/>
              </w:rPr>
              <w:t>д</w:t>
            </w:r>
            <w:proofErr w:type="gramStart"/>
            <w:r w:rsidRPr="00F22920">
              <w:rPr>
                <w:rFonts w:ascii="Arial" w:eastAsia="Times New Roman" w:hAnsi="Arial" w:cs="Arial"/>
                <w:sz w:val="24"/>
                <w:szCs w:val="24"/>
                <w:lang w:eastAsia="ru-RU"/>
              </w:rPr>
              <w:t>.Г</w:t>
            </w:r>
            <w:proofErr w:type="gramEnd"/>
            <w:r w:rsidRPr="00F22920">
              <w:rPr>
                <w:rFonts w:ascii="Arial" w:eastAsia="Times New Roman" w:hAnsi="Arial" w:cs="Arial"/>
                <w:sz w:val="24"/>
                <w:szCs w:val="24"/>
                <w:lang w:eastAsia="ru-RU"/>
              </w:rPr>
              <w:t>арь</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tcPr>
          <w:p w:rsidR="00F22920" w:rsidRPr="00F22920" w:rsidRDefault="00F22920" w:rsidP="00F22920">
            <w:pPr>
              <w:tabs>
                <w:tab w:val="left" w:pos="1120"/>
              </w:tabs>
              <w:spacing w:after="0" w:line="240" w:lineRule="auto"/>
              <w:ind w:left="113" w:right="113"/>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tcPr>
          <w:p w:rsidR="00F22920" w:rsidRPr="00F22920" w:rsidRDefault="00F22920" w:rsidP="00F22920">
            <w:pPr>
              <w:tabs>
                <w:tab w:val="left" w:pos="1120"/>
              </w:tabs>
              <w:spacing w:after="0" w:line="240" w:lineRule="auto"/>
              <w:ind w:left="113" w:right="113"/>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tcPr>
          <w:p w:rsidR="00F22920" w:rsidRPr="00F22920" w:rsidRDefault="00F22920" w:rsidP="00F22920">
            <w:pPr>
              <w:tabs>
                <w:tab w:val="left" w:pos="1120"/>
              </w:tabs>
              <w:spacing w:after="0" w:line="240" w:lineRule="auto"/>
              <w:ind w:left="113" w:right="113"/>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tcPr>
          <w:p w:rsidR="00F22920" w:rsidRPr="00F22920" w:rsidRDefault="00F22920" w:rsidP="00F22920">
            <w:pPr>
              <w:tabs>
                <w:tab w:val="left" w:pos="1120"/>
              </w:tabs>
              <w:spacing w:after="0" w:line="240" w:lineRule="auto"/>
              <w:ind w:left="113" w:right="113"/>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proofErr w:type="spellStart"/>
            <w:r w:rsidRPr="00F22920">
              <w:rPr>
                <w:rFonts w:ascii="Arial" w:eastAsia="Times New Roman" w:hAnsi="Arial" w:cs="Arial"/>
                <w:sz w:val="24"/>
                <w:szCs w:val="24"/>
                <w:lang w:eastAsia="ru-RU"/>
              </w:rPr>
              <w:t>Гарьевская</w:t>
            </w:r>
            <w:proofErr w:type="spellEnd"/>
          </w:p>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ООШ  </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106</w:t>
            </w:r>
          </w:p>
        </w:tc>
        <w:tc>
          <w:tcPr>
            <w:tcW w:w="113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5</w:t>
            </w: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tc>
      </w:tr>
      <w:tr w:rsidR="00F22920" w:rsidRPr="00F22920" w:rsidTr="00F22920">
        <w:trPr>
          <w:cantSplit/>
          <w:trHeight w:val="1742"/>
        </w:trPr>
        <w:tc>
          <w:tcPr>
            <w:tcW w:w="192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с. Минаевка</w:t>
            </w:r>
          </w:p>
        </w:tc>
        <w:tc>
          <w:tcPr>
            <w:tcW w:w="850" w:type="dxa"/>
            <w:tcBorders>
              <w:top w:val="single" w:sz="4" w:space="0" w:color="auto"/>
              <w:left w:val="single" w:sz="4" w:space="0" w:color="auto"/>
              <w:bottom w:val="single" w:sz="4" w:space="0" w:color="auto"/>
              <w:right w:val="single" w:sz="4" w:space="0" w:color="auto"/>
            </w:tcBorders>
            <w:textDirection w:val="btLr"/>
          </w:tcPr>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r w:rsidRPr="00F22920">
              <w:rPr>
                <w:rFonts w:ascii="Arial" w:eastAsia="Times New Roman" w:hAnsi="Arial" w:cs="Arial"/>
                <w:sz w:val="24"/>
                <w:szCs w:val="24"/>
                <w:lang w:eastAsia="ru-RU"/>
              </w:rPr>
              <w:t>Структурное подразделение  МАОУ-СОШ ГДО</w:t>
            </w:r>
          </w:p>
          <w:p w:rsidR="00F22920" w:rsidRPr="00F22920" w:rsidRDefault="00F22920" w:rsidP="00F22920">
            <w:pPr>
              <w:tabs>
                <w:tab w:val="left" w:pos="1120"/>
              </w:tabs>
              <w:spacing w:after="0" w:line="240" w:lineRule="auto"/>
              <w:ind w:left="113" w:right="113"/>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extDirection w:val="btLr"/>
          </w:tcPr>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МАОУ СОШ </w:t>
            </w:r>
          </w:p>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96</w:t>
            </w:r>
          </w:p>
        </w:tc>
        <w:tc>
          <w:tcPr>
            <w:tcW w:w="1134"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79</w:t>
            </w: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14</w:t>
            </w:r>
          </w:p>
        </w:tc>
      </w:tr>
      <w:tr w:rsidR="00F22920" w:rsidRPr="00F22920" w:rsidTr="00F22920">
        <w:trPr>
          <w:cantSplit/>
          <w:trHeight w:val="1742"/>
        </w:trPr>
        <w:tc>
          <w:tcPr>
            <w:tcW w:w="192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п. Большой Кордон</w:t>
            </w:r>
          </w:p>
        </w:tc>
        <w:tc>
          <w:tcPr>
            <w:tcW w:w="850" w:type="dxa"/>
            <w:tcBorders>
              <w:top w:val="single" w:sz="4" w:space="0" w:color="auto"/>
              <w:left w:val="single" w:sz="4" w:space="0" w:color="auto"/>
              <w:bottom w:val="single" w:sz="4" w:space="0" w:color="auto"/>
              <w:right w:val="single" w:sz="4" w:space="0" w:color="auto"/>
            </w:tcBorders>
            <w:textDirection w:val="btLr"/>
          </w:tcPr>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r w:rsidRPr="00F22920">
              <w:rPr>
                <w:rFonts w:ascii="Arial" w:eastAsia="Times New Roman" w:hAnsi="Arial" w:cs="Arial"/>
                <w:sz w:val="24"/>
                <w:szCs w:val="24"/>
                <w:lang w:eastAsia="ru-RU"/>
              </w:rPr>
              <w:t>Структурное подразделение  МАОУ-СОШ ГДО</w:t>
            </w:r>
          </w:p>
          <w:p w:rsidR="00F22920" w:rsidRPr="00F22920" w:rsidRDefault="00F22920" w:rsidP="00F22920">
            <w:pPr>
              <w:tabs>
                <w:tab w:val="left" w:pos="1120"/>
              </w:tabs>
              <w:spacing w:after="0" w:line="240" w:lineRule="auto"/>
              <w:ind w:left="113" w:right="113"/>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tcPr>
          <w:p w:rsidR="00F22920" w:rsidRPr="00F22920" w:rsidRDefault="00F22920" w:rsidP="00F22920">
            <w:pPr>
              <w:tabs>
                <w:tab w:val="left" w:pos="1120"/>
              </w:tabs>
              <w:spacing w:after="0" w:line="240" w:lineRule="auto"/>
              <w:ind w:left="113" w:right="113"/>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extDirection w:val="btLr"/>
          </w:tcPr>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МБОУ ООШ </w:t>
            </w:r>
          </w:p>
          <w:p w:rsidR="00F22920" w:rsidRPr="00F22920" w:rsidRDefault="00F22920" w:rsidP="00F22920">
            <w:pPr>
              <w:tabs>
                <w:tab w:val="left" w:pos="1120"/>
              </w:tabs>
              <w:spacing w:after="0" w:line="240" w:lineRule="auto"/>
              <w:ind w:left="113" w:right="113"/>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tabs>
                <w:tab w:val="left" w:pos="1120"/>
              </w:tabs>
              <w:spacing w:after="0" w:line="240" w:lineRule="auto"/>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102</w:t>
            </w:r>
          </w:p>
        </w:tc>
        <w:tc>
          <w:tcPr>
            <w:tcW w:w="1134"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tabs>
                <w:tab w:val="left" w:pos="1120"/>
              </w:tabs>
              <w:spacing w:after="0" w:line="240" w:lineRule="auto"/>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tabs>
                <w:tab w:val="left" w:pos="1120"/>
              </w:tabs>
              <w:spacing w:after="0" w:line="240" w:lineRule="auto"/>
              <w:rPr>
                <w:rFonts w:ascii="Arial" w:eastAsia="Times New Roman" w:hAnsi="Arial" w:cs="Arial"/>
                <w:sz w:val="24"/>
                <w:szCs w:val="24"/>
                <w:lang w:eastAsia="ru-RU"/>
              </w:rPr>
            </w:pP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6</w:t>
            </w:r>
          </w:p>
        </w:tc>
      </w:tr>
      <w:tr w:rsidR="00F22920" w:rsidRPr="00F22920" w:rsidTr="00F22920">
        <w:tc>
          <w:tcPr>
            <w:tcW w:w="1920"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tabs>
                <w:tab w:val="left" w:pos="1120"/>
              </w:tabs>
              <w:spacing w:after="0" w:line="240" w:lineRule="auto"/>
              <w:rPr>
                <w:rFonts w:ascii="Arial" w:eastAsia="Times New Roman" w:hAnsi="Arial" w:cs="Arial"/>
                <w:b/>
                <w:color w:val="000000"/>
                <w:sz w:val="24"/>
                <w:szCs w:val="24"/>
                <w:lang w:eastAsia="ru-RU"/>
              </w:rPr>
            </w:pPr>
            <w:r w:rsidRPr="00F22920">
              <w:rPr>
                <w:rFonts w:ascii="Arial" w:eastAsia="Times New Roman" w:hAnsi="Arial" w:cs="Arial"/>
                <w:b/>
                <w:color w:val="000000"/>
                <w:sz w:val="24"/>
                <w:szCs w:val="24"/>
                <w:lang w:eastAsia="ru-RU"/>
              </w:rPr>
              <w:t>Итого по поселению</w:t>
            </w:r>
          </w:p>
          <w:p w:rsidR="00F22920" w:rsidRPr="00F22920" w:rsidRDefault="00F22920" w:rsidP="00F22920">
            <w:pPr>
              <w:tabs>
                <w:tab w:val="left" w:pos="1120"/>
              </w:tabs>
              <w:spacing w:after="0" w:line="240" w:lineRule="auto"/>
              <w:rPr>
                <w:rFonts w:ascii="Arial" w:eastAsia="Times New Roman" w:hAnsi="Arial" w:cs="Arial"/>
                <w:b/>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b/>
                <w:color w:val="000000"/>
                <w:sz w:val="24"/>
                <w:szCs w:val="24"/>
                <w:lang w:eastAsia="ru-RU"/>
              </w:rPr>
            </w:pPr>
            <w:r w:rsidRPr="00F22920">
              <w:rPr>
                <w:rFonts w:ascii="Arial" w:eastAsia="Times New Roman" w:hAnsi="Arial" w:cs="Arial"/>
                <w:b/>
                <w:color w:val="000000"/>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b/>
                <w:color w:val="000000"/>
                <w:sz w:val="24"/>
                <w:szCs w:val="24"/>
                <w:lang w:eastAsia="ru-RU"/>
              </w:rPr>
            </w:pPr>
            <w:r w:rsidRPr="00F22920">
              <w:rPr>
                <w:rFonts w:ascii="Arial" w:eastAsia="Times New Roman" w:hAnsi="Arial" w:cs="Arial"/>
                <w:b/>
                <w:color w:val="000000"/>
                <w:sz w:val="24"/>
                <w:szCs w:val="24"/>
                <w:lang w:eastAsia="ru-RU"/>
              </w:rPr>
              <w:t>75</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b/>
                <w:color w:val="000000"/>
                <w:sz w:val="24"/>
                <w:szCs w:val="24"/>
                <w:lang w:eastAsia="ru-RU"/>
              </w:rPr>
            </w:pPr>
            <w:r w:rsidRPr="00F22920">
              <w:rPr>
                <w:rFonts w:ascii="Arial" w:eastAsia="Times New Roman" w:hAnsi="Arial" w:cs="Arial"/>
                <w:b/>
                <w:color w:val="000000"/>
                <w:sz w:val="24"/>
                <w:szCs w:val="24"/>
                <w:lang w:eastAsia="ru-RU"/>
              </w:rPr>
              <w:t>56</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b/>
                <w:color w:val="000000"/>
                <w:sz w:val="24"/>
                <w:szCs w:val="24"/>
                <w:lang w:eastAsia="ru-RU"/>
              </w:rPr>
            </w:pPr>
            <w:r w:rsidRPr="00F22920">
              <w:rPr>
                <w:rFonts w:ascii="Arial" w:eastAsia="Times New Roman" w:hAnsi="Arial" w:cs="Arial"/>
                <w:b/>
                <w:color w:val="000000"/>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b/>
                <w:color w:val="000000"/>
                <w:sz w:val="24"/>
                <w:szCs w:val="24"/>
                <w:lang w:eastAsia="ru-RU"/>
              </w:rPr>
            </w:pPr>
            <w:r w:rsidRPr="00F22920">
              <w:rPr>
                <w:rFonts w:ascii="Arial" w:eastAsia="Times New Roman" w:hAnsi="Arial" w:cs="Arial"/>
                <w:b/>
                <w:color w:val="000000"/>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b/>
                <w:color w:val="000000"/>
                <w:sz w:val="24"/>
                <w:szCs w:val="24"/>
                <w:lang w:eastAsia="ru-RU"/>
              </w:rPr>
            </w:pPr>
            <w:r w:rsidRPr="00F22920">
              <w:rPr>
                <w:rFonts w:ascii="Arial" w:eastAsia="Times New Roman" w:hAnsi="Arial" w:cs="Arial"/>
                <w:b/>
                <w:color w:val="000000"/>
                <w:sz w:val="24"/>
                <w:szCs w:val="24"/>
                <w:lang w:eastAsia="ru-RU"/>
              </w:rPr>
              <w:t>666</w:t>
            </w:r>
          </w:p>
        </w:tc>
        <w:tc>
          <w:tcPr>
            <w:tcW w:w="1134"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b/>
                <w:color w:val="000000"/>
                <w:sz w:val="24"/>
                <w:szCs w:val="24"/>
                <w:lang w:eastAsia="ru-RU"/>
              </w:rPr>
            </w:pPr>
            <w:r w:rsidRPr="00F22920">
              <w:rPr>
                <w:rFonts w:ascii="Arial" w:eastAsia="Times New Roman" w:hAnsi="Arial" w:cs="Arial"/>
                <w:b/>
                <w:color w:val="000000"/>
                <w:sz w:val="24"/>
                <w:szCs w:val="24"/>
                <w:lang w:eastAsia="ru-RU"/>
              </w:rPr>
              <w:t>253</w:t>
            </w:r>
          </w:p>
        </w:tc>
        <w:tc>
          <w:tcPr>
            <w:tcW w:w="992"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b/>
                <w:color w:val="000000"/>
                <w:sz w:val="24"/>
                <w:szCs w:val="24"/>
                <w:lang w:eastAsia="ru-RU"/>
              </w:rPr>
            </w:pPr>
            <w:r w:rsidRPr="00F22920">
              <w:rPr>
                <w:rFonts w:ascii="Arial" w:eastAsia="Times New Roman" w:hAnsi="Arial" w:cs="Arial"/>
                <w:b/>
                <w:color w:val="000000"/>
                <w:sz w:val="24"/>
                <w:szCs w:val="24"/>
                <w:lang w:eastAsia="ru-RU"/>
              </w:rPr>
              <w:t>42</w:t>
            </w:r>
          </w:p>
        </w:tc>
      </w:tr>
    </w:tbl>
    <w:p w:rsidR="00F22920" w:rsidRPr="00F22920" w:rsidRDefault="00F22920" w:rsidP="00F22920">
      <w:pPr>
        <w:tabs>
          <w:tab w:val="left" w:pos="1120"/>
        </w:tabs>
        <w:spacing w:after="0" w:line="240" w:lineRule="auto"/>
        <w:rPr>
          <w:rFonts w:ascii="Arial" w:eastAsia="Times New Roman" w:hAnsi="Arial" w:cs="Arial"/>
          <w:sz w:val="24"/>
          <w:szCs w:val="24"/>
          <w:lang w:eastAsia="ru-RU"/>
        </w:rPr>
      </w:pP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 xml:space="preserve">Муниципальные образовательные учреждения работают в одну смену. В школах функционируют специализированные кабинеты, спортивные залы, компьютерные классы, школьные столовые. </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 xml:space="preserve">В школах и филиале работают 42 педагогических работника, в школе с. Новониколаевки, и с. </w:t>
      </w:r>
      <w:proofErr w:type="spellStart"/>
      <w:r w:rsidRPr="00F22920">
        <w:rPr>
          <w:rFonts w:ascii="Arial" w:eastAsia="Calibri" w:hAnsi="Arial" w:cs="Arial"/>
          <w:sz w:val="24"/>
          <w:szCs w:val="24"/>
        </w:rPr>
        <w:t>Минаевки</w:t>
      </w:r>
      <w:proofErr w:type="spellEnd"/>
      <w:r w:rsidRPr="00F22920">
        <w:rPr>
          <w:rFonts w:ascii="Arial" w:eastAsia="Calibri" w:hAnsi="Arial" w:cs="Arial"/>
          <w:sz w:val="24"/>
          <w:szCs w:val="24"/>
        </w:rPr>
        <w:t xml:space="preserve"> кроме педагогов работают библиотекари. </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В школах и в филиале обучаются 255 детей из семи населённых пунктов — с. Новониколаевка, </w:t>
      </w:r>
      <w:proofErr w:type="spellStart"/>
      <w:r w:rsidRPr="00F22920">
        <w:rPr>
          <w:rFonts w:ascii="Arial" w:eastAsia="Calibri" w:hAnsi="Arial" w:cs="Arial"/>
          <w:sz w:val="24"/>
          <w:szCs w:val="24"/>
        </w:rPr>
        <w:t>д</w:t>
      </w:r>
      <w:proofErr w:type="gramStart"/>
      <w:r w:rsidRPr="00F22920">
        <w:rPr>
          <w:rFonts w:ascii="Arial" w:eastAsia="Calibri" w:hAnsi="Arial" w:cs="Arial"/>
          <w:sz w:val="24"/>
          <w:szCs w:val="24"/>
        </w:rPr>
        <w:t>.М</w:t>
      </w:r>
      <w:proofErr w:type="gramEnd"/>
      <w:r w:rsidRPr="00F22920">
        <w:rPr>
          <w:rFonts w:ascii="Arial" w:eastAsia="Calibri" w:hAnsi="Arial" w:cs="Arial"/>
          <w:sz w:val="24"/>
          <w:szCs w:val="24"/>
        </w:rPr>
        <w:t>ихайловка</w:t>
      </w:r>
      <w:proofErr w:type="spellEnd"/>
      <w:r w:rsidRPr="00F22920">
        <w:rPr>
          <w:rFonts w:ascii="Arial" w:eastAsia="Calibri" w:hAnsi="Arial" w:cs="Arial"/>
          <w:sz w:val="24"/>
          <w:szCs w:val="24"/>
        </w:rPr>
        <w:t xml:space="preserve">, </w:t>
      </w:r>
      <w:proofErr w:type="spellStart"/>
      <w:r w:rsidRPr="00F22920">
        <w:rPr>
          <w:rFonts w:ascii="Arial" w:eastAsia="Calibri" w:hAnsi="Arial" w:cs="Arial"/>
          <w:sz w:val="24"/>
          <w:szCs w:val="24"/>
        </w:rPr>
        <w:t>д.Караколь</w:t>
      </w:r>
      <w:proofErr w:type="spellEnd"/>
      <w:r w:rsidRPr="00F22920">
        <w:rPr>
          <w:rFonts w:ascii="Arial" w:eastAsia="Calibri" w:hAnsi="Arial" w:cs="Arial"/>
          <w:sz w:val="24"/>
          <w:szCs w:val="24"/>
        </w:rPr>
        <w:t xml:space="preserve">, п. Большой Кордон, с. Минаевка, с. </w:t>
      </w:r>
      <w:proofErr w:type="spellStart"/>
      <w:r w:rsidRPr="00F22920">
        <w:rPr>
          <w:rFonts w:ascii="Arial" w:eastAsia="Calibri" w:hAnsi="Arial" w:cs="Arial"/>
          <w:sz w:val="24"/>
          <w:szCs w:val="24"/>
        </w:rPr>
        <w:t>Копыловка</w:t>
      </w:r>
      <w:proofErr w:type="spellEnd"/>
      <w:r w:rsidRPr="00F22920">
        <w:rPr>
          <w:rFonts w:ascii="Arial" w:eastAsia="Calibri" w:hAnsi="Arial" w:cs="Arial"/>
          <w:sz w:val="24"/>
          <w:szCs w:val="24"/>
        </w:rPr>
        <w:t xml:space="preserve"> и д. Гарь.</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 xml:space="preserve">Структурное подразделение Группа дошкольного образования МБОУ СОШ с. Новониколаевки включает в себя 1 смешанную группу (дети с 3 до 6 лет), </w:t>
      </w:r>
      <w:r w:rsidRPr="00F22920">
        <w:rPr>
          <w:rFonts w:ascii="Arial" w:eastAsia="Calibri" w:hAnsi="Arial" w:cs="Arial"/>
          <w:sz w:val="24"/>
          <w:szCs w:val="24"/>
        </w:rPr>
        <w:lastRenderedPageBreak/>
        <w:t>которую посещает 25детей.  Численность педагогических работников составляет 2 человека.</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 xml:space="preserve">Структурное подразделение Группа дошкольного образования МАОУ СОШ с. </w:t>
      </w:r>
      <w:proofErr w:type="spellStart"/>
      <w:r w:rsidRPr="00F22920">
        <w:rPr>
          <w:rFonts w:ascii="Arial" w:eastAsia="Calibri" w:hAnsi="Arial" w:cs="Arial"/>
          <w:sz w:val="24"/>
          <w:szCs w:val="24"/>
        </w:rPr>
        <w:t>Минаевки</w:t>
      </w:r>
      <w:proofErr w:type="spellEnd"/>
      <w:r w:rsidRPr="00F22920">
        <w:rPr>
          <w:rFonts w:ascii="Arial" w:eastAsia="Calibri" w:hAnsi="Arial" w:cs="Arial"/>
          <w:sz w:val="24"/>
          <w:szCs w:val="24"/>
        </w:rPr>
        <w:t xml:space="preserve"> включает в себя 2 группы (дети с 3 до 6 лет), которые посещают 27 детей. Численность педагогических работников составляет 2 человека.</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Структурное подразделение Группа дошкольного образования МБОУ ООШ п. Большой Кордон включает в себя 1 смешанную группу (дети с 3 до 6 лет), которую посещают 4 детей. Численность педагогических работников составляет 1 человек.</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Учреждения образования находится в ведении Управления образования Администрации Асиновского района. Сфера образования является вопросом местного значения муниципального образования «Асиновский район».</w:t>
      </w:r>
    </w:p>
    <w:p w:rsidR="00F22920" w:rsidRPr="00F22920" w:rsidRDefault="00F22920" w:rsidP="00F22920">
      <w:pPr>
        <w:spacing w:after="0" w:line="240" w:lineRule="auto"/>
        <w:ind w:firstLine="644"/>
        <w:contextualSpacing/>
        <w:jc w:val="both"/>
        <w:rPr>
          <w:rFonts w:ascii="Arial" w:eastAsia="Calibri" w:hAnsi="Arial" w:cs="Arial"/>
          <w:b/>
          <w:sz w:val="24"/>
          <w:szCs w:val="24"/>
        </w:rPr>
      </w:pPr>
      <w:r w:rsidRPr="00F22920">
        <w:rPr>
          <w:rFonts w:ascii="Arial" w:eastAsia="Calibri" w:hAnsi="Arial" w:cs="Arial"/>
          <w:b/>
          <w:sz w:val="24"/>
          <w:szCs w:val="24"/>
        </w:rPr>
        <w:t>Здравоохранение</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Услуги здравоохранения оказывают следующие учреждения:</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филиал областного государственного бюджетного учреждения здравоохранения «</w:t>
      </w:r>
      <w:proofErr w:type="spellStart"/>
      <w:r w:rsidRPr="00F22920">
        <w:rPr>
          <w:rFonts w:ascii="Arial" w:eastAsia="Calibri" w:hAnsi="Arial" w:cs="Arial"/>
          <w:sz w:val="24"/>
          <w:szCs w:val="24"/>
        </w:rPr>
        <w:t>Асиновская</w:t>
      </w:r>
      <w:proofErr w:type="spellEnd"/>
      <w:r w:rsidRPr="00F22920">
        <w:rPr>
          <w:rFonts w:ascii="Arial" w:eastAsia="Calibri" w:hAnsi="Arial" w:cs="Arial"/>
          <w:sz w:val="24"/>
          <w:szCs w:val="24"/>
        </w:rPr>
        <w:t xml:space="preserve"> районная больница» </w:t>
      </w:r>
      <w:proofErr w:type="spellStart"/>
      <w:r w:rsidRPr="00F22920">
        <w:rPr>
          <w:rFonts w:ascii="Arial" w:eastAsia="Calibri" w:hAnsi="Arial" w:cs="Arial"/>
          <w:sz w:val="24"/>
          <w:szCs w:val="24"/>
        </w:rPr>
        <w:t>Минаевская</w:t>
      </w:r>
      <w:proofErr w:type="spellEnd"/>
      <w:r w:rsidRPr="00F22920">
        <w:rPr>
          <w:rFonts w:ascii="Arial" w:eastAsia="Calibri" w:hAnsi="Arial" w:cs="Arial"/>
          <w:sz w:val="24"/>
          <w:szCs w:val="24"/>
        </w:rPr>
        <w:t xml:space="preserve"> врачебная амбулатория;</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5 фельдшерско-акушерских пунктов.</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Структура учреждений здравоохранения представлена в таблице № 11.</w:t>
      </w:r>
    </w:p>
    <w:p w:rsidR="00F22920" w:rsidRPr="00F22920" w:rsidRDefault="00F22920" w:rsidP="00F22920">
      <w:pPr>
        <w:spacing w:after="0" w:line="240" w:lineRule="auto"/>
        <w:contextualSpacing/>
        <w:jc w:val="both"/>
        <w:rPr>
          <w:rFonts w:ascii="Arial" w:eastAsia="Calibri" w:hAnsi="Arial" w:cs="Arial"/>
          <w:sz w:val="24"/>
          <w:szCs w:val="24"/>
        </w:rPr>
      </w:pPr>
    </w:p>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Таблица № 11. Структура учреждений здравоохранения</w:t>
      </w:r>
    </w:p>
    <w:p w:rsidR="00F22920" w:rsidRPr="00F22920" w:rsidRDefault="00F22920" w:rsidP="00F22920">
      <w:pPr>
        <w:spacing w:after="0" w:line="240" w:lineRule="auto"/>
        <w:ind w:firstLine="644"/>
        <w:contextualSpacing/>
        <w:rPr>
          <w:rFonts w:ascii="Arial" w:eastAsia="Calibri" w:hAnsi="Arial" w:cs="Arial"/>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3458"/>
        <w:gridCol w:w="1770"/>
        <w:gridCol w:w="1619"/>
      </w:tblGrid>
      <w:tr w:rsidR="00F22920" w:rsidRPr="00F22920" w:rsidTr="00F22920">
        <w:trPr>
          <w:trHeight w:val="258"/>
        </w:trPr>
        <w:tc>
          <w:tcPr>
            <w:tcW w:w="2225" w:type="dxa"/>
            <w:vMerge w:val="restart"/>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Наименование населенного пункта</w:t>
            </w:r>
          </w:p>
        </w:tc>
        <w:tc>
          <w:tcPr>
            <w:tcW w:w="3458" w:type="dxa"/>
            <w:vMerge w:val="restart"/>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Учреждения </w:t>
            </w:r>
          </w:p>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здравоохранения</w:t>
            </w:r>
          </w:p>
        </w:tc>
        <w:tc>
          <w:tcPr>
            <w:tcW w:w="338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Численность </w:t>
            </w:r>
            <w:proofErr w:type="gramStart"/>
            <w:r w:rsidRPr="00F22920">
              <w:rPr>
                <w:rFonts w:ascii="Arial" w:eastAsia="Times New Roman" w:hAnsi="Arial" w:cs="Arial"/>
                <w:sz w:val="24"/>
                <w:szCs w:val="24"/>
                <w:lang w:eastAsia="ru-RU"/>
              </w:rPr>
              <w:t>работающих</w:t>
            </w:r>
            <w:proofErr w:type="gramEnd"/>
          </w:p>
        </w:tc>
      </w:tr>
      <w:tr w:rsidR="00F22920" w:rsidRPr="00F22920" w:rsidTr="00F22920">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врачей</w:t>
            </w:r>
          </w:p>
        </w:tc>
        <w:tc>
          <w:tcPr>
            <w:tcW w:w="161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proofErr w:type="spellStart"/>
            <w:r w:rsidRPr="00F22920">
              <w:rPr>
                <w:rFonts w:ascii="Arial" w:eastAsia="Times New Roman" w:hAnsi="Arial" w:cs="Arial"/>
                <w:sz w:val="24"/>
                <w:szCs w:val="24"/>
                <w:lang w:eastAsia="ru-RU"/>
              </w:rPr>
              <w:t>сред</w:t>
            </w:r>
            <w:proofErr w:type="gramStart"/>
            <w:r w:rsidRPr="00F22920">
              <w:rPr>
                <w:rFonts w:ascii="Arial" w:eastAsia="Times New Roman" w:hAnsi="Arial" w:cs="Arial"/>
                <w:sz w:val="24"/>
                <w:szCs w:val="24"/>
                <w:lang w:eastAsia="ru-RU"/>
              </w:rPr>
              <w:t>.м</w:t>
            </w:r>
            <w:proofErr w:type="gramEnd"/>
            <w:r w:rsidRPr="00F22920">
              <w:rPr>
                <w:rFonts w:ascii="Arial" w:eastAsia="Times New Roman" w:hAnsi="Arial" w:cs="Arial"/>
                <w:sz w:val="24"/>
                <w:szCs w:val="24"/>
                <w:lang w:eastAsia="ru-RU"/>
              </w:rPr>
              <w:t>ед</w:t>
            </w:r>
            <w:proofErr w:type="spellEnd"/>
            <w:r w:rsidRPr="00F22920">
              <w:rPr>
                <w:rFonts w:ascii="Arial" w:eastAsia="Times New Roman" w:hAnsi="Arial" w:cs="Arial"/>
                <w:sz w:val="24"/>
                <w:szCs w:val="24"/>
                <w:lang w:eastAsia="ru-RU"/>
              </w:rPr>
              <w:t>. персонал</w:t>
            </w:r>
          </w:p>
        </w:tc>
      </w:tr>
      <w:tr w:rsidR="00F22920" w:rsidRPr="00F22920" w:rsidTr="00F22920">
        <w:tc>
          <w:tcPr>
            <w:tcW w:w="2225"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rPr>
                <w:rFonts w:ascii="Arial" w:eastAsia="Times New Roman" w:hAnsi="Arial" w:cs="Arial"/>
                <w:sz w:val="24"/>
                <w:szCs w:val="24"/>
                <w:lang w:eastAsia="ru-RU"/>
              </w:rPr>
            </w:pPr>
            <w:proofErr w:type="gramStart"/>
            <w:r w:rsidRPr="00F22920">
              <w:rPr>
                <w:rFonts w:ascii="Arial" w:eastAsia="Times New Roman" w:hAnsi="Arial" w:cs="Arial"/>
                <w:sz w:val="24"/>
                <w:szCs w:val="24"/>
                <w:lang w:eastAsia="ru-RU"/>
              </w:rPr>
              <w:t>с</w:t>
            </w:r>
            <w:proofErr w:type="gramEnd"/>
            <w:r w:rsidRPr="00F22920">
              <w:rPr>
                <w:rFonts w:ascii="Arial" w:eastAsia="Times New Roman" w:hAnsi="Arial" w:cs="Arial"/>
                <w:sz w:val="24"/>
                <w:szCs w:val="24"/>
                <w:lang w:eastAsia="ru-RU"/>
              </w:rPr>
              <w:t>. Новониколаевка</w:t>
            </w:r>
          </w:p>
        </w:tc>
        <w:tc>
          <w:tcPr>
            <w:tcW w:w="345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Фельдшерско-акушерский пункт</w:t>
            </w:r>
          </w:p>
        </w:tc>
        <w:tc>
          <w:tcPr>
            <w:tcW w:w="1770"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tabs>
                <w:tab w:val="left" w:pos="1120"/>
              </w:tabs>
              <w:spacing w:after="0" w:line="240" w:lineRule="auto"/>
              <w:jc w:val="center"/>
              <w:rPr>
                <w:rFonts w:ascii="Arial" w:eastAsia="Times New Roman" w:hAnsi="Arial" w:cs="Arial"/>
                <w:color w:val="000000"/>
                <w:sz w:val="24"/>
                <w:szCs w:val="24"/>
                <w:lang w:eastAsia="ru-RU"/>
              </w:rPr>
            </w:pPr>
          </w:p>
        </w:tc>
        <w:tc>
          <w:tcPr>
            <w:tcW w:w="161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w:t>
            </w:r>
          </w:p>
        </w:tc>
      </w:tr>
      <w:tr w:rsidR="00F22920" w:rsidRPr="00F22920" w:rsidTr="00F22920">
        <w:tc>
          <w:tcPr>
            <w:tcW w:w="2225"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с. Минаевка</w:t>
            </w:r>
          </w:p>
        </w:tc>
        <w:tc>
          <w:tcPr>
            <w:tcW w:w="345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Общая врачебная амбулатория</w:t>
            </w:r>
          </w:p>
        </w:tc>
        <w:tc>
          <w:tcPr>
            <w:tcW w:w="177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color w:val="000000"/>
                <w:sz w:val="24"/>
                <w:szCs w:val="24"/>
                <w:lang w:eastAsia="ru-RU"/>
              </w:rPr>
            </w:pPr>
            <w:r w:rsidRPr="00F22920">
              <w:rPr>
                <w:rFonts w:ascii="Arial" w:eastAsia="Times New Roman" w:hAnsi="Arial" w:cs="Arial"/>
                <w:color w:val="000000"/>
                <w:sz w:val="24"/>
                <w:szCs w:val="24"/>
                <w:lang w:eastAsia="ru-RU"/>
              </w:rPr>
              <w:t>1</w:t>
            </w:r>
          </w:p>
        </w:tc>
        <w:tc>
          <w:tcPr>
            <w:tcW w:w="161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8</w:t>
            </w:r>
          </w:p>
        </w:tc>
      </w:tr>
      <w:tr w:rsidR="00F22920" w:rsidRPr="00F22920" w:rsidTr="00F22920">
        <w:tc>
          <w:tcPr>
            <w:tcW w:w="2225"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д. Караколь</w:t>
            </w:r>
          </w:p>
        </w:tc>
        <w:tc>
          <w:tcPr>
            <w:tcW w:w="345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Фельдшерско-акушерский пункт</w:t>
            </w:r>
          </w:p>
        </w:tc>
        <w:tc>
          <w:tcPr>
            <w:tcW w:w="177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color w:val="000000"/>
                <w:sz w:val="24"/>
                <w:szCs w:val="24"/>
                <w:lang w:eastAsia="ru-RU"/>
              </w:rPr>
            </w:pPr>
            <w:r w:rsidRPr="00F22920">
              <w:rPr>
                <w:rFonts w:ascii="Arial" w:eastAsia="Times New Roman" w:hAnsi="Arial" w:cs="Arial"/>
                <w:color w:val="000000"/>
                <w:sz w:val="24"/>
                <w:szCs w:val="24"/>
                <w:lang w:eastAsia="ru-RU"/>
              </w:rPr>
              <w:t>-</w:t>
            </w:r>
          </w:p>
        </w:tc>
        <w:tc>
          <w:tcPr>
            <w:tcW w:w="161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w:t>
            </w:r>
          </w:p>
        </w:tc>
      </w:tr>
      <w:tr w:rsidR="00F22920" w:rsidRPr="00F22920" w:rsidTr="00F22920">
        <w:tc>
          <w:tcPr>
            <w:tcW w:w="2225"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п. Большой Кордон</w:t>
            </w:r>
          </w:p>
        </w:tc>
        <w:tc>
          <w:tcPr>
            <w:tcW w:w="345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Фельдшерско-акушерский пункт</w:t>
            </w:r>
          </w:p>
        </w:tc>
        <w:tc>
          <w:tcPr>
            <w:tcW w:w="177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color w:val="000000"/>
                <w:sz w:val="24"/>
                <w:szCs w:val="24"/>
                <w:lang w:eastAsia="ru-RU"/>
              </w:rPr>
            </w:pPr>
            <w:r w:rsidRPr="00F22920">
              <w:rPr>
                <w:rFonts w:ascii="Arial" w:eastAsia="Times New Roman" w:hAnsi="Arial" w:cs="Arial"/>
                <w:color w:val="000000"/>
                <w:sz w:val="24"/>
                <w:szCs w:val="24"/>
                <w:lang w:eastAsia="ru-RU"/>
              </w:rPr>
              <w:t>-</w:t>
            </w:r>
          </w:p>
        </w:tc>
        <w:tc>
          <w:tcPr>
            <w:tcW w:w="161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w:t>
            </w:r>
          </w:p>
        </w:tc>
      </w:tr>
      <w:tr w:rsidR="00F22920" w:rsidRPr="00F22920" w:rsidTr="00F22920">
        <w:tc>
          <w:tcPr>
            <w:tcW w:w="2225"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с. </w:t>
            </w:r>
            <w:proofErr w:type="spellStart"/>
            <w:r w:rsidRPr="00F22920">
              <w:rPr>
                <w:rFonts w:ascii="Arial" w:eastAsia="Times New Roman" w:hAnsi="Arial" w:cs="Arial"/>
                <w:sz w:val="24"/>
                <w:szCs w:val="24"/>
                <w:lang w:eastAsia="ru-RU"/>
              </w:rPr>
              <w:t>Копыловка</w:t>
            </w:r>
            <w:proofErr w:type="spellEnd"/>
          </w:p>
        </w:tc>
        <w:tc>
          <w:tcPr>
            <w:tcW w:w="345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Фельдшерско-акушерский пункт</w:t>
            </w:r>
          </w:p>
        </w:tc>
        <w:tc>
          <w:tcPr>
            <w:tcW w:w="177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color w:val="000000"/>
                <w:sz w:val="24"/>
                <w:szCs w:val="24"/>
                <w:lang w:eastAsia="ru-RU"/>
              </w:rPr>
            </w:pPr>
            <w:r w:rsidRPr="00F22920">
              <w:rPr>
                <w:rFonts w:ascii="Arial" w:eastAsia="Times New Roman" w:hAnsi="Arial" w:cs="Arial"/>
                <w:color w:val="000000"/>
                <w:sz w:val="24"/>
                <w:szCs w:val="24"/>
                <w:lang w:eastAsia="ru-RU"/>
              </w:rPr>
              <w:t>-</w:t>
            </w:r>
          </w:p>
        </w:tc>
        <w:tc>
          <w:tcPr>
            <w:tcW w:w="161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w:t>
            </w:r>
          </w:p>
        </w:tc>
      </w:tr>
      <w:tr w:rsidR="00F22920" w:rsidRPr="00F22920" w:rsidTr="00F22920">
        <w:tc>
          <w:tcPr>
            <w:tcW w:w="2225"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д. Гарь</w:t>
            </w:r>
          </w:p>
        </w:tc>
        <w:tc>
          <w:tcPr>
            <w:tcW w:w="345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Фельдшерско-акушерский пункт</w:t>
            </w:r>
          </w:p>
        </w:tc>
        <w:tc>
          <w:tcPr>
            <w:tcW w:w="177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color w:val="000000"/>
                <w:sz w:val="24"/>
                <w:szCs w:val="24"/>
                <w:lang w:eastAsia="ru-RU"/>
              </w:rPr>
            </w:pPr>
            <w:r w:rsidRPr="00F22920">
              <w:rPr>
                <w:rFonts w:ascii="Arial" w:eastAsia="Times New Roman" w:hAnsi="Arial" w:cs="Arial"/>
                <w:color w:val="000000"/>
                <w:sz w:val="24"/>
                <w:szCs w:val="24"/>
                <w:lang w:eastAsia="ru-RU"/>
              </w:rPr>
              <w:t>-</w:t>
            </w:r>
          </w:p>
        </w:tc>
        <w:tc>
          <w:tcPr>
            <w:tcW w:w="161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tabs>
                <w:tab w:val="left" w:pos="1120"/>
              </w:tabs>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w:t>
            </w:r>
          </w:p>
        </w:tc>
      </w:tr>
    </w:tbl>
    <w:p w:rsidR="00F22920" w:rsidRPr="00F22920" w:rsidRDefault="00F22920" w:rsidP="00F22920">
      <w:pPr>
        <w:spacing w:after="0" w:line="240" w:lineRule="auto"/>
        <w:jc w:val="both"/>
        <w:rPr>
          <w:rFonts w:ascii="Arial" w:eastAsia="Times New Roman" w:hAnsi="Arial" w:cs="Arial"/>
          <w:sz w:val="24"/>
          <w:szCs w:val="24"/>
          <w:lang w:eastAsia="ru-RU"/>
        </w:rPr>
      </w:pP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ab/>
        <w:t xml:space="preserve">В общей врачебной амбулатории прием граждан всех возрастов проводит врач общей врачебной практики. В учреждении имеются кабинеты физиотерапии, процедурный, прививочный кабинет, кабинет дневного стационара, врача ОВП, врача </w:t>
      </w:r>
      <w:proofErr w:type="gramStart"/>
      <w:r w:rsidRPr="00F22920">
        <w:rPr>
          <w:rFonts w:ascii="Arial" w:eastAsia="Times New Roman" w:hAnsi="Arial" w:cs="Arial"/>
          <w:sz w:val="24"/>
          <w:szCs w:val="24"/>
          <w:lang w:eastAsia="ru-RU"/>
        </w:rPr>
        <w:t>–п</w:t>
      </w:r>
      <w:proofErr w:type="gramEnd"/>
      <w:r w:rsidRPr="00F22920">
        <w:rPr>
          <w:rFonts w:ascii="Arial" w:eastAsia="Times New Roman" w:hAnsi="Arial" w:cs="Arial"/>
          <w:sz w:val="24"/>
          <w:szCs w:val="24"/>
          <w:lang w:eastAsia="ru-RU"/>
        </w:rPr>
        <w:t>едиатра.</w:t>
      </w:r>
    </w:p>
    <w:p w:rsidR="00F22920" w:rsidRPr="00F22920" w:rsidRDefault="00F22920" w:rsidP="00F22920">
      <w:pPr>
        <w:spacing w:after="0" w:line="240" w:lineRule="auto"/>
        <w:ind w:firstLine="644"/>
        <w:contextualSpacing/>
        <w:jc w:val="both"/>
        <w:rPr>
          <w:rFonts w:ascii="Arial" w:eastAsia="Calibri" w:hAnsi="Arial" w:cs="Arial"/>
          <w:sz w:val="24"/>
          <w:szCs w:val="24"/>
        </w:rPr>
      </w:pPr>
      <w:proofErr w:type="gramStart"/>
      <w:r w:rsidRPr="00F22920">
        <w:rPr>
          <w:rFonts w:ascii="Arial" w:eastAsia="Calibri" w:hAnsi="Arial" w:cs="Arial"/>
          <w:sz w:val="24"/>
          <w:szCs w:val="24"/>
        </w:rPr>
        <w:t>В</w:t>
      </w:r>
      <w:proofErr w:type="gramEnd"/>
      <w:r w:rsidRPr="00F22920">
        <w:rPr>
          <w:rFonts w:ascii="Arial" w:eastAsia="Calibri" w:hAnsi="Arial" w:cs="Arial"/>
          <w:sz w:val="24"/>
          <w:szCs w:val="24"/>
        </w:rPr>
        <w:t xml:space="preserve"> с. Минаевка имеется </w:t>
      </w:r>
      <w:proofErr w:type="gramStart"/>
      <w:r w:rsidRPr="00F22920">
        <w:rPr>
          <w:rFonts w:ascii="Arial" w:eastAsia="Calibri" w:hAnsi="Arial" w:cs="Arial"/>
          <w:sz w:val="24"/>
          <w:szCs w:val="24"/>
        </w:rPr>
        <w:t>аптека</w:t>
      </w:r>
      <w:proofErr w:type="gramEnd"/>
      <w:r w:rsidRPr="00F22920">
        <w:rPr>
          <w:rFonts w:ascii="Arial" w:eastAsia="Calibri" w:hAnsi="Arial" w:cs="Arial"/>
          <w:sz w:val="24"/>
          <w:szCs w:val="24"/>
        </w:rPr>
        <w:t xml:space="preserve">, осуществляющая розничную торговлю лекарственными средствами. При каждом </w:t>
      </w:r>
      <w:proofErr w:type="spellStart"/>
      <w:r w:rsidRPr="00F22920">
        <w:rPr>
          <w:rFonts w:ascii="Arial" w:eastAsia="Calibri" w:hAnsi="Arial" w:cs="Arial"/>
          <w:sz w:val="24"/>
          <w:szCs w:val="24"/>
        </w:rPr>
        <w:t>ФАПе</w:t>
      </w:r>
      <w:proofErr w:type="spellEnd"/>
      <w:r w:rsidRPr="00F22920">
        <w:rPr>
          <w:rFonts w:ascii="Arial" w:eastAsia="Calibri" w:hAnsi="Arial" w:cs="Arial"/>
          <w:sz w:val="24"/>
          <w:szCs w:val="24"/>
        </w:rPr>
        <w:t xml:space="preserve"> есть аптечный пункт.</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Учреждения здравоохранения находятся в ведении Департамента здравоохранения Томской области.</w:t>
      </w:r>
    </w:p>
    <w:p w:rsidR="00F22920" w:rsidRPr="00F22920" w:rsidRDefault="00F22920" w:rsidP="00F22920">
      <w:pPr>
        <w:spacing w:after="0" w:line="240" w:lineRule="auto"/>
        <w:ind w:firstLine="644"/>
        <w:contextualSpacing/>
        <w:jc w:val="both"/>
        <w:rPr>
          <w:rFonts w:ascii="Arial" w:eastAsia="Calibri" w:hAnsi="Arial" w:cs="Arial"/>
          <w:b/>
          <w:sz w:val="24"/>
          <w:szCs w:val="24"/>
        </w:rPr>
      </w:pPr>
      <w:r w:rsidRPr="00F22920">
        <w:rPr>
          <w:rFonts w:ascii="Arial" w:eastAsia="Calibri" w:hAnsi="Arial" w:cs="Arial"/>
          <w:b/>
          <w:sz w:val="24"/>
          <w:szCs w:val="24"/>
        </w:rPr>
        <w:t>Культура и библиотечное обслуживание населения</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На территории Новониколаевского сельского поселения расположены следующие учреждения культуры, являющиеся филиалами муниципального автономного учреждения «</w:t>
      </w:r>
      <w:proofErr w:type="spellStart"/>
      <w:r w:rsidRPr="00F22920">
        <w:rPr>
          <w:rFonts w:ascii="Arial" w:eastAsia="Calibri" w:hAnsi="Arial" w:cs="Arial"/>
          <w:sz w:val="24"/>
          <w:szCs w:val="24"/>
        </w:rPr>
        <w:t>Межпоселенческий</w:t>
      </w:r>
      <w:proofErr w:type="spellEnd"/>
      <w:r w:rsidRPr="00F22920">
        <w:rPr>
          <w:rFonts w:ascii="Arial" w:eastAsia="Calibri" w:hAnsi="Arial" w:cs="Arial"/>
          <w:sz w:val="24"/>
          <w:szCs w:val="24"/>
        </w:rPr>
        <w:t xml:space="preserve"> центр народного творчества и культурно-спортивной деятельности Асиновского района» (МАУ «</w:t>
      </w:r>
      <w:proofErr w:type="spellStart"/>
      <w:r w:rsidRPr="00F22920">
        <w:rPr>
          <w:rFonts w:ascii="Arial" w:eastAsia="Calibri" w:hAnsi="Arial" w:cs="Arial"/>
          <w:sz w:val="24"/>
          <w:szCs w:val="24"/>
        </w:rPr>
        <w:t>МЦНТиКСД</w:t>
      </w:r>
      <w:proofErr w:type="spellEnd"/>
      <w:r w:rsidRPr="00F22920">
        <w:rPr>
          <w:rFonts w:ascii="Arial" w:eastAsia="Calibri" w:hAnsi="Arial" w:cs="Arial"/>
          <w:sz w:val="24"/>
          <w:szCs w:val="24"/>
        </w:rPr>
        <w:t xml:space="preserve"> Асиновского района»):</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lastRenderedPageBreak/>
        <w:t>Новониколаевский Дом культуры (филиал № 4);</w:t>
      </w:r>
    </w:p>
    <w:p w:rsidR="00F22920" w:rsidRPr="00F22920" w:rsidRDefault="00F22920" w:rsidP="00F22920">
      <w:pPr>
        <w:spacing w:after="0" w:line="240" w:lineRule="auto"/>
        <w:ind w:firstLine="644"/>
        <w:contextualSpacing/>
        <w:jc w:val="both"/>
        <w:rPr>
          <w:rFonts w:ascii="Arial" w:eastAsia="Calibri" w:hAnsi="Arial" w:cs="Arial"/>
          <w:sz w:val="24"/>
          <w:szCs w:val="24"/>
        </w:rPr>
      </w:pPr>
      <w:proofErr w:type="spellStart"/>
      <w:r w:rsidRPr="00F22920">
        <w:rPr>
          <w:rFonts w:ascii="Arial" w:eastAsia="Calibri" w:hAnsi="Arial" w:cs="Arial"/>
          <w:sz w:val="24"/>
          <w:szCs w:val="24"/>
        </w:rPr>
        <w:t>Минаевский</w:t>
      </w:r>
      <w:proofErr w:type="spellEnd"/>
      <w:r w:rsidRPr="00F22920">
        <w:rPr>
          <w:rFonts w:ascii="Arial" w:eastAsia="Calibri" w:hAnsi="Arial" w:cs="Arial"/>
          <w:sz w:val="24"/>
          <w:szCs w:val="24"/>
        </w:rPr>
        <w:t xml:space="preserve"> Центр досуга (филиал № 5);</w:t>
      </w:r>
    </w:p>
    <w:p w:rsidR="00F22920" w:rsidRPr="00F22920" w:rsidRDefault="00F22920" w:rsidP="00F22920">
      <w:pPr>
        <w:spacing w:after="0" w:line="240" w:lineRule="auto"/>
        <w:ind w:firstLine="644"/>
        <w:contextualSpacing/>
        <w:jc w:val="both"/>
        <w:rPr>
          <w:rFonts w:ascii="Arial" w:eastAsia="Calibri" w:hAnsi="Arial" w:cs="Arial"/>
          <w:sz w:val="24"/>
          <w:szCs w:val="24"/>
        </w:rPr>
      </w:pPr>
      <w:proofErr w:type="spellStart"/>
      <w:r w:rsidRPr="00F22920">
        <w:rPr>
          <w:rFonts w:ascii="Arial" w:eastAsia="Calibri" w:hAnsi="Arial" w:cs="Arial"/>
          <w:sz w:val="24"/>
          <w:szCs w:val="24"/>
        </w:rPr>
        <w:t>Большекордонский</w:t>
      </w:r>
      <w:proofErr w:type="spellEnd"/>
      <w:r w:rsidRPr="00F22920">
        <w:rPr>
          <w:rFonts w:ascii="Arial" w:eastAsia="Calibri" w:hAnsi="Arial" w:cs="Arial"/>
          <w:sz w:val="24"/>
          <w:szCs w:val="24"/>
        </w:rPr>
        <w:t xml:space="preserve"> Центр досуга (филиал № 6);</w:t>
      </w:r>
    </w:p>
    <w:p w:rsidR="00F22920" w:rsidRPr="00F22920" w:rsidRDefault="00F22920" w:rsidP="00F22920">
      <w:pPr>
        <w:spacing w:after="0" w:line="240" w:lineRule="auto"/>
        <w:ind w:firstLine="644"/>
        <w:contextualSpacing/>
        <w:jc w:val="both"/>
        <w:rPr>
          <w:rFonts w:ascii="Arial" w:eastAsia="Calibri" w:hAnsi="Arial" w:cs="Arial"/>
          <w:sz w:val="24"/>
          <w:szCs w:val="24"/>
        </w:rPr>
      </w:pPr>
      <w:proofErr w:type="spellStart"/>
      <w:r w:rsidRPr="00F22920">
        <w:rPr>
          <w:rFonts w:ascii="Arial" w:eastAsia="Calibri" w:hAnsi="Arial" w:cs="Arial"/>
          <w:sz w:val="24"/>
          <w:szCs w:val="24"/>
        </w:rPr>
        <w:t>Гарьевский</w:t>
      </w:r>
      <w:proofErr w:type="spellEnd"/>
      <w:r w:rsidRPr="00F22920">
        <w:rPr>
          <w:rFonts w:ascii="Arial" w:eastAsia="Calibri" w:hAnsi="Arial" w:cs="Arial"/>
          <w:sz w:val="24"/>
          <w:szCs w:val="24"/>
        </w:rPr>
        <w:t xml:space="preserve"> Центр досуга (филиал № 12).</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 xml:space="preserve">В Новониколаевском ДК работают 7 клубных формирований (5 детских, 2 молодежных, 1 для взрослых), в Маевском ЦД – 1 взрослое клубное формирование, в </w:t>
      </w:r>
      <w:proofErr w:type="spellStart"/>
      <w:r w:rsidRPr="00F22920">
        <w:rPr>
          <w:rFonts w:ascii="Arial" w:eastAsia="Calibri" w:hAnsi="Arial" w:cs="Arial"/>
          <w:sz w:val="24"/>
          <w:szCs w:val="24"/>
        </w:rPr>
        <w:t>Большекордонском</w:t>
      </w:r>
      <w:proofErr w:type="spellEnd"/>
      <w:r w:rsidRPr="00F22920">
        <w:rPr>
          <w:rFonts w:ascii="Arial" w:eastAsia="Calibri" w:hAnsi="Arial" w:cs="Arial"/>
          <w:sz w:val="24"/>
          <w:szCs w:val="24"/>
        </w:rPr>
        <w:t xml:space="preserve"> ЦД – 2 клубных формирования (1 детское, 1 для взрослых), в Гарьевском ЦД – 1 детское клубное формирование.</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 xml:space="preserve">Клубные формирования Новониколаевского ДК посещают 120 человек разных возрастов, </w:t>
      </w:r>
      <w:proofErr w:type="spellStart"/>
      <w:r w:rsidRPr="00F22920">
        <w:rPr>
          <w:rFonts w:ascii="Arial" w:eastAsia="Calibri" w:hAnsi="Arial" w:cs="Arial"/>
          <w:sz w:val="24"/>
          <w:szCs w:val="24"/>
        </w:rPr>
        <w:t>Минаевский</w:t>
      </w:r>
      <w:proofErr w:type="spellEnd"/>
      <w:r w:rsidRPr="00F22920">
        <w:rPr>
          <w:rFonts w:ascii="Arial" w:eastAsia="Calibri" w:hAnsi="Arial" w:cs="Arial"/>
          <w:sz w:val="24"/>
          <w:szCs w:val="24"/>
        </w:rPr>
        <w:t xml:space="preserve"> ЦД – 15 взрослых, </w:t>
      </w:r>
      <w:proofErr w:type="spellStart"/>
      <w:r w:rsidRPr="00F22920">
        <w:rPr>
          <w:rFonts w:ascii="Arial" w:eastAsia="Calibri" w:hAnsi="Arial" w:cs="Arial"/>
          <w:sz w:val="24"/>
          <w:szCs w:val="24"/>
        </w:rPr>
        <w:t>Большекордонский</w:t>
      </w:r>
      <w:proofErr w:type="spellEnd"/>
      <w:r w:rsidRPr="00F22920">
        <w:rPr>
          <w:rFonts w:ascii="Arial" w:eastAsia="Calibri" w:hAnsi="Arial" w:cs="Arial"/>
          <w:sz w:val="24"/>
          <w:szCs w:val="24"/>
        </w:rPr>
        <w:t xml:space="preserve"> ЦД – 18 человек разных возрастов, </w:t>
      </w:r>
      <w:proofErr w:type="spellStart"/>
      <w:r w:rsidRPr="00F22920">
        <w:rPr>
          <w:rFonts w:ascii="Arial" w:eastAsia="Calibri" w:hAnsi="Arial" w:cs="Arial"/>
          <w:sz w:val="24"/>
          <w:szCs w:val="24"/>
        </w:rPr>
        <w:t>Гарьевский</w:t>
      </w:r>
      <w:proofErr w:type="spellEnd"/>
      <w:r w:rsidRPr="00F22920">
        <w:rPr>
          <w:rFonts w:ascii="Arial" w:eastAsia="Calibri" w:hAnsi="Arial" w:cs="Arial"/>
          <w:sz w:val="24"/>
          <w:szCs w:val="24"/>
        </w:rPr>
        <w:t xml:space="preserve"> ЦД – 12 детей.</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Учредителем МАУ «</w:t>
      </w:r>
      <w:proofErr w:type="spellStart"/>
      <w:r w:rsidRPr="00F22920">
        <w:rPr>
          <w:rFonts w:ascii="Arial" w:eastAsia="Calibri" w:hAnsi="Arial" w:cs="Arial"/>
          <w:sz w:val="24"/>
          <w:szCs w:val="24"/>
        </w:rPr>
        <w:t>МЦНТиКСД</w:t>
      </w:r>
      <w:proofErr w:type="spellEnd"/>
      <w:r w:rsidRPr="00F22920">
        <w:rPr>
          <w:rFonts w:ascii="Arial" w:eastAsia="Calibri" w:hAnsi="Arial" w:cs="Arial"/>
          <w:sz w:val="24"/>
          <w:szCs w:val="24"/>
        </w:rPr>
        <w:t xml:space="preserve"> Асиновского района» является Администрация Асиновского района. Учреждения культуры находятся в ведении Управления культуры, спорта и молодежи Администрации Асиновского района.</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 xml:space="preserve">Средства бюджета муниципального образования «Новониколаевское сельское поселение» выделяются учреждениям культуры для организации и проведения культурно-массовых мероприятий в сельском поселении. </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На территории сельского поселения расположены 4 сельские библиотеки, являющиеся филиалами МБУ «</w:t>
      </w:r>
      <w:proofErr w:type="spellStart"/>
      <w:r w:rsidRPr="00F22920">
        <w:rPr>
          <w:rFonts w:ascii="Arial" w:eastAsia="Calibri" w:hAnsi="Arial" w:cs="Arial"/>
          <w:sz w:val="24"/>
          <w:szCs w:val="24"/>
        </w:rPr>
        <w:t>Асиновская</w:t>
      </w:r>
      <w:proofErr w:type="spellEnd"/>
      <w:r w:rsidRPr="00F22920">
        <w:rPr>
          <w:rFonts w:ascii="Arial" w:eastAsia="Calibri" w:hAnsi="Arial" w:cs="Arial"/>
          <w:sz w:val="24"/>
          <w:szCs w:val="24"/>
        </w:rPr>
        <w:t xml:space="preserve"> </w:t>
      </w:r>
      <w:proofErr w:type="spellStart"/>
      <w:r w:rsidRPr="00F22920">
        <w:rPr>
          <w:rFonts w:ascii="Arial" w:eastAsia="Calibri" w:hAnsi="Arial" w:cs="Arial"/>
          <w:sz w:val="24"/>
          <w:szCs w:val="24"/>
        </w:rPr>
        <w:t>межпоселенческая</w:t>
      </w:r>
      <w:proofErr w:type="spellEnd"/>
      <w:r w:rsidRPr="00F22920">
        <w:rPr>
          <w:rFonts w:ascii="Arial" w:eastAsia="Calibri" w:hAnsi="Arial" w:cs="Arial"/>
          <w:sz w:val="24"/>
          <w:szCs w:val="24"/>
        </w:rPr>
        <w:t xml:space="preserve"> централизованная библиотечная система» (МБУ «АМЦБС»):</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 xml:space="preserve">библиотека </w:t>
      </w:r>
      <w:proofErr w:type="gramStart"/>
      <w:r w:rsidRPr="00F22920">
        <w:rPr>
          <w:rFonts w:ascii="Arial" w:eastAsia="Calibri" w:hAnsi="Arial" w:cs="Arial"/>
          <w:sz w:val="24"/>
          <w:szCs w:val="24"/>
        </w:rPr>
        <w:t>с</w:t>
      </w:r>
      <w:proofErr w:type="gramEnd"/>
      <w:r w:rsidRPr="00F22920">
        <w:rPr>
          <w:rFonts w:ascii="Arial" w:eastAsia="Calibri" w:hAnsi="Arial" w:cs="Arial"/>
          <w:sz w:val="24"/>
          <w:szCs w:val="24"/>
        </w:rPr>
        <w:t xml:space="preserve">. </w:t>
      </w:r>
      <w:proofErr w:type="gramStart"/>
      <w:r w:rsidRPr="00F22920">
        <w:rPr>
          <w:rFonts w:ascii="Arial" w:eastAsia="Calibri" w:hAnsi="Arial" w:cs="Arial"/>
          <w:sz w:val="24"/>
          <w:szCs w:val="24"/>
        </w:rPr>
        <w:t>Новониколаевка</w:t>
      </w:r>
      <w:proofErr w:type="gramEnd"/>
      <w:r w:rsidRPr="00F22920">
        <w:rPr>
          <w:rFonts w:ascii="Arial" w:eastAsia="Calibri" w:hAnsi="Arial" w:cs="Arial"/>
          <w:sz w:val="24"/>
          <w:szCs w:val="24"/>
        </w:rPr>
        <w:t xml:space="preserve"> (филиал №7);</w:t>
      </w:r>
    </w:p>
    <w:p w:rsidR="00F22920" w:rsidRPr="00F22920" w:rsidRDefault="00F22920" w:rsidP="00F22920">
      <w:pPr>
        <w:spacing w:after="0" w:line="240" w:lineRule="auto"/>
        <w:contextualSpacing/>
        <w:jc w:val="both"/>
        <w:rPr>
          <w:rFonts w:ascii="Arial" w:eastAsia="Calibri" w:hAnsi="Arial" w:cs="Arial"/>
          <w:sz w:val="24"/>
          <w:szCs w:val="24"/>
        </w:rPr>
      </w:pPr>
      <w:r w:rsidRPr="00F22920">
        <w:rPr>
          <w:rFonts w:ascii="Arial" w:eastAsia="Calibri" w:hAnsi="Arial" w:cs="Arial"/>
          <w:sz w:val="24"/>
          <w:szCs w:val="24"/>
        </w:rPr>
        <w:t xml:space="preserve"> библиотека п. Большой Кордон (филиал № 6);</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библиотека с. Минаевка (филиал № 8);</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библиотека д. Гарь (филиал № 21)</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Учредителем МБУ «АМЦБС» является муниципальное образование « Асиновский район». Библиотеки находятся в ведении Управления культуры, спорта и молодежи Администрации Асиновского района.</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 xml:space="preserve"> Полномочия по организации библиотечного обслуживания населения решением Совета Новониколаевского сельского поселения ежегодно передаются муниципальному образованию «Асиновский район».</w:t>
      </w:r>
    </w:p>
    <w:p w:rsidR="00F22920" w:rsidRPr="00F22920" w:rsidRDefault="00F22920" w:rsidP="00F22920">
      <w:pPr>
        <w:spacing w:after="0" w:line="240" w:lineRule="auto"/>
        <w:ind w:firstLine="644"/>
        <w:contextualSpacing/>
        <w:rPr>
          <w:rFonts w:ascii="Arial" w:eastAsia="Calibri" w:hAnsi="Arial" w:cs="Arial"/>
          <w:b/>
          <w:sz w:val="24"/>
          <w:szCs w:val="24"/>
        </w:rPr>
      </w:pPr>
      <w:r w:rsidRPr="00F22920">
        <w:rPr>
          <w:rFonts w:ascii="Arial" w:eastAsia="Calibri" w:hAnsi="Arial" w:cs="Arial"/>
          <w:b/>
          <w:sz w:val="24"/>
          <w:szCs w:val="24"/>
        </w:rPr>
        <w:t>Физическая культура и массовый спорт</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В области физической культуры и массового спорта в сельском поселении функционируют:</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 xml:space="preserve">1) спортивный стадион </w:t>
      </w:r>
      <w:proofErr w:type="gramStart"/>
      <w:r w:rsidRPr="00F22920">
        <w:rPr>
          <w:rFonts w:ascii="Arial" w:eastAsia="Calibri" w:hAnsi="Arial" w:cs="Arial"/>
          <w:sz w:val="24"/>
          <w:szCs w:val="24"/>
        </w:rPr>
        <w:t>в</w:t>
      </w:r>
      <w:proofErr w:type="gramEnd"/>
      <w:r w:rsidRPr="00F22920">
        <w:rPr>
          <w:rFonts w:ascii="Arial" w:eastAsia="Calibri" w:hAnsi="Arial" w:cs="Arial"/>
          <w:sz w:val="24"/>
          <w:szCs w:val="24"/>
        </w:rPr>
        <w:t xml:space="preserve"> с. Новониколаевка с футбольным полем, асфальтовой беговой дорожкой, волейбольной площадкой, спортивным турником.  Общая площадь стадиона составляет 4220 кв. м. Стадион могут посещать все желающие. На стадионе регулярно проводятся соревнования по мини-футболу, волейболу, легкой атлетике. Стадион используется для тренировок футбольных команд сельского поселения.  В июле 2016 года на стадионе проходили летние спортивные игры сельских поселений Асиновского района;</w:t>
      </w:r>
    </w:p>
    <w:p w:rsidR="00F22920" w:rsidRPr="00F22920" w:rsidRDefault="00F22920" w:rsidP="00F22920">
      <w:pPr>
        <w:spacing w:after="0" w:line="240" w:lineRule="auto"/>
        <w:ind w:firstLine="644"/>
        <w:contextualSpacing/>
        <w:jc w:val="both"/>
        <w:rPr>
          <w:rFonts w:ascii="Arial" w:eastAsia="Calibri" w:hAnsi="Arial" w:cs="Arial"/>
          <w:bCs/>
          <w:sz w:val="24"/>
          <w:szCs w:val="24"/>
        </w:rPr>
      </w:pPr>
      <w:r w:rsidRPr="00F22920">
        <w:rPr>
          <w:rFonts w:ascii="Arial" w:eastAsia="Calibri" w:hAnsi="Arial" w:cs="Arial"/>
          <w:sz w:val="24"/>
          <w:szCs w:val="24"/>
        </w:rPr>
        <w:t xml:space="preserve">2) спортивные залы в школах. </w:t>
      </w:r>
      <w:proofErr w:type="gramStart"/>
      <w:r w:rsidRPr="00F22920">
        <w:rPr>
          <w:rFonts w:ascii="Arial" w:eastAsia="Calibri" w:hAnsi="Arial" w:cs="Arial"/>
          <w:sz w:val="24"/>
          <w:szCs w:val="24"/>
        </w:rPr>
        <w:t xml:space="preserve">Площадь школьных спортивных залов: 163,8 кв. м. в Новониколаевской школе, 171,2 кв. м. в </w:t>
      </w:r>
      <w:proofErr w:type="spellStart"/>
      <w:r w:rsidRPr="00F22920">
        <w:rPr>
          <w:rFonts w:ascii="Arial" w:eastAsia="Calibri" w:hAnsi="Arial" w:cs="Arial"/>
          <w:sz w:val="24"/>
          <w:szCs w:val="24"/>
        </w:rPr>
        <w:t>Большекордонской</w:t>
      </w:r>
      <w:proofErr w:type="spellEnd"/>
      <w:r w:rsidRPr="00F22920">
        <w:rPr>
          <w:rFonts w:ascii="Arial" w:eastAsia="Calibri" w:hAnsi="Arial" w:cs="Arial"/>
          <w:sz w:val="24"/>
          <w:szCs w:val="24"/>
        </w:rPr>
        <w:t xml:space="preserve"> школе, 226,5 кв. м. в </w:t>
      </w:r>
      <w:proofErr w:type="spellStart"/>
      <w:r w:rsidRPr="00F22920">
        <w:rPr>
          <w:rFonts w:ascii="Arial" w:eastAsia="Calibri" w:hAnsi="Arial" w:cs="Arial"/>
          <w:sz w:val="24"/>
          <w:szCs w:val="24"/>
        </w:rPr>
        <w:t>Минаевской</w:t>
      </w:r>
      <w:proofErr w:type="spellEnd"/>
      <w:r w:rsidRPr="00F22920">
        <w:rPr>
          <w:rFonts w:ascii="Arial" w:eastAsia="Calibri" w:hAnsi="Arial" w:cs="Arial"/>
          <w:sz w:val="24"/>
          <w:szCs w:val="24"/>
        </w:rPr>
        <w:t xml:space="preserve"> школе, 136 кв. м в </w:t>
      </w:r>
      <w:proofErr w:type="spellStart"/>
      <w:r w:rsidRPr="00F22920">
        <w:rPr>
          <w:rFonts w:ascii="Arial" w:eastAsia="Calibri" w:hAnsi="Arial" w:cs="Arial"/>
          <w:sz w:val="24"/>
          <w:szCs w:val="24"/>
        </w:rPr>
        <w:t>Гарьевской</w:t>
      </w:r>
      <w:proofErr w:type="spellEnd"/>
      <w:r w:rsidRPr="00F22920">
        <w:rPr>
          <w:rFonts w:ascii="Arial" w:eastAsia="Calibri" w:hAnsi="Arial" w:cs="Arial"/>
          <w:sz w:val="24"/>
          <w:szCs w:val="24"/>
        </w:rPr>
        <w:t xml:space="preserve"> школе.</w:t>
      </w:r>
      <w:proofErr w:type="gramEnd"/>
      <w:r w:rsidRPr="00F22920">
        <w:rPr>
          <w:rFonts w:ascii="Arial" w:eastAsia="Calibri" w:hAnsi="Arial" w:cs="Arial"/>
          <w:sz w:val="24"/>
          <w:szCs w:val="24"/>
        </w:rPr>
        <w:t xml:space="preserve"> В МБОУ ООШ п. Большой Кордон в 2011году и в </w:t>
      </w:r>
      <w:proofErr w:type="spellStart"/>
      <w:r w:rsidRPr="00F22920">
        <w:rPr>
          <w:rFonts w:ascii="Arial" w:eastAsia="Calibri" w:hAnsi="Arial" w:cs="Arial"/>
          <w:sz w:val="24"/>
          <w:szCs w:val="24"/>
        </w:rPr>
        <w:t>Гарьевской</w:t>
      </w:r>
      <w:proofErr w:type="spellEnd"/>
      <w:r w:rsidRPr="00F22920">
        <w:rPr>
          <w:rFonts w:ascii="Arial" w:eastAsia="Calibri" w:hAnsi="Arial" w:cs="Arial"/>
          <w:sz w:val="24"/>
          <w:szCs w:val="24"/>
        </w:rPr>
        <w:t xml:space="preserve"> школе в 2010 году проведен капитальный ремонт спортивного зала. Спортивные залы обеспечивают выполнение комплексной программы по физическому воспитанию школьников, дают </w:t>
      </w:r>
      <w:r w:rsidRPr="00F22920">
        <w:rPr>
          <w:rFonts w:ascii="Arial" w:eastAsia="Calibri" w:hAnsi="Arial" w:cs="Arial"/>
          <w:bCs/>
          <w:sz w:val="24"/>
          <w:szCs w:val="24"/>
        </w:rPr>
        <w:t>возможность посещать учащимся спортивные секции. В каждой школе имеются теннисные столы.</w:t>
      </w:r>
    </w:p>
    <w:p w:rsidR="00F22920" w:rsidRPr="00F22920" w:rsidRDefault="00F22920" w:rsidP="00F22920">
      <w:pPr>
        <w:spacing w:after="0" w:line="240" w:lineRule="auto"/>
        <w:ind w:firstLine="644"/>
        <w:contextualSpacing/>
        <w:jc w:val="both"/>
        <w:rPr>
          <w:rFonts w:ascii="Arial" w:eastAsia="Calibri" w:hAnsi="Arial" w:cs="Arial"/>
          <w:bCs/>
          <w:sz w:val="24"/>
          <w:szCs w:val="24"/>
        </w:rPr>
      </w:pPr>
      <w:r w:rsidRPr="00F22920">
        <w:rPr>
          <w:rFonts w:ascii="Arial" w:eastAsia="Calibri" w:hAnsi="Arial" w:cs="Arial"/>
          <w:bCs/>
          <w:sz w:val="24"/>
          <w:szCs w:val="24"/>
        </w:rPr>
        <w:t>3) тренажерный зал в Новониколаевском ДК, оборудован тренажером для мышц, тренажерами для тяжелой атлетики.  Кроме занятий на тренажере в зале проходят занятия гиревым спортом. Площадь зала 93 кв. м.;</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lastRenderedPageBreak/>
        <w:t>4) в фойе Новониколаевского ДК для занятий настольным теннисом установлен один теннисный стол.</w:t>
      </w:r>
    </w:p>
    <w:p w:rsidR="00F22920" w:rsidRPr="00F22920" w:rsidRDefault="00F22920" w:rsidP="00F22920">
      <w:pPr>
        <w:spacing w:after="0" w:line="240" w:lineRule="auto"/>
        <w:ind w:firstLine="644"/>
        <w:contextualSpacing/>
        <w:jc w:val="both"/>
        <w:rPr>
          <w:rFonts w:ascii="Arial" w:eastAsia="Calibri" w:hAnsi="Arial" w:cs="Arial"/>
          <w:bCs/>
          <w:sz w:val="24"/>
          <w:szCs w:val="24"/>
        </w:rPr>
      </w:pPr>
      <w:r w:rsidRPr="00F22920">
        <w:rPr>
          <w:rFonts w:ascii="Arial" w:eastAsia="Calibri" w:hAnsi="Arial" w:cs="Arial"/>
          <w:bCs/>
          <w:sz w:val="24"/>
          <w:szCs w:val="24"/>
        </w:rPr>
        <w:t>Тренажерный и теннисный залы, расположенные в здании Дома культуры, открыты для посещения всеми желающими по предварительному уведомлению спортивного инструктора.</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В Новониколаевском Доме культуры работают спортивные секции для взрослого населения, (посещают 10 человек); для детей (посещают 20 детей); для молодежи (посещают 10 человек).</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Население с. Новониколаевки не очень активно занимается спортом. Спортивные объекты, расположенные в здании Новониколаевского ДК, в основном посещаются в выходные дни и в вечернее время в будничные дни в основном школьниками и молодежью. На спортивном стадионе при благоприятной погоде с удовольствием занимаются спортом подростки. Молодежь в основном занимаются на стадионе в летнее время. Популярностью пользуется скандинавская ходьба особенно в зимнее время. Увлекаются скандинавской ходьбой в основном люди пенсионного возраста. В целом  интерес к здоровому образу жизни растет очень слабо.</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Менее оживленная спортивная жизнь наблюдается в других населенных пунктах.</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 xml:space="preserve">В селе Минаевка, пос. Большой Кордон и д. Гарь   кроме школьных спортивных залов других спортивных площадок нет. В деревнях Караколь, Михайловка и с. </w:t>
      </w:r>
      <w:proofErr w:type="spellStart"/>
      <w:r w:rsidRPr="00F22920">
        <w:rPr>
          <w:rFonts w:ascii="Arial" w:eastAsia="Calibri" w:hAnsi="Arial" w:cs="Arial"/>
          <w:sz w:val="24"/>
          <w:szCs w:val="24"/>
        </w:rPr>
        <w:t>Копыловка</w:t>
      </w:r>
      <w:proofErr w:type="spellEnd"/>
      <w:r w:rsidRPr="00F22920">
        <w:rPr>
          <w:rFonts w:ascii="Arial" w:eastAsia="Calibri" w:hAnsi="Arial" w:cs="Arial"/>
          <w:sz w:val="24"/>
          <w:szCs w:val="24"/>
        </w:rPr>
        <w:t xml:space="preserve"> спортивные объекты полностью отсутствуют.</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 xml:space="preserve">Доля жителей сельского поселения, систематических занимающихся физической культурой и спортом, составляет всего 8 % от общей численности населения, в основном – это жители </w:t>
      </w:r>
      <w:proofErr w:type="gramStart"/>
      <w:r w:rsidRPr="00F22920">
        <w:rPr>
          <w:rFonts w:ascii="Arial" w:eastAsia="Calibri" w:hAnsi="Arial" w:cs="Arial"/>
          <w:sz w:val="24"/>
          <w:szCs w:val="24"/>
        </w:rPr>
        <w:t>с</w:t>
      </w:r>
      <w:proofErr w:type="gramEnd"/>
      <w:r w:rsidRPr="00F22920">
        <w:rPr>
          <w:rFonts w:ascii="Arial" w:eastAsia="Calibri" w:hAnsi="Arial" w:cs="Arial"/>
          <w:sz w:val="24"/>
          <w:szCs w:val="24"/>
        </w:rPr>
        <w:t xml:space="preserve">. Новониколаевка. </w:t>
      </w:r>
    </w:p>
    <w:p w:rsidR="00F22920" w:rsidRPr="00F22920" w:rsidRDefault="00F22920" w:rsidP="00F22920">
      <w:pPr>
        <w:spacing w:after="0" w:line="240" w:lineRule="auto"/>
        <w:ind w:firstLine="644"/>
        <w:contextualSpacing/>
        <w:jc w:val="both"/>
        <w:rPr>
          <w:rFonts w:ascii="Arial" w:eastAsia="Calibri" w:hAnsi="Arial" w:cs="Arial"/>
          <w:b/>
          <w:sz w:val="24"/>
          <w:szCs w:val="24"/>
        </w:rPr>
      </w:pPr>
      <w:r w:rsidRPr="00F22920">
        <w:rPr>
          <w:rFonts w:ascii="Arial" w:eastAsia="Calibri" w:hAnsi="Arial" w:cs="Arial"/>
          <w:b/>
          <w:sz w:val="24"/>
          <w:szCs w:val="24"/>
        </w:rPr>
        <w:t>4. Градостроительная деятельность на территории сельского поселения</w:t>
      </w:r>
    </w:p>
    <w:p w:rsidR="00F22920" w:rsidRPr="00F22920" w:rsidRDefault="00F22920" w:rsidP="00F22920">
      <w:pPr>
        <w:spacing w:after="0" w:line="240" w:lineRule="auto"/>
        <w:ind w:firstLine="708"/>
        <w:contextualSpacing/>
        <w:jc w:val="both"/>
        <w:rPr>
          <w:rFonts w:ascii="Arial" w:eastAsia="Calibri" w:hAnsi="Arial" w:cs="Arial"/>
          <w:sz w:val="24"/>
          <w:szCs w:val="24"/>
        </w:rPr>
      </w:pPr>
      <w:r w:rsidRPr="00F22920">
        <w:rPr>
          <w:rFonts w:ascii="Arial" w:eastAsia="Calibri" w:hAnsi="Arial" w:cs="Arial"/>
          <w:sz w:val="24"/>
          <w:szCs w:val="24"/>
        </w:rPr>
        <w:t xml:space="preserve">Градостроительная деятельность на территории Новониколаевского сельского поселения регулируется: </w:t>
      </w:r>
    </w:p>
    <w:p w:rsidR="00F22920" w:rsidRPr="00F22920" w:rsidRDefault="00F22920" w:rsidP="00F22920">
      <w:pPr>
        <w:spacing w:after="0" w:line="240" w:lineRule="auto"/>
        <w:ind w:firstLine="708"/>
        <w:contextualSpacing/>
        <w:jc w:val="both"/>
        <w:rPr>
          <w:rFonts w:ascii="Arial" w:eastAsia="Calibri" w:hAnsi="Arial" w:cs="Arial"/>
          <w:sz w:val="24"/>
          <w:szCs w:val="24"/>
        </w:rPr>
      </w:pPr>
      <w:r w:rsidRPr="00F22920">
        <w:rPr>
          <w:rFonts w:ascii="Arial" w:eastAsia="Calibri" w:hAnsi="Arial" w:cs="Arial"/>
          <w:sz w:val="24"/>
          <w:szCs w:val="24"/>
        </w:rPr>
        <w:t xml:space="preserve">Генеральным планом Новониколаевского сельского поселения, утвержденным решением </w:t>
      </w:r>
      <w:r w:rsidRPr="00F22920">
        <w:rPr>
          <w:rFonts w:ascii="Arial" w:eastAsia="Calibri" w:hAnsi="Arial" w:cs="Arial"/>
          <w:bCs/>
          <w:sz w:val="24"/>
          <w:szCs w:val="24"/>
        </w:rPr>
        <w:t>Совета Новониколаевского сельского поселения от 27.05.2014 № 84</w:t>
      </w:r>
      <w:r w:rsidRPr="00F22920">
        <w:rPr>
          <w:rFonts w:ascii="Arial" w:eastAsia="Calibri" w:hAnsi="Arial" w:cs="Arial"/>
          <w:sz w:val="24"/>
          <w:szCs w:val="24"/>
        </w:rPr>
        <w:t xml:space="preserve">; </w:t>
      </w:r>
    </w:p>
    <w:p w:rsidR="00F22920" w:rsidRPr="00F22920" w:rsidRDefault="00F22920" w:rsidP="00F22920">
      <w:pPr>
        <w:spacing w:after="0" w:line="240" w:lineRule="auto"/>
        <w:ind w:firstLine="708"/>
        <w:contextualSpacing/>
        <w:jc w:val="both"/>
        <w:rPr>
          <w:rFonts w:ascii="Arial" w:eastAsia="Calibri" w:hAnsi="Arial" w:cs="Arial"/>
          <w:bCs/>
          <w:sz w:val="24"/>
          <w:szCs w:val="24"/>
        </w:rPr>
      </w:pPr>
      <w:r w:rsidRPr="00F22920">
        <w:rPr>
          <w:rFonts w:ascii="Arial" w:eastAsia="Calibri" w:hAnsi="Arial" w:cs="Arial"/>
          <w:sz w:val="24"/>
          <w:szCs w:val="24"/>
        </w:rPr>
        <w:t xml:space="preserve">Правилами землепользования и застройки Новониколаевского сельского поселения, утвержденными решением Совета </w:t>
      </w:r>
      <w:r w:rsidRPr="00F22920">
        <w:rPr>
          <w:rFonts w:ascii="Arial" w:eastAsia="Calibri" w:hAnsi="Arial" w:cs="Arial"/>
          <w:bCs/>
          <w:sz w:val="24"/>
          <w:szCs w:val="24"/>
        </w:rPr>
        <w:t xml:space="preserve">Новониколаевского сельского поселения от 27.05.2014 № 84; </w:t>
      </w:r>
    </w:p>
    <w:p w:rsidR="00F22920" w:rsidRPr="00F22920" w:rsidRDefault="00F22920" w:rsidP="00F22920">
      <w:pPr>
        <w:spacing w:after="0" w:line="240" w:lineRule="auto"/>
        <w:ind w:firstLine="708"/>
        <w:contextualSpacing/>
        <w:jc w:val="both"/>
        <w:rPr>
          <w:rFonts w:ascii="Arial" w:eastAsia="Calibri" w:hAnsi="Arial" w:cs="Arial"/>
          <w:sz w:val="24"/>
          <w:szCs w:val="24"/>
        </w:rPr>
      </w:pPr>
      <w:r w:rsidRPr="00F22920">
        <w:rPr>
          <w:rFonts w:ascii="Arial" w:eastAsia="Calibri" w:hAnsi="Arial" w:cs="Arial"/>
          <w:bCs/>
          <w:sz w:val="24"/>
          <w:szCs w:val="24"/>
        </w:rPr>
        <w:t>Местными нормативами градостроительного проектирования муниципального образования «Новониколаевское сельское поселение», утвержденными решением Совета Новониколаевского сельского поселения от 02.11.2017 № 14</w:t>
      </w:r>
    </w:p>
    <w:p w:rsidR="00F22920" w:rsidRPr="00F22920" w:rsidRDefault="00F22920" w:rsidP="00F22920">
      <w:pPr>
        <w:spacing w:after="0" w:line="240" w:lineRule="auto"/>
        <w:ind w:firstLine="708"/>
        <w:jc w:val="both"/>
        <w:rPr>
          <w:rFonts w:ascii="Arial" w:eastAsia="Times New Roman" w:hAnsi="Arial" w:cs="Arial"/>
          <w:b/>
          <w:sz w:val="24"/>
          <w:szCs w:val="24"/>
          <w:lang w:eastAsia="ru-RU"/>
        </w:rPr>
      </w:pPr>
      <w:r w:rsidRPr="00F22920">
        <w:rPr>
          <w:rFonts w:ascii="Arial" w:eastAsia="Times New Roman" w:hAnsi="Arial" w:cs="Arial"/>
          <w:b/>
          <w:sz w:val="24"/>
          <w:szCs w:val="24"/>
          <w:lang w:eastAsia="ru-RU"/>
        </w:rPr>
        <w:t>5. Выводы</w:t>
      </w:r>
    </w:p>
    <w:p w:rsidR="00F22920" w:rsidRPr="00F22920" w:rsidRDefault="00F22920" w:rsidP="00F22920">
      <w:pPr>
        <w:spacing w:after="0"/>
        <w:ind w:firstLine="708"/>
        <w:jc w:val="both"/>
        <w:rPr>
          <w:rFonts w:ascii="Arial" w:eastAsia="Calibri" w:hAnsi="Arial" w:cs="Arial"/>
          <w:sz w:val="24"/>
          <w:szCs w:val="24"/>
        </w:rPr>
      </w:pPr>
      <w:r w:rsidRPr="00F22920">
        <w:rPr>
          <w:rFonts w:ascii="Arial" w:eastAsia="Times New Roman" w:hAnsi="Arial" w:cs="Arial"/>
          <w:sz w:val="24"/>
          <w:szCs w:val="24"/>
          <w:lang w:eastAsia="ru-RU"/>
        </w:rPr>
        <w:t xml:space="preserve">В целом можно сделать вывод, что уровень жизни населения, учитывая количество предприятий и предоставляемых услуг, и качество жизни населения выше в селах Новониколаевка и Минаевка по сравнению с другими населенными пунктами поселения. </w:t>
      </w:r>
      <w:r w:rsidRPr="00F22920">
        <w:rPr>
          <w:rFonts w:ascii="Arial" w:eastAsia="Calibri" w:hAnsi="Arial" w:cs="Arial"/>
          <w:sz w:val="24"/>
          <w:szCs w:val="24"/>
        </w:rPr>
        <w:t>Самая низкая обеспеченность услугами населения и худшие условия проживания в д. Михайловка, д. Караколь.</w:t>
      </w:r>
    </w:p>
    <w:p w:rsidR="00F22920" w:rsidRPr="00F22920" w:rsidRDefault="00F22920" w:rsidP="00F22920">
      <w:pPr>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В связи с этим среднесрочной целью социально-экономического развития поселения, на реализацию которой направлена муниципальная программа, является повышение уровня и качества жизни населения сельского поселения. </w:t>
      </w:r>
    </w:p>
    <w:p w:rsidR="00F22920" w:rsidRPr="00F22920" w:rsidRDefault="00F22920" w:rsidP="00F22920">
      <w:pPr>
        <w:spacing w:after="0" w:line="240" w:lineRule="auto"/>
        <w:ind w:firstLine="708"/>
        <w:jc w:val="both"/>
        <w:rPr>
          <w:rFonts w:ascii="Arial" w:eastAsia="Times New Roman" w:hAnsi="Arial" w:cs="Arial"/>
          <w:b/>
          <w:sz w:val="24"/>
          <w:szCs w:val="24"/>
          <w:lang w:eastAsia="ru-RU"/>
        </w:rPr>
      </w:pPr>
      <w:r w:rsidRPr="00F22920">
        <w:rPr>
          <w:rFonts w:ascii="Arial" w:eastAsia="Times New Roman" w:hAnsi="Arial" w:cs="Arial"/>
          <w:b/>
          <w:sz w:val="24"/>
          <w:szCs w:val="24"/>
          <w:lang w:eastAsia="ru-RU"/>
        </w:rPr>
        <w:t xml:space="preserve">6. Основные проблемы социально-экономического развития сельского поселения и их </w:t>
      </w:r>
      <w:proofErr w:type="spellStart"/>
      <w:r w:rsidRPr="00F22920">
        <w:rPr>
          <w:rFonts w:ascii="Arial" w:eastAsia="Times New Roman" w:hAnsi="Arial" w:cs="Arial"/>
          <w:b/>
          <w:sz w:val="24"/>
          <w:szCs w:val="24"/>
          <w:lang w:eastAsia="ru-RU"/>
        </w:rPr>
        <w:t>приоритезация</w:t>
      </w:r>
      <w:proofErr w:type="spellEnd"/>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b/>
          <w:sz w:val="24"/>
          <w:szCs w:val="24"/>
          <w:lang w:eastAsia="ru-RU"/>
        </w:rPr>
        <w:tab/>
      </w:r>
      <w:r w:rsidRPr="00F22920">
        <w:rPr>
          <w:rFonts w:ascii="Arial" w:eastAsia="Times New Roman" w:hAnsi="Arial" w:cs="Arial"/>
          <w:sz w:val="24"/>
          <w:szCs w:val="24"/>
          <w:lang w:eastAsia="ru-RU"/>
        </w:rPr>
        <w:t xml:space="preserve">Социально-экономическое развитие сельского поселения сдерживает ряд проблем, которые можно обозначить по </w:t>
      </w:r>
      <w:proofErr w:type="spellStart"/>
      <w:r w:rsidRPr="00F22920">
        <w:rPr>
          <w:rFonts w:ascii="Arial" w:eastAsia="Times New Roman" w:hAnsi="Arial" w:cs="Arial"/>
          <w:sz w:val="24"/>
          <w:szCs w:val="24"/>
          <w:lang w:eastAsia="ru-RU"/>
        </w:rPr>
        <w:t>приоритезации</w:t>
      </w:r>
      <w:proofErr w:type="spellEnd"/>
      <w:r w:rsidRPr="00F22920">
        <w:rPr>
          <w:rFonts w:ascii="Arial" w:eastAsia="Times New Roman" w:hAnsi="Arial" w:cs="Arial"/>
          <w:sz w:val="24"/>
          <w:szCs w:val="24"/>
          <w:lang w:eastAsia="ru-RU"/>
        </w:rPr>
        <w:t>:</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ab/>
        <w:t>1. Высокий уровень безработицы в отдаленных от центральной усадьбы населенных пунктах.</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ab/>
        <w:t>2. Высокая степень физического износа основных фондов жилищно-коммунального комплекса.</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ab/>
        <w:t>3. Высокая степень износа жилфонда.</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ab/>
        <w:t>4. Недостаточное развитие социальной инфраструктуры.</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ab/>
        <w:t>5. Неравные возможности экономического роста населенных пунктов в сельском поселении.</w:t>
      </w:r>
    </w:p>
    <w:p w:rsidR="00F22920" w:rsidRPr="00F22920" w:rsidRDefault="00F22920" w:rsidP="00F22920">
      <w:pPr>
        <w:numPr>
          <w:ilvl w:val="0"/>
          <w:numId w:val="6"/>
        </w:numPr>
        <w:spacing w:after="0" w:line="240" w:lineRule="auto"/>
        <w:contextualSpacing/>
        <w:rPr>
          <w:rFonts w:ascii="Arial" w:eastAsia="Times New Roman" w:hAnsi="Arial" w:cs="Arial"/>
          <w:b/>
          <w:sz w:val="24"/>
          <w:szCs w:val="24"/>
          <w:lang w:eastAsia="ru-RU"/>
        </w:rPr>
      </w:pPr>
      <w:r w:rsidRPr="00F22920">
        <w:rPr>
          <w:rFonts w:ascii="Arial" w:eastAsia="Times New Roman" w:hAnsi="Arial" w:cs="Arial"/>
          <w:b/>
          <w:sz w:val="24"/>
          <w:szCs w:val="24"/>
          <w:lang w:eastAsia="ru-RU"/>
        </w:rPr>
        <w:t>Слабые и сильные стороны развития территории</w:t>
      </w:r>
    </w:p>
    <w:p w:rsidR="00F22920" w:rsidRPr="00F22920" w:rsidRDefault="00F22920" w:rsidP="00F22920">
      <w:pPr>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Выявление сильных и слабых сторон (таблица № 12) Новониколаевского сельского поселения, определение благоприятных возможностей, а также потенциальных опасностей и угроз (таблица № 13), позволяют определить основные направления развития и сформулировать стратегические цели развития сельского поселения.</w:t>
      </w:r>
    </w:p>
    <w:p w:rsidR="00F22920" w:rsidRPr="00F22920" w:rsidRDefault="00F22920" w:rsidP="00F22920">
      <w:pPr>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Таблица 12. Сильные и слабые стороны Новониколаевского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4377"/>
      </w:tblGrid>
      <w:tr w:rsidR="00F22920" w:rsidRPr="00F22920" w:rsidTr="00F22920">
        <w:trPr>
          <w:trHeight w:val="360"/>
        </w:trPr>
        <w:tc>
          <w:tcPr>
            <w:tcW w:w="540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СИЛЬНЫЕ СТОРОНЫ</w:t>
            </w:r>
          </w:p>
        </w:tc>
        <w:tc>
          <w:tcPr>
            <w:tcW w:w="468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СЛАБЫЕ СТОРОНЫ</w:t>
            </w:r>
          </w:p>
        </w:tc>
      </w:tr>
      <w:tr w:rsidR="00F22920" w:rsidRPr="00F22920" w:rsidTr="00F22920">
        <w:trPr>
          <w:trHeight w:val="700"/>
        </w:trPr>
        <w:tc>
          <w:tcPr>
            <w:tcW w:w="540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rPr>
                <w:rFonts w:ascii="Arial" w:hAnsi="Arial" w:cs="Arial"/>
                <w:sz w:val="24"/>
                <w:szCs w:val="24"/>
              </w:rPr>
            </w:pPr>
            <w:r w:rsidRPr="00F22920">
              <w:rPr>
                <w:rFonts w:ascii="Arial" w:eastAsia="Times New Roman" w:hAnsi="Arial" w:cs="Arial"/>
                <w:sz w:val="24"/>
                <w:szCs w:val="24"/>
                <w:lang w:eastAsia="ru-RU"/>
              </w:rPr>
              <w:t xml:space="preserve"> </w:t>
            </w:r>
            <w:r w:rsidRPr="00F22920">
              <w:rPr>
                <w:rFonts w:ascii="Arial" w:hAnsi="Arial" w:cs="Arial"/>
                <w:sz w:val="24"/>
                <w:szCs w:val="24"/>
              </w:rPr>
              <w:t>1.наличие земельных ресурсов для ведения сельскохозяйственного производства, личных подсобных хозяйств;</w:t>
            </w:r>
          </w:p>
          <w:p w:rsidR="00F22920" w:rsidRPr="00F22920" w:rsidRDefault="00F22920" w:rsidP="00F22920">
            <w:pPr>
              <w:spacing w:after="0"/>
              <w:rPr>
                <w:rFonts w:ascii="Arial" w:hAnsi="Arial" w:cs="Arial"/>
                <w:sz w:val="24"/>
                <w:szCs w:val="24"/>
              </w:rPr>
            </w:pPr>
            <w:r w:rsidRPr="00F22920">
              <w:rPr>
                <w:rFonts w:ascii="Arial" w:hAnsi="Arial" w:cs="Arial"/>
                <w:sz w:val="24"/>
                <w:szCs w:val="24"/>
              </w:rPr>
              <w:t>2.наличие промысловых ресурсов (грибы, ягоды, кедровый орех; рыба, дикие животные)</w:t>
            </w:r>
          </w:p>
          <w:p w:rsidR="00F22920" w:rsidRPr="00F22920" w:rsidRDefault="00F22920" w:rsidP="00F22920">
            <w:pPr>
              <w:spacing w:after="0"/>
              <w:rPr>
                <w:rFonts w:ascii="Arial" w:hAnsi="Arial" w:cs="Arial"/>
                <w:sz w:val="24"/>
                <w:szCs w:val="24"/>
              </w:rPr>
            </w:pPr>
            <w:r w:rsidRPr="00F22920">
              <w:rPr>
                <w:rFonts w:ascii="Arial" w:hAnsi="Arial" w:cs="Arial"/>
                <w:sz w:val="24"/>
                <w:szCs w:val="24"/>
              </w:rPr>
              <w:t>3.наличие лесных ресурсов;</w:t>
            </w:r>
          </w:p>
          <w:p w:rsidR="00F22920" w:rsidRPr="00F22920" w:rsidRDefault="00F22920" w:rsidP="00F22920">
            <w:pPr>
              <w:spacing w:after="0"/>
              <w:rPr>
                <w:rFonts w:ascii="Arial" w:hAnsi="Arial" w:cs="Arial"/>
                <w:sz w:val="24"/>
                <w:szCs w:val="24"/>
              </w:rPr>
            </w:pPr>
            <w:r w:rsidRPr="00F22920">
              <w:rPr>
                <w:rFonts w:ascii="Arial" w:hAnsi="Arial" w:cs="Arial"/>
                <w:sz w:val="24"/>
                <w:szCs w:val="24"/>
              </w:rPr>
              <w:t>4.наличие асфальтированной автомобильной дороги, круглогодичное сообщение со всеми населенными пунктами поселения и г. Асино              (кроме д. Гарь)</w:t>
            </w:r>
            <w:r w:rsidRPr="00F22920">
              <w:rPr>
                <w:rFonts w:ascii="Arial" w:hAnsi="Arial" w:cs="Arial"/>
                <w:vanish/>
                <w:sz w:val="24"/>
                <w:szCs w:val="24"/>
              </w:rPr>
              <w:t>ть от районного центрарибы,ягоды, кедровыйоса водопроводной сетиъект размещения ТБО.аевка, где уже собраны заявления ро</w:t>
            </w:r>
            <w:r w:rsidRPr="00F22920">
              <w:rPr>
                <w:rFonts w:ascii="Arial" w:hAnsi="Arial" w:cs="Arial"/>
                <w:sz w:val="24"/>
                <w:szCs w:val="24"/>
              </w:rPr>
              <w:t>;</w:t>
            </w:r>
          </w:p>
          <w:p w:rsidR="00F22920" w:rsidRPr="00F22920" w:rsidRDefault="00F22920" w:rsidP="00F22920">
            <w:pPr>
              <w:spacing w:after="0"/>
              <w:rPr>
                <w:rFonts w:ascii="Arial" w:hAnsi="Arial" w:cs="Arial"/>
                <w:sz w:val="24"/>
                <w:szCs w:val="24"/>
              </w:rPr>
            </w:pPr>
            <w:r w:rsidRPr="00F22920">
              <w:rPr>
                <w:rFonts w:ascii="Arial" w:hAnsi="Arial" w:cs="Arial"/>
                <w:sz w:val="24"/>
                <w:szCs w:val="24"/>
              </w:rPr>
              <w:t xml:space="preserve">5.обеспеченность учреждениями </w:t>
            </w:r>
          </w:p>
          <w:p w:rsidR="00F22920" w:rsidRPr="00F22920" w:rsidRDefault="00F22920" w:rsidP="00F22920">
            <w:pPr>
              <w:spacing w:after="0"/>
              <w:rPr>
                <w:rFonts w:ascii="Arial" w:hAnsi="Arial" w:cs="Arial"/>
                <w:sz w:val="24"/>
                <w:szCs w:val="24"/>
              </w:rPr>
            </w:pPr>
            <w:r w:rsidRPr="00F22920">
              <w:rPr>
                <w:rFonts w:ascii="Arial" w:hAnsi="Arial" w:cs="Arial"/>
                <w:sz w:val="24"/>
                <w:szCs w:val="24"/>
              </w:rPr>
              <w:t>здравоохранения;</w:t>
            </w:r>
          </w:p>
          <w:p w:rsidR="00F22920" w:rsidRPr="00F22920" w:rsidRDefault="00F22920" w:rsidP="00F22920">
            <w:pPr>
              <w:spacing w:after="0"/>
              <w:rPr>
                <w:rFonts w:ascii="Arial" w:hAnsi="Arial" w:cs="Arial"/>
                <w:sz w:val="24"/>
                <w:szCs w:val="24"/>
              </w:rPr>
            </w:pPr>
            <w:r w:rsidRPr="00F22920">
              <w:rPr>
                <w:rFonts w:ascii="Arial" w:hAnsi="Arial" w:cs="Arial"/>
                <w:sz w:val="24"/>
                <w:szCs w:val="24"/>
              </w:rPr>
              <w:t>6.наличие общеобразовательного округа;</w:t>
            </w:r>
          </w:p>
          <w:p w:rsidR="00F22920" w:rsidRPr="00F22920" w:rsidRDefault="00F22920" w:rsidP="00F22920">
            <w:pPr>
              <w:spacing w:after="0"/>
              <w:rPr>
                <w:rFonts w:ascii="Arial" w:eastAsia="Times New Roman" w:hAnsi="Arial" w:cs="Arial"/>
                <w:sz w:val="24"/>
                <w:szCs w:val="24"/>
                <w:lang w:eastAsia="ru-RU"/>
              </w:rPr>
            </w:pPr>
            <w:r w:rsidRPr="00F22920">
              <w:rPr>
                <w:rFonts w:ascii="Arial" w:eastAsia="Times New Roman" w:hAnsi="Arial" w:cs="Arial"/>
                <w:sz w:val="24"/>
                <w:szCs w:val="24"/>
                <w:lang w:eastAsia="ru-RU"/>
              </w:rPr>
              <w:t>7.наличие в поселении групп дошкольного образования, учреждений культуры;</w:t>
            </w:r>
          </w:p>
          <w:p w:rsidR="00F22920" w:rsidRPr="00F22920" w:rsidRDefault="00F22920" w:rsidP="00F22920">
            <w:pPr>
              <w:spacing w:after="0"/>
              <w:rPr>
                <w:rFonts w:ascii="Arial" w:eastAsia="Calibri" w:hAnsi="Arial" w:cs="Arial"/>
                <w:sz w:val="24"/>
                <w:szCs w:val="24"/>
              </w:rPr>
            </w:pPr>
            <w:r w:rsidRPr="00F22920">
              <w:rPr>
                <w:rFonts w:ascii="Arial" w:hAnsi="Arial" w:cs="Arial"/>
                <w:sz w:val="24"/>
                <w:szCs w:val="24"/>
              </w:rPr>
              <w:t>8.наличие культурных памятников и памятников природы.</w:t>
            </w:r>
          </w:p>
          <w:p w:rsidR="00F22920" w:rsidRPr="00F22920" w:rsidRDefault="00F22920" w:rsidP="00F22920">
            <w:pPr>
              <w:spacing w:after="0"/>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w:t>
            </w:r>
          </w:p>
        </w:tc>
        <w:tc>
          <w:tcPr>
            <w:tcW w:w="468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rPr>
                <w:rFonts w:ascii="Arial" w:hAnsi="Arial" w:cs="Arial"/>
                <w:sz w:val="24"/>
                <w:szCs w:val="24"/>
              </w:rPr>
            </w:pPr>
            <w:r w:rsidRPr="00F22920">
              <w:rPr>
                <w:rFonts w:ascii="Arial" w:hAnsi="Arial" w:cs="Arial"/>
                <w:sz w:val="24"/>
                <w:szCs w:val="24"/>
              </w:rPr>
              <w:t>1.удаленность от районного центра, большое расстояние между населенными пунктами поселения;</w:t>
            </w:r>
          </w:p>
          <w:p w:rsidR="00F22920" w:rsidRPr="00F22920" w:rsidRDefault="00F22920" w:rsidP="00F22920">
            <w:pPr>
              <w:spacing w:after="0"/>
              <w:rPr>
                <w:rFonts w:ascii="Arial" w:eastAsia="Times New Roman" w:hAnsi="Arial" w:cs="Arial"/>
                <w:sz w:val="24"/>
                <w:szCs w:val="24"/>
                <w:lang w:eastAsia="ru-RU"/>
              </w:rPr>
            </w:pPr>
            <w:r w:rsidRPr="00F22920">
              <w:rPr>
                <w:rFonts w:ascii="Arial" w:eastAsia="Times New Roman" w:hAnsi="Arial" w:cs="Arial"/>
                <w:sz w:val="24"/>
                <w:szCs w:val="24"/>
                <w:lang w:eastAsia="ru-RU"/>
              </w:rPr>
              <w:t>2. неблагоприятная демографическая ситуация, отток молодежи из села;</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3. неблагоприятная тенденция в сфере занятости в </w:t>
            </w:r>
            <w:proofErr w:type="spellStart"/>
            <w:r w:rsidRPr="00F22920">
              <w:rPr>
                <w:rFonts w:ascii="Arial" w:eastAsia="Times New Roman" w:hAnsi="Arial" w:cs="Arial"/>
                <w:sz w:val="24"/>
                <w:szCs w:val="24"/>
                <w:lang w:eastAsia="ru-RU"/>
              </w:rPr>
              <w:t>д</w:t>
            </w:r>
            <w:proofErr w:type="gramStart"/>
            <w:r w:rsidRPr="00F22920">
              <w:rPr>
                <w:rFonts w:ascii="Arial" w:eastAsia="Times New Roman" w:hAnsi="Arial" w:cs="Arial"/>
                <w:sz w:val="24"/>
                <w:szCs w:val="24"/>
                <w:lang w:eastAsia="ru-RU"/>
              </w:rPr>
              <w:t>.Г</w:t>
            </w:r>
            <w:proofErr w:type="gramEnd"/>
            <w:r w:rsidRPr="00F22920">
              <w:rPr>
                <w:rFonts w:ascii="Arial" w:eastAsia="Times New Roman" w:hAnsi="Arial" w:cs="Arial"/>
                <w:sz w:val="24"/>
                <w:szCs w:val="24"/>
                <w:lang w:eastAsia="ru-RU"/>
              </w:rPr>
              <w:t>арь</w:t>
            </w:r>
            <w:proofErr w:type="spellEnd"/>
            <w:r w:rsidRPr="00F22920">
              <w:rPr>
                <w:rFonts w:ascii="Arial" w:eastAsia="Times New Roman" w:hAnsi="Arial" w:cs="Arial"/>
                <w:sz w:val="24"/>
                <w:szCs w:val="24"/>
                <w:lang w:eastAsia="ru-RU"/>
              </w:rPr>
              <w:t xml:space="preserve">, с. </w:t>
            </w:r>
            <w:proofErr w:type="spellStart"/>
            <w:r w:rsidRPr="00F22920">
              <w:rPr>
                <w:rFonts w:ascii="Arial" w:eastAsia="Times New Roman" w:hAnsi="Arial" w:cs="Arial"/>
                <w:sz w:val="24"/>
                <w:szCs w:val="24"/>
                <w:lang w:eastAsia="ru-RU"/>
              </w:rPr>
              <w:t>Копыловка</w:t>
            </w:r>
            <w:proofErr w:type="spellEnd"/>
            <w:r w:rsidRPr="00F22920">
              <w:rPr>
                <w:rFonts w:ascii="Arial" w:eastAsia="Times New Roman" w:hAnsi="Arial" w:cs="Arial"/>
                <w:sz w:val="24"/>
                <w:szCs w:val="24"/>
                <w:lang w:eastAsia="ru-RU"/>
              </w:rPr>
              <w:t>, д. Караколь;</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4.высокая степень физического износа            основных фондов жилищно-коммунального комплекса поселения (тракторный парк, экскаватор);</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5.высокая степень износа жилфонда;</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6.высокий уровень дифференциации населенных пунктов поселения по уровню социально-экономического развития и возможностям экономического роста;</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Calibri" w:hAnsi="Arial" w:cs="Arial"/>
                <w:sz w:val="24"/>
                <w:szCs w:val="24"/>
              </w:rPr>
              <w:t>7. подверженность территории населенных пунктов затоплению весенними паводковыми водами.</w:t>
            </w:r>
          </w:p>
        </w:tc>
      </w:tr>
    </w:tbl>
    <w:p w:rsidR="00F22920" w:rsidRPr="00F22920" w:rsidRDefault="00F22920" w:rsidP="00F22920">
      <w:pPr>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Таблица 13. Потенциальные возможности и угрозы развития Новониколаевского сельского поселения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2"/>
      </w:tblGrid>
      <w:tr w:rsidR="00F22920" w:rsidRPr="00F22920" w:rsidTr="00F22920">
        <w:trPr>
          <w:trHeight w:val="360"/>
        </w:trPr>
        <w:tc>
          <w:tcPr>
            <w:tcW w:w="525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ПОТЕНЦИАЛЬНЫЕ ВОЗМОЖНОСТИ</w:t>
            </w:r>
          </w:p>
        </w:tc>
        <w:tc>
          <w:tcPr>
            <w:tcW w:w="468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УГРОЗЫ</w:t>
            </w:r>
          </w:p>
        </w:tc>
      </w:tr>
      <w:tr w:rsidR="00F22920" w:rsidRPr="00F22920" w:rsidTr="00F22920">
        <w:trPr>
          <w:trHeight w:val="440"/>
        </w:trPr>
        <w:tc>
          <w:tcPr>
            <w:tcW w:w="525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 дальнейшее развитие сельскохозяйственного производства;</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2. развитие   личных подсобных хозяйств; </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3.увеличение занятости за счет создания новых рабочих мест и расширения действующих предприятий;</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4.оказание помощи в   строительстве или приобретении жилья для молодых семей и молодых специалистов;</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5.расширение сферы услуг, увеличение оборота розничной торговли;</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w:t>
            </w:r>
          </w:p>
        </w:tc>
        <w:tc>
          <w:tcPr>
            <w:tcW w:w="468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1.усиление негативных демографических тенденций в поселении;</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2.снижение налогового потенциала,        бюджетной обеспеченности, налоговой и экономической базы;</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3.рост уровня безработицы в поселении, повышение социальной напряженности;</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4.снижение платежеспособности населения;</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5. повышение аварийности в жилищно-коммунальной сфере, рост тарифов на ЖКУ;</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6.низкий удельный вес собственных доходных источников бюджета, зависимость от трансфертов из бюджетов других уровней;</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7.уменьшение объемов производства           продукции в личных подсобных хозяйствах;</w:t>
            </w:r>
          </w:p>
          <w:p w:rsidR="00F22920" w:rsidRPr="00F22920" w:rsidRDefault="00F22920" w:rsidP="00F22920">
            <w:pPr>
              <w:rPr>
                <w:rFonts w:ascii="Arial" w:eastAsia="Calibri" w:hAnsi="Arial" w:cs="Arial"/>
                <w:sz w:val="24"/>
                <w:szCs w:val="24"/>
              </w:rPr>
            </w:pPr>
            <w:r w:rsidRPr="00F22920">
              <w:rPr>
                <w:rFonts w:ascii="Arial" w:eastAsia="Calibri" w:hAnsi="Arial" w:cs="Arial"/>
                <w:sz w:val="24"/>
                <w:szCs w:val="24"/>
              </w:rPr>
              <w:t>8. высокая степень износа жилфонда.</w:t>
            </w:r>
          </w:p>
        </w:tc>
      </w:tr>
    </w:tbl>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left="720"/>
        <w:contextualSpacing/>
        <w:rPr>
          <w:rFonts w:ascii="Arial" w:eastAsia="Times New Roman" w:hAnsi="Arial" w:cs="Arial"/>
          <w:b/>
          <w:sz w:val="24"/>
          <w:szCs w:val="24"/>
          <w:lang w:eastAsia="ru-RU"/>
        </w:rPr>
      </w:pPr>
      <w:r w:rsidRPr="00F22920">
        <w:rPr>
          <w:rFonts w:ascii="Arial" w:eastAsia="Times New Roman" w:hAnsi="Arial" w:cs="Arial"/>
          <w:b/>
          <w:sz w:val="24"/>
          <w:szCs w:val="24"/>
          <w:lang w:eastAsia="ru-RU"/>
        </w:rPr>
        <w:t>8. Цели, задачи, сроки реализации муниципальной программы</w:t>
      </w:r>
    </w:p>
    <w:p w:rsidR="00F22920" w:rsidRPr="00F22920" w:rsidRDefault="00F22920" w:rsidP="00F22920">
      <w:pPr>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Целью муниципальной программы является создание условий для развития социальной, транспортной, коммунальной инфраструктуры, </w:t>
      </w:r>
      <w:proofErr w:type="spellStart"/>
      <w:r w:rsidRPr="00F22920">
        <w:rPr>
          <w:rFonts w:ascii="Arial" w:eastAsia="Times New Roman" w:hAnsi="Arial" w:cs="Arial"/>
          <w:sz w:val="24"/>
          <w:szCs w:val="24"/>
          <w:lang w:eastAsia="ru-RU"/>
        </w:rPr>
        <w:t>энергоэффективности</w:t>
      </w:r>
      <w:proofErr w:type="spellEnd"/>
      <w:r w:rsidRPr="00F22920">
        <w:rPr>
          <w:rFonts w:ascii="Arial" w:eastAsia="Times New Roman" w:hAnsi="Arial" w:cs="Arial"/>
          <w:sz w:val="24"/>
          <w:szCs w:val="24"/>
          <w:lang w:eastAsia="ru-RU"/>
        </w:rPr>
        <w:t xml:space="preserve"> и муниципальной службы. </w:t>
      </w:r>
    </w:p>
    <w:p w:rsidR="00F22920" w:rsidRPr="00F22920" w:rsidRDefault="00F22920" w:rsidP="00F22920">
      <w:pPr>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Показателями достижения целей являются:</w:t>
      </w:r>
    </w:p>
    <w:p w:rsidR="00F22920" w:rsidRPr="00F22920" w:rsidRDefault="00F22920" w:rsidP="00F22920">
      <w:pPr>
        <w:numPr>
          <w:ilvl w:val="0"/>
          <w:numId w:val="8"/>
        </w:numPr>
        <w:spacing w:after="0" w:line="240" w:lineRule="auto"/>
        <w:contextualSpacing/>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Доля населения, принявшего участие в культурно - досуговых мероприятиях</w:t>
      </w:r>
      <w:proofErr w:type="gramStart"/>
      <w:r w:rsidRPr="00F22920">
        <w:rPr>
          <w:rFonts w:ascii="Arial" w:eastAsia="Times New Roman" w:hAnsi="Arial" w:cs="Arial"/>
          <w:sz w:val="24"/>
          <w:szCs w:val="24"/>
          <w:lang w:eastAsia="ru-RU"/>
        </w:rPr>
        <w:t xml:space="preserve"> – %;</w:t>
      </w:r>
      <w:proofErr w:type="gramEnd"/>
    </w:p>
    <w:p w:rsidR="00F22920" w:rsidRPr="00F22920" w:rsidRDefault="00F22920" w:rsidP="00F22920">
      <w:pPr>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 Количество аварийных ситуаций на системах   водоснабжения, не более (ед.);</w:t>
      </w:r>
    </w:p>
    <w:p w:rsidR="00F22920" w:rsidRPr="00F22920" w:rsidRDefault="00F22920" w:rsidP="00F22920">
      <w:pPr>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 Количество деструктивных событий (ЧС, пожаров) не более (ед.);</w:t>
      </w:r>
    </w:p>
    <w:p w:rsidR="00F22920" w:rsidRPr="00F22920" w:rsidRDefault="00F22920" w:rsidP="00F22920">
      <w:pPr>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4. Протяженность отремонтированных автомобильных дорог общего пользования с асфальтобетонным и гравийным покрытием, </w:t>
      </w:r>
      <w:proofErr w:type="gramStart"/>
      <w:r w:rsidRPr="00F22920">
        <w:rPr>
          <w:rFonts w:ascii="Arial" w:eastAsia="Times New Roman" w:hAnsi="Arial" w:cs="Arial"/>
          <w:sz w:val="24"/>
          <w:szCs w:val="24"/>
          <w:lang w:eastAsia="ru-RU"/>
        </w:rPr>
        <w:t>км</w:t>
      </w:r>
      <w:proofErr w:type="gramEnd"/>
      <w:r w:rsidRPr="00F22920">
        <w:rPr>
          <w:rFonts w:ascii="Arial" w:eastAsia="Times New Roman" w:hAnsi="Arial" w:cs="Arial"/>
          <w:sz w:val="24"/>
          <w:szCs w:val="24"/>
          <w:lang w:eastAsia="ru-RU"/>
        </w:rPr>
        <w:t>.</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ab/>
        <w:t>Задачи муниципальной программы и показатели решения задач:</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1. Развитие социальной инфраструктуры:</w:t>
      </w:r>
    </w:p>
    <w:p w:rsidR="00F22920" w:rsidRPr="00F22920" w:rsidRDefault="00F22920" w:rsidP="00F22920">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а) количество проведенных мероприятий, -   ед.;</w:t>
      </w:r>
    </w:p>
    <w:p w:rsidR="00F22920" w:rsidRPr="00F22920" w:rsidRDefault="00F22920" w:rsidP="00F22920">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б) доля граждан, систематически, занимающихся физической культурой и спортом,    % от числа всего населения;</w:t>
      </w:r>
    </w:p>
    <w:p w:rsidR="00F22920" w:rsidRPr="00F22920" w:rsidRDefault="00F22920" w:rsidP="00F22920">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2. Развитие жилищно-коммунальной инфраструктуры:</w:t>
      </w:r>
    </w:p>
    <w:p w:rsidR="00F22920" w:rsidRPr="00F22920" w:rsidRDefault="00F22920" w:rsidP="00F22920">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а) оборудование всего жилищного фонда централизованным водоснабжением</w:t>
      </w:r>
      <w:proofErr w:type="gramStart"/>
      <w:r w:rsidRPr="00F22920">
        <w:rPr>
          <w:rFonts w:ascii="Arial" w:eastAsia="Times New Roman" w:hAnsi="Arial" w:cs="Arial"/>
          <w:sz w:val="24"/>
          <w:szCs w:val="24"/>
          <w:lang w:eastAsia="ru-RU"/>
        </w:rPr>
        <w:t>, %;</w:t>
      </w:r>
    </w:p>
    <w:p w:rsidR="00F22920" w:rsidRPr="00F22920" w:rsidRDefault="00F22920" w:rsidP="00F22920">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proofErr w:type="gramEnd"/>
      <w:r w:rsidRPr="00F22920">
        <w:rPr>
          <w:rFonts w:ascii="Arial" w:eastAsia="Times New Roman" w:hAnsi="Arial" w:cs="Arial"/>
          <w:sz w:val="24"/>
          <w:szCs w:val="24"/>
          <w:lang w:eastAsia="ru-RU"/>
        </w:rPr>
        <w:t>б) снижение аварий в системах   водоснабжения,  %</w:t>
      </w:r>
    </w:p>
    <w:p w:rsidR="00F22920" w:rsidRPr="00F22920" w:rsidRDefault="00F22920" w:rsidP="00F22920">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в) обустройство мест массового отдыха,  -  ед.;</w:t>
      </w:r>
    </w:p>
    <w:p w:rsidR="00F22920" w:rsidRPr="00F22920" w:rsidRDefault="00F22920" w:rsidP="00F22920">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3. Повышение безопасности населения:</w:t>
      </w:r>
    </w:p>
    <w:p w:rsidR="00F22920" w:rsidRPr="00F22920" w:rsidRDefault="00F22920" w:rsidP="00F22920">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а) количество населения, погибшего, травмированного при ЧС, пожарах,- 0 чел.;</w:t>
      </w:r>
    </w:p>
    <w:p w:rsidR="00F22920" w:rsidRPr="00F22920" w:rsidRDefault="00F22920" w:rsidP="00F22920">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б) снижение количества пожаров</w:t>
      </w:r>
      <w:proofErr w:type="gramStart"/>
      <w:r w:rsidRPr="00F22920">
        <w:rPr>
          <w:rFonts w:ascii="Arial" w:eastAsia="Times New Roman" w:hAnsi="Arial" w:cs="Arial"/>
          <w:sz w:val="24"/>
          <w:szCs w:val="24"/>
          <w:lang w:eastAsia="ru-RU"/>
        </w:rPr>
        <w:t>,  %;</w:t>
      </w:r>
      <w:proofErr w:type="gramEnd"/>
    </w:p>
    <w:p w:rsidR="00F22920" w:rsidRPr="00F22920" w:rsidRDefault="00F22920" w:rsidP="00F22920">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4. Развитие транспортной инфраструктуры:</w:t>
      </w:r>
    </w:p>
    <w:p w:rsidR="00F22920" w:rsidRPr="00F22920" w:rsidRDefault="00F22920" w:rsidP="00F22920">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а) прирост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   %.</w:t>
      </w:r>
    </w:p>
    <w:p w:rsidR="00F22920" w:rsidRPr="00F22920" w:rsidRDefault="00F22920" w:rsidP="00F22920">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Сроки реализации программы – 2019–2024 годы</w:t>
      </w:r>
    </w:p>
    <w:p w:rsidR="00F22920" w:rsidRPr="00F22920" w:rsidRDefault="00F22920" w:rsidP="00F22920">
      <w:pPr>
        <w:widowControl w:val="0"/>
        <w:numPr>
          <w:ilvl w:val="0"/>
          <w:numId w:val="10"/>
        </w:numPr>
        <w:autoSpaceDE w:val="0"/>
        <w:autoSpaceDN w:val="0"/>
        <w:adjustRightInd w:val="0"/>
        <w:spacing w:after="0" w:line="240" w:lineRule="auto"/>
        <w:contextualSpacing/>
        <w:jc w:val="both"/>
        <w:rPr>
          <w:rFonts w:ascii="Arial" w:eastAsia="Times New Roman" w:hAnsi="Arial" w:cs="Arial"/>
          <w:b/>
          <w:sz w:val="24"/>
          <w:szCs w:val="24"/>
          <w:lang w:eastAsia="ru-RU"/>
        </w:rPr>
      </w:pPr>
      <w:r w:rsidRPr="00F22920">
        <w:rPr>
          <w:rFonts w:ascii="Arial" w:eastAsia="Times New Roman" w:hAnsi="Arial" w:cs="Arial"/>
          <w:b/>
          <w:sz w:val="24"/>
          <w:szCs w:val="24"/>
          <w:lang w:eastAsia="ru-RU"/>
        </w:rPr>
        <w:t>Подпрограммы муниципальной программы, ведомственные целевые программы</w:t>
      </w:r>
    </w:p>
    <w:p w:rsidR="00F22920" w:rsidRPr="00F22920" w:rsidRDefault="00F22920" w:rsidP="00F22920">
      <w:pPr>
        <w:widowControl w:val="0"/>
        <w:autoSpaceDE w:val="0"/>
        <w:autoSpaceDN w:val="0"/>
        <w:adjustRightInd w:val="0"/>
        <w:spacing w:after="0" w:line="240" w:lineRule="auto"/>
        <w:ind w:left="720"/>
        <w:contextualSpacing/>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Муниципальная программа включает в себя следующие подпрограммы:</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1.Развитие социальной инфраструктуры (приложение № 1 к Программе);</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2.Развитие жилищно-коммунальной инфраструктуры (приложение № 2 к Программе);</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3. Повышение безопасности населения (приложение № 3 к Программе);</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 Развитие транспортной системы (приложение № 4 к Программе);</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5. Обеспечивающая подпрограмма (приложение № 5 к Программе).</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ab/>
        <w:t>Ведомственные целевые программы не предусмотрены.</w:t>
      </w:r>
    </w:p>
    <w:p w:rsidR="00F22920" w:rsidRPr="00F22920" w:rsidRDefault="00F22920" w:rsidP="00F22920">
      <w:pPr>
        <w:spacing w:after="0" w:line="240" w:lineRule="auto"/>
        <w:rPr>
          <w:rFonts w:ascii="Arial" w:eastAsia="Times New Roman" w:hAnsi="Arial" w:cs="Arial"/>
          <w:sz w:val="24"/>
          <w:szCs w:val="24"/>
          <w:lang w:eastAsia="ru-RU"/>
        </w:rPr>
        <w:sectPr w:rsidR="00F22920" w:rsidRPr="00F22920">
          <w:pgSz w:w="11905" w:h="16838"/>
          <w:pgMar w:top="1134" w:right="850" w:bottom="1134" w:left="1701" w:header="720" w:footer="720" w:gutter="0"/>
          <w:cols w:space="720"/>
        </w:sectPr>
      </w:pPr>
    </w:p>
    <w:p w:rsidR="00F22920" w:rsidRPr="00F22920" w:rsidRDefault="00F22920" w:rsidP="00F22920">
      <w:pPr>
        <w:widowControl w:val="0"/>
        <w:autoSpaceDE w:val="0"/>
        <w:autoSpaceDN w:val="0"/>
        <w:adjustRightInd w:val="0"/>
        <w:spacing w:after="0" w:line="240" w:lineRule="auto"/>
        <w:ind w:left="1069"/>
        <w:contextualSpacing/>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lastRenderedPageBreak/>
        <w:t>3. Ресурсное обеспечение муниципальной программы</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15450" w:type="dxa"/>
        <w:tblInd w:w="-364" w:type="dxa"/>
        <w:tblLayout w:type="fixed"/>
        <w:tblCellMar>
          <w:top w:w="75" w:type="dxa"/>
          <w:left w:w="0" w:type="dxa"/>
          <w:bottom w:w="75" w:type="dxa"/>
          <w:right w:w="0" w:type="dxa"/>
        </w:tblCellMar>
        <w:tblLook w:val="04A0" w:firstRow="1" w:lastRow="0" w:firstColumn="1" w:lastColumn="0" w:noHBand="0" w:noVBand="1"/>
      </w:tblPr>
      <w:tblGrid>
        <w:gridCol w:w="708"/>
        <w:gridCol w:w="3260"/>
        <w:gridCol w:w="1168"/>
        <w:gridCol w:w="1282"/>
        <w:gridCol w:w="965"/>
        <w:gridCol w:w="896"/>
        <w:gridCol w:w="1359"/>
        <w:gridCol w:w="992"/>
        <w:gridCol w:w="64"/>
        <w:gridCol w:w="3197"/>
        <w:gridCol w:w="1559"/>
      </w:tblGrid>
      <w:tr w:rsidR="00F22920" w:rsidRPr="00F22920" w:rsidTr="00F22920">
        <w:tc>
          <w:tcPr>
            <w:tcW w:w="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w:t>
            </w:r>
            <w:proofErr w:type="gramStart"/>
            <w:r w:rsidRPr="00F22920">
              <w:rPr>
                <w:rFonts w:ascii="Arial" w:eastAsia="Times New Roman" w:hAnsi="Arial" w:cs="Arial"/>
                <w:sz w:val="20"/>
                <w:szCs w:val="20"/>
                <w:lang w:eastAsia="ru-RU"/>
              </w:rPr>
              <w:t>п</w:t>
            </w:r>
            <w:proofErr w:type="gramEnd"/>
            <w:r w:rsidRPr="00F22920">
              <w:rPr>
                <w:rFonts w:ascii="Arial" w:eastAsia="Times New Roman" w:hAnsi="Arial" w:cs="Arial"/>
                <w:sz w:val="20"/>
                <w:szCs w:val="20"/>
                <w:lang w:eastAsia="ru-RU"/>
              </w:rPr>
              <w:t>/п</w:t>
            </w:r>
          </w:p>
        </w:tc>
        <w:tc>
          <w:tcPr>
            <w:tcW w:w="3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Наименование задачи муниципальной программы, подпрограммы</w:t>
            </w:r>
          </w:p>
        </w:tc>
        <w:tc>
          <w:tcPr>
            <w:tcW w:w="11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Срок реализации</w:t>
            </w:r>
          </w:p>
        </w:tc>
        <w:tc>
          <w:tcPr>
            <w:tcW w:w="12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Объем финансирования (тыс. рублей)</w:t>
            </w:r>
          </w:p>
        </w:tc>
        <w:tc>
          <w:tcPr>
            <w:tcW w:w="427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В том числе за счет средств</w:t>
            </w:r>
          </w:p>
        </w:tc>
        <w:tc>
          <w:tcPr>
            <w:tcW w:w="4756" w:type="dxa"/>
            <w:gridSpan w:val="2"/>
            <w:tcBorders>
              <w:top w:val="single" w:sz="4" w:space="0" w:color="auto"/>
              <w:left w:val="single" w:sz="4" w:space="0" w:color="auto"/>
              <w:bottom w:val="nil"/>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Показатели конечного результата подпрограммы (основного мероприятия), показатели непосредственного результата мероприятий, входящих в состав </w:t>
            </w:r>
          </w:p>
        </w:tc>
      </w:tr>
      <w:tr w:rsidR="00F22920" w:rsidRPr="00F22920" w:rsidTr="00F22920">
        <w:trPr>
          <w:trHeight w:val="22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9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федерального бюджета (по согласованию)</w:t>
            </w:r>
          </w:p>
        </w:tc>
        <w:tc>
          <w:tcPr>
            <w:tcW w:w="8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основного мероприятия, по годам реализации областного бюджета (по согласованию)</w:t>
            </w:r>
          </w:p>
        </w:tc>
        <w:tc>
          <w:tcPr>
            <w:tcW w:w="13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местных бюджетов </w:t>
            </w:r>
          </w:p>
        </w:tc>
        <w:tc>
          <w:tcPr>
            <w:tcW w:w="105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внебюджетных источников (по согласованию)</w:t>
            </w:r>
          </w:p>
        </w:tc>
        <w:tc>
          <w:tcPr>
            <w:tcW w:w="4756" w:type="dxa"/>
            <w:gridSpan w:val="2"/>
            <w:tcBorders>
              <w:top w:val="nil"/>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F22920" w:rsidRPr="00F22920" w:rsidTr="00F22920">
        <w:trPr>
          <w:trHeight w:val="9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197" w:type="dxa"/>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autoSpaceDE w:val="0"/>
              <w:autoSpaceDN w:val="0"/>
              <w:adjustRightInd w:val="0"/>
              <w:jc w:val="center"/>
              <w:rPr>
                <w:rFonts w:ascii="Arial" w:eastAsia="Times New Roman" w:hAnsi="Arial" w:cs="Arial"/>
                <w:sz w:val="20"/>
                <w:szCs w:val="20"/>
              </w:rPr>
            </w:pPr>
            <w:r w:rsidRPr="00F22920">
              <w:rPr>
                <w:rFonts w:ascii="Arial" w:eastAsia="Calibri" w:hAnsi="Arial" w:cs="Arial"/>
                <w:sz w:val="20"/>
                <w:szCs w:val="20"/>
              </w:rPr>
              <w:t>наименование и единица измерения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widowControl w:val="0"/>
              <w:autoSpaceDE w:val="0"/>
              <w:autoSpaceDN w:val="0"/>
              <w:adjustRightInd w:val="0"/>
              <w:jc w:val="center"/>
              <w:rPr>
                <w:rFonts w:ascii="Arial" w:eastAsia="Times New Roman" w:hAnsi="Arial" w:cs="Arial"/>
                <w:sz w:val="20"/>
                <w:szCs w:val="20"/>
              </w:rPr>
            </w:pPr>
            <w:r w:rsidRPr="00F22920">
              <w:rPr>
                <w:rFonts w:ascii="Arial" w:eastAsia="Calibri" w:hAnsi="Arial" w:cs="Arial"/>
                <w:sz w:val="20"/>
                <w:szCs w:val="20"/>
              </w:rPr>
              <w:t>значения по годам реализации</w:t>
            </w:r>
          </w:p>
        </w:tc>
      </w:tr>
      <w:tr w:rsidR="00F22920" w:rsidRPr="00F22920" w:rsidTr="00F22920">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1</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2</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4</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5</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6</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7</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8</w:t>
            </w:r>
          </w:p>
        </w:tc>
        <w:tc>
          <w:tcPr>
            <w:tcW w:w="319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9</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10</w:t>
            </w:r>
          </w:p>
        </w:tc>
      </w:tr>
      <w:tr w:rsidR="00F22920" w:rsidRPr="00F22920" w:rsidTr="00F22920">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outlineLvl w:val="3"/>
              <w:rPr>
                <w:rFonts w:ascii="Arial" w:eastAsia="Times New Roman" w:hAnsi="Arial" w:cs="Arial"/>
                <w:sz w:val="20"/>
                <w:szCs w:val="20"/>
                <w:lang w:eastAsia="ru-RU"/>
              </w:rPr>
            </w:pPr>
            <w:r w:rsidRPr="00F22920">
              <w:rPr>
                <w:rFonts w:ascii="Arial" w:eastAsia="Times New Roman" w:hAnsi="Arial" w:cs="Arial"/>
                <w:sz w:val="20"/>
                <w:szCs w:val="20"/>
                <w:lang w:eastAsia="ru-RU"/>
              </w:rPr>
              <w:t>1</w:t>
            </w:r>
          </w:p>
        </w:tc>
        <w:tc>
          <w:tcPr>
            <w:tcW w:w="1474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Задача 1. Развитие социальной инфраструктуры.</w:t>
            </w:r>
          </w:p>
        </w:tc>
      </w:tr>
      <w:tr w:rsidR="00F22920" w:rsidRPr="00F22920" w:rsidTr="00F22920">
        <w:tc>
          <w:tcPr>
            <w:tcW w:w="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1.1</w:t>
            </w:r>
          </w:p>
        </w:tc>
        <w:tc>
          <w:tcPr>
            <w:tcW w:w="3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Подпрограмма 1. Развитие социальной инфраструктуры.</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1396,9</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1396,9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b/>
                <w:sz w:val="20"/>
                <w:szCs w:val="20"/>
                <w:lang w:eastAsia="ru-RU"/>
              </w:rPr>
              <w:t>;т</w:t>
            </w:r>
            <w:proofErr w:type="gramEnd"/>
            <w:r w:rsidRPr="00F22920">
              <w:rPr>
                <w:rFonts w:ascii="Arial" w:eastAsia="Times New Roman" w:hAnsi="Arial" w:cs="Arial"/>
                <w:b/>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-выплата премий победителям соревнований</w:t>
            </w:r>
            <w:proofErr w:type="gramStart"/>
            <w:r w:rsidRPr="00F22920">
              <w:rPr>
                <w:rFonts w:ascii="Arial" w:eastAsia="Times New Roman" w:hAnsi="Arial" w:cs="Arial"/>
                <w:b/>
                <w:sz w:val="20"/>
                <w:szCs w:val="20"/>
                <w:lang w:eastAsia="ru-RU"/>
              </w:rPr>
              <w:t xml:space="preserve"> ,</w:t>
            </w:r>
            <w:proofErr w:type="gramEnd"/>
            <w:r w:rsidRPr="00F22920">
              <w:rPr>
                <w:rFonts w:ascii="Arial" w:eastAsia="Times New Roman" w:hAnsi="Arial" w:cs="Arial"/>
                <w:b/>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-приобретение материалов, </w:t>
            </w:r>
            <w:r w:rsidRPr="00F22920">
              <w:rPr>
                <w:rFonts w:ascii="Arial" w:eastAsia="Times New Roman" w:hAnsi="Arial" w:cs="Arial"/>
                <w:b/>
                <w:sz w:val="20"/>
                <w:szCs w:val="20"/>
                <w:lang w:eastAsia="ru-RU"/>
              </w:rPr>
              <w:lastRenderedPageBreak/>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-совет ветеранов</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lastRenderedPageBreak/>
              <w:t>-828,3</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-45,8</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-280,2</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-89,4</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-163,2</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213,4</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213,4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совет ветеранов</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-117,3</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-40,0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5,3</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40,8</w:t>
            </w:r>
          </w:p>
          <w:p w:rsidR="00F22920" w:rsidRPr="00F22920" w:rsidRDefault="00F22920" w:rsidP="00F22920">
            <w:pPr>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161,2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161,2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-совет ветеранов</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-80,5</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40,8</w:t>
            </w: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169,3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169,3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-совет ветеранов, тыс. руб.</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-101,5</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-27,0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-40,8</w:t>
            </w: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192,2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192,2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-109,0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-33,2</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w:t>
            </w: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195,8</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195,8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-приобретение материалов, тыс. </w:t>
            </w:r>
            <w:r w:rsidRPr="00F22920">
              <w:rPr>
                <w:rFonts w:ascii="Arial" w:eastAsia="Times New Roman" w:hAnsi="Arial" w:cs="Arial"/>
                <w:sz w:val="20"/>
                <w:szCs w:val="20"/>
                <w:lang w:eastAsia="ru-RU"/>
              </w:rPr>
              <w:lastRenderedPageBreak/>
              <w:t>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-100,0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w:t>
            </w: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155,0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w:t>
            </w:r>
          </w:p>
        </w:tc>
      </w:tr>
      <w:tr w:rsidR="00F22920" w:rsidRPr="00F22920" w:rsidTr="00F22920">
        <w:tc>
          <w:tcPr>
            <w:tcW w:w="708" w:type="dxa"/>
            <w:tcBorders>
              <w:top w:val="single" w:sz="4" w:space="0" w:color="auto"/>
              <w:left w:val="single" w:sz="4" w:space="0" w:color="auto"/>
              <w:bottom w:val="single" w:sz="4" w:space="0" w:color="auto"/>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155,0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мероприятий для развития социальной инфраструктуры,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155,0</w:t>
            </w:r>
          </w:p>
        </w:tc>
      </w:tr>
      <w:tr w:rsidR="00F22920" w:rsidRPr="00F22920" w:rsidTr="00F22920">
        <w:tc>
          <w:tcPr>
            <w:tcW w:w="708" w:type="dxa"/>
            <w:tcBorders>
              <w:top w:val="single" w:sz="4" w:space="0" w:color="auto"/>
              <w:left w:val="single" w:sz="4" w:space="0" w:color="auto"/>
              <w:bottom w:val="single" w:sz="4" w:space="0" w:color="auto"/>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155,0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мероприятий для развития социальной инфраструктуры,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155,0</w:t>
            </w:r>
          </w:p>
        </w:tc>
      </w:tr>
      <w:tr w:rsidR="00F22920" w:rsidRPr="00F22920" w:rsidTr="00F22920">
        <w:trPr>
          <w:trHeight w:val="1750"/>
        </w:trPr>
        <w:tc>
          <w:tcPr>
            <w:tcW w:w="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w:t>
            </w:r>
          </w:p>
        </w:tc>
        <w:tc>
          <w:tcPr>
            <w:tcW w:w="3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Основное мероприятие 1.</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Оказание содействия в части создания условий по развитию социальных отраслей.</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1416,9</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1416,9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-совет ветеранов</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-828,3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-280,2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-89,4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163,4</w:t>
            </w: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213,4</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213,4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-совет ветеранов</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-117,3</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-40,0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-40,8</w:t>
            </w: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161,2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161,2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-совет ветеранов</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-80,5</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40,8</w:t>
            </w: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169,3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169,3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-совет ветеранов, тыс. руб.</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101,5</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-27,0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-10,0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40,8</w:t>
            </w: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192,2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192,2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-109,0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-33,2</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w:t>
            </w: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195,8</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195,8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w:t>
            </w:r>
          </w:p>
        </w:tc>
      </w:tr>
      <w:tr w:rsidR="00F22920" w:rsidRPr="00F22920" w:rsidTr="00F22920">
        <w:trPr>
          <w:trHeight w:val="33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155,0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-приобретение материалов, тыс. </w:t>
            </w:r>
            <w:r w:rsidRPr="00F22920">
              <w:rPr>
                <w:rFonts w:ascii="Arial" w:eastAsia="Times New Roman" w:hAnsi="Arial" w:cs="Arial"/>
                <w:sz w:val="20"/>
                <w:szCs w:val="20"/>
                <w:lang w:eastAsia="ru-RU"/>
              </w:rPr>
              <w:lastRenderedPageBreak/>
              <w:t>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-100,0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w:t>
            </w:r>
          </w:p>
        </w:tc>
      </w:tr>
      <w:tr w:rsidR="00F22920" w:rsidRPr="00F22920" w:rsidTr="00F22920">
        <w:trPr>
          <w:trHeight w:val="339"/>
        </w:trPr>
        <w:tc>
          <w:tcPr>
            <w:tcW w:w="708" w:type="dxa"/>
            <w:tcBorders>
              <w:top w:val="single" w:sz="4" w:space="0" w:color="auto"/>
              <w:left w:val="single" w:sz="4" w:space="0" w:color="auto"/>
              <w:bottom w:val="single" w:sz="4" w:space="0" w:color="auto"/>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культурно-массовых мероприятий,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w:t>
            </w:r>
          </w:p>
        </w:tc>
      </w:tr>
      <w:tr w:rsidR="00F22920" w:rsidRPr="00F22920" w:rsidTr="00F22920">
        <w:trPr>
          <w:trHeight w:val="339"/>
        </w:trPr>
        <w:tc>
          <w:tcPr>
            <w:tcW w:w="708" w:type="dxa"/>
            <w:tcBorders>
              <w:top w:val="single" w:sz="4" w:space="0" w:color="auto"/>
              <w:left w:val="single" w:sz="4" w:space="0" w:color="auto"/>
              <w:bottom w:val="single" w:sz="4" w:space="0" w:color="auto"/>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культурно-массовых мероприятий,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w:t>
            </w:r>
          </w:p>
        </w:tc>
      </w:tr>
      <w:tr w:rsidR="00F22920" w:rsidRPr="00F22920" w:rsidTr="00F22920">
        <w:tc>
          <w:tcPr>
            <w:tcW w:w="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1.2.1</w:t>
            </w:r>
          </w:p>
        </w:tc>
        <w:tc>
          <w:tcPr>
            <w:tcW w:w="3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Мероприятие 1.</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Создание условий для предоставления населению культурно-досуговых услуг.</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1037,3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1037,3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-828,3</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-209,0</w:t>
            </w: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127,3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127,3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-117,3</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-10,0</w:t>
            </w: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96,3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96,3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-приобретение материалов, тыс. рублей </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-80,5</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-15,8</w:t>
            </w: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142,3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142,3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-совет ветеранов, тыс. руб.</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rPr>
            </w:pPr>
            <w:r w:rsidRPr="00F22920">
              <w:rPr>
                <w:rFonts w:ascii="Arial" w:eastAsia="Times New Roman" w:hAnsi="Arial" w:cs="Arial"/>
                <w:sz w:val="20"/>
                <w:szCs w:val="20"/>
                <w:lang w:eastAsia="ru-RU"/>
              </w:rPr>
              <w:t>-приобретение материалов, тыс. рублей</w:t>
            </w:r>
            <w:r w:rsidRPr="00F22920">
              <w:rPr>
                <w:rFonts w:ascii="Arial" w:eastAsia="Times New Roman" w:hAnsi="Arial" w:cs="Arial"/>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-101,5</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-40,8</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-0,0</w:t>
            </w: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149,8</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149,8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rPr>
                <w:rFonts w:ascii="Arial" w:eastAsia="Times New Roman" w:hAnsi="Arial" w:cs="Arial"/>
                <w:sz w:val="20"/>
                <w:szCs w:val="20"/>
              </w:rPr>
            </w:pPr>
            <w:r w:rsidRPr="00F22920">
              <w:rPr>
                <w:rFonts w:ascii="Arial" w:eastAsia="Times New Roman" w:hAnsi="Arial" w:cs="Arial"/>
                <w:sz w:val="20"/>
                <w:szCs w:val="20"/>
                <w:lang w:eastAsia="ru-RU"/>
              </w:rPr>
              <w:t>-приобретение материалов, тыс. рублей</w:t>
            </w:r>
            <w:r w:rsidRPr="00F22920">
              <w:rPr>
                <w:rFonts w:ascii="Arial" w:eastAsia="Times New Roman" w:hAnsi="Arial" w:cs="Arial"/>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-109,0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-40,8,0</w:t>
            </w:r>
          </w:p>
        </w:tc>
      </w:tr>
      <w:tr w:rsidR="00F22920" w:rsidRPr="00F22920" w:rsidTr="00F22920">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150,8</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rPr>
            </w:pPr>
            <w:r w:rsidRPr="00F22920">
              <w:rPr>
                <w:rFonts w:ascii="Arial" w:eastAsia="Times New Roman" w:hAnsi="Arial" w:cs="Arial"/>
                <w:sz w:val="20"/>
                <w:szCs w:val="20"/>
                <w:lang w:eastAsia="ru-RU"/>
              </w:rPr>
              <w:t>-приобретение материалов, тыс. рублей</w:t>
            </w:r>
            <w:r w:rsidRPr="00F22920">
              <w:rPr>
                <w:rFonts w:ascii="Arial" w:eastAsia="Times New Roman" w:hAnsi="Arial" w:cs="Arial"/>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-50,8</w:t>
            </w:r>
          </w:p>
        </w:tc>
      </w:tr>
      <w:tr w:rsidR="00F22920" w:rsidRPr="00F22920" w:rsidTr="00F22920">
        <w:trPr>
          <w:trHeight w:val="140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rPr>
                <w:rFonts w:ascii="Arial" w:eastAsia="Times New Roman" w:hAnsi="Arial" w:cs="Arial"/>
                <w:sz w:val="20"/>
                <w:szCs w:val="20"/>
              </w:rPr>
            </w:pPr>
            <w:r w:rsidRPr="00F22920">
              <w:rPr>
                <w:rFonts w:ascii="Arial" w:eastAsia="Times New Roman" w:hAnsi="Arial" w:cs="Arial"/>
                <w:sz w:val="20"/>
                <w:szCs w:val="20"/>
                <w:lang w:eastAsia="ru-RU"/>
              </w:rPr>
              <w:t>-приобретение материалов, тыс. рублей</w:t>
            </w:r>
            <w:r w:rsidRPr="00F22920">
              <w:rPr>
                <w:rFonts w:ascii="Arial" w:eastAsia="Times New Roman" w:hAnsi="Arial" w:cs="Arial"/>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-10,0</w:t>
            </w:r>
          </w:p>
        </w:tc>
      </w:tr>
      <w:tr w:rsidR="00F22920" w:rsidRPr="00F22920" w:rsidTr="00F22920">
        <w:trPr>
          <w:trHeight w:val="1403"/>
        </w:trPr>
        <w:tc>
          <w:tcPr>
            <w:tcW w:w="708" w:type="dxa"/>
            <w:tcBorders>
              <w:top w:val="single" w:sz="4" w:space="0" w:color="auto"/>
              <w:left w:val="single" w:sz="4" w:space="0" w:color="auto"/>
              <w:bottom w:val="single" w:sz="4" w:space="0" w:color="auto"/>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110,0</w:t>
            </w:r>
          </w:p>
        </w:tc>
      </w:tr>
      <w:tr w:rsidR="00F22920" w:rsidRPr="00F22920" w:rsidTr="00F22920">
        <w:trPr>
          <w:trHeight w:val="1403"/>
        </w:trPr>
        <w:tc>
          <w:tcPr>
            <w:tcW w:w="708" w:type="dxa"/>
            <w:tcBorders>
              <w:top w:val="single" w:sz="4" w:space="0" w:color="auto"/>
              <w:left w:val="single" w:sz="4" w:space="0" w:color="auto"/>
              <w:bottom w:val="single" w:sz="4" w:space="0" w:color="auto"/>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культурно массовых мероприятий (приобретение, призов и подарков)</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110,0</w:t>
            </w:r>
          </w:p>
        </w:tc>
      </w:tr>
      <w:tr w:rsidR="00F22920" w:rsidRPr="00F22920" w:rsidTr="00F22920">
        <w:tc>
          <w:tcPr>
            <w:tcW w:w="70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1.2.2</w:t>
            </w:r>
          </w:p>
        </w:tc>
        <w:tc>
          <w:tcPr>
            <w:tcW w:w="3260"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Мероприятие 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Обеспечение условий для развития физической культуры и массового спорта.</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379,6</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379,6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-280,2</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-10,0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-89,4</w:t>
            </w:r>
          </w:p>
        </w:tc>
      </w:tr>
      <w:tr w:rsidR="00F22920" w:rsidRPr="00F22920" w:rsidTr="00F22920">
        <w:trPr>
          <w:trHeight w:val="1938"/>
        </w:trPr>
        <w:tc>
          <w:tcPr>
            <w:tcW w:w="300" w:type="dxa"/>
            <w:vMerge/>
            <w:tcBorders>
              <w:top w:val="nil"/>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-40,0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-5,3</w:t>
            </w:r>
          </w:p>
        </w:tc>
      </w:tr>
      <w:tr w:rsidR="00F22920" w:rsidRPr="00F22920" w:rsidTr="00F22920">
        <w:tc>
          <w:tcPr>
            <w:tcW w:w="300" w:type="dxa"/>
            <w:vMerge/>
            <w:tcBorders>
              <w:top w:val="nil"/>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24,1</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24,1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w:t>
            </w:r>
          </w:p>
        </w:tc>
      </w:tr>
      <w:tr w:rsidR="00F22920" w:rsidRPr="00F22920" w:rsidTr="00F22920">
        <w:tc>
          <w:tcPr>
            <w:tcW w:w="300" w:type="dxa"/>
            <w:vMerge/>
            <w:tcBorders>
              <w:top w:val="nil"/>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27,0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-27,0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r>
      <w:tr w:rsidR="00F22920" w:rsidRPr="00F22920" w:rsidTr="00F22920">
        <w:tc>
          <w:tcPr>
            <w:tcW w:w="300" w:type="dxa"/>
            <w:vMerge/>
            <w:tcBorders>
              <w:top w:val="nil"/>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42,4</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42,4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-33,2</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-9,2</w:t>
            </w:r>
          </w:p>
        </w:tc>
      </w:tr>
      <w:tr w:rsidR="00F22920" w:rsidRPr="00F22920" w:rsidTr="00F22920">
        <w:tc>
          <w:tcPr>
            <w:tcW w:w="300" w:type="dxa"/>
            <w:vMerge/>
            <w:tcBorders>
              <w:top w:val="nil"/>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w:t>
            </w:r>
          </w:p>
        </w:tc>
      </w:tr>
      <w:tr w:rsidR="00F22920" w:rsidRPr="00F22920" w:rsidTr="00F22920">
        <w:tc>
          <w:tcPr>
            <w:tcW w:w="300" w:type="dxa"/>
            <w:vMerge/>
            <w:tcBorders>
              <w:top w:val="nil"/>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-выплата премий победителям соревнований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спортивного инвентаря,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w:t>
            </w:r>
          </w:p>
        </w:tc>
      </w:tr>
      <w:tr w:rsidR="00F22920" w:rsidRPr="00F22920" w:rsidTr="00F22920">
        <w:tc>
          <w:tcPr>
            <w:tcW w:w="708" w:type="dxa"/>
            <w:tcBorders>
              <w:top w:val="nil"/>
              <w:left w:val="single" w:sz="4" w:space="0" w:color="auto"/>
              <w:bottom w:val="single" w:sz="4" w:space="0" w:color="auto"/>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nil"/>
              <w:left w:val="single" w:sz="4" w:space="0" w:color="auto"/>
              <w:bottom w:val="single" w:sz="4" w:space="0" w:color="auto"/>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-проведение спортивных соревнований (приобретение, призов и подарков,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w:t>
            </w:r>
          </w:p>
        </w:tc>
      </w:tr>
      <w:tr w:rsidR="00F22920" w:rsidRPr="00F22920" w:rsidTr="00F22920">
        <w:tc>
          <w:tcPr>
            <w:tcW w:w="708" w:type="dxa"/>
            <w:tcBorders>
              <w:top w:val="nil"/>
              <w:left w:val="single" w:sz="4" w:space="0" w:color="auto"/>
              <w:bottom w:val="single" w:sz="4" w:space="0" w:color="auto"/>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nil"/>
              <w:left w:val="single" w:sz="4" w:space="0" w:color="auto"/>
              <w:bottom w:val="single" w:sz="4" w:space="0" w:color="auto"/>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-проведение спортивных соревнований (приобретение, призов и подарков,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w:t>
            </w:r>
          </w:p>
        </w:tc>
      </w:tr>
      <w:tr w:rsidR="00F22920" w:rsidRPr="00F22920" w:rsidTr="00F22920">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2</w:t>
            </w:r>
          </w:p>
        </w:tc>
        <w:tc>
          <w:tcPr>
            <w:tcW w:w="1474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Задача 2. Развитие жилищно-коммунальной инфраструктуры.</w:t>
            </w:r>
          </w:p>
        </w:tc>
      </w:tr>
      <w:tr w:rsidR="00F22920" w:rsidRPr="00F22920" w:rsidTr="00F22920">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2.1</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Подпрограмма 2. </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Развитие жилищно-коммунальной инфраструктуры.</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25331,9</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1294,3</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2680,6</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21357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Взносы на капитальный ремонт,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-ремонт павильонов над скважинами,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-утепление и ремонт водоразборных колонок,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частичный ремонт водопровода,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-утепление водонапорных башен,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-замена станций управления, содержание водоочистных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-огораживание водонапорных башен</w:t>
            </w:r>
            <w:proofErr w:type="gramStart"/>
            <w:r w:rsidRPr="00F22920">
              <w:rPr>
                <w:rFonts w:ascii="Arial" w:eastAsia="Times New Roman" w:hAnsi="Arial" w:cs="Arial"/>
                <w:b/>
                <w:sz w:val="20"/>
                <w:szCs w:val="20"/>
                <w:lang w:eastAsia="ru-RU"/>
              </w:rPr>
              <w:t>.</w:t>
            </w:r>
            <w:proofErr w:type="gramEnd"/>
            <w:r w:rsidRPr="00F22920">
              <w:rPr>
                <w:rFonts w:ascii="Arial" w:eastAsia="Times New Roman" w:hAnsi="Arial" w:cs="Arial"/>
                <w:b/>
                <w:sz w:val="20"/>
                <w:szCs w:val="20"/>
                <w:lang w:eastAsia="ru-RU"/>
              </w:rPr>
              <w:t xml:space="preserve"> </w:t>
            </w:r>
            <w:proofErr w:type="gramStart"/>
            <w:r w:rsidRPr="00F22920">
              <w:rPr>
                <w:rFonts w:ascii="Arial" w:eastAsia="Times New Roman" w:hAnsi="Arial" w:cs="Arial"/>
                <w:b/>
                <w:sz w:val="20"/>
                <w:szCs w:val="20"/>
                <w:lang w:eastAsia="ru-RU"/>
              </w:rPr>
              <w:t>т</w:t>
            </w:r>
            <w:proofErr w:type="gramEnd"/>
            <w:r w:rsidRPr="00F22920">
              <w:rPr>
                <w:rFonts w:ascii="Arial" w:eastAsia="Times New Roman" w:hAnsi="Arial" w:cs="Arial"/>
                <w:b/>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-модернизация системы холодного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-приобретение оборудования к станции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строительство и содержание стадиона,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содержание памятников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-организация и проведение месячника по благоустройству,</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проведение конкурса «Самое благоустроенное частное подворье,</w:t>
            </w:r>
            <w:proofErr w:type="gramStart"/>
            <w:r w:rsidRPr="00F22920">
              <w:rPr>
                <w:rFonts w:ascii="Arial" w:eastAsia="Times New Roman" w:hAnsi="Arial" w:cs="Arial"/>
                <w:b/>
                <w:sz w:val="20"/>
                <w:szCs w:val="20"/>
                <w:lang w:eastAsia="ru-RU"/>
              </w:rPr>
              <w:t xml:space="preserve"> ,</w:t>
            </w:r>
            <w:proofErr w:type="gramEnd"/>
            <w:r w:rsidRPr="00F22920">
              <w:rPr>
                <w:rFonts w:ascii="Arial" w:eastAsia="Times New Roman" w:hAnsi="Arial" w:cs="Arial"/>
                <w:b/>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-озеленение и уборка территории,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lastRenderedPageBreak/>
              <w:t>- строительство и содержание детских игровых площадок,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-оплата за электроэнергию станций по водоочистке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содержание станций по 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-подготовка площадки для станций по водоочистке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-благоустройство площадки для станций по водоочистке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-благоустройство сельских поселений, </w:t>
            </w:r>
            <w:proofErr w:type="spellStart"/>
            <w:r w:rsidRPr="00F22920">
              <w:rPr>
                <w:rFonts w:ascii="Arial" w:eastAsia="Times New Roman" w:hAnsi="Arial" w:cs="Arial"/>
                <w:b/>
                <w:sz w:val="20"/>
                <w:szCs w:val="20"/>
                <w:lang w:eastAsia="ru-RU"/>
              </w:rPr>
              <w:t>тыс</w:t>
            </w:r>
            <w:proofErr w:type="gramStart"/>
            <w:r w:rsidRPr="00F22920">
              <w:rPr>
                <w:rFonts w:ascii="Arial" w:eastAsia="Times New Roman" w:hAnsi="Arial" w:cs="Arial"/>
                <w:b/>
                <w:sz w:val="20"/>
                <w:szCs w:val="20"/>
                <w:lang w:eastAsia="ru-RU"/>
              </w:rPr>
              <w:t>.р</w:t>
            </w:r>
            <w:proofErr w:type="gramEnd"/>
            <w:r w:rsidRPr="00F22920">
              <w:rPr>
                <w:rFonts w:ascii="Arial" w:eastAsia="Times New Roman" w:hAnsi="Arial" w:cs="Arial"/>
                <w:b/>
                <w:sz w:val="20"/>
                <w:szCs w:val="20"/>
                <w:lang w:eastAsia="ru-RU"/>
              </w:rPr>
              <w:t>уб</w:t>
            </w:r>
            <w:proofErr w:type="spellEnd"/>
            <w:r w:rsidRPr="00F22920">
              <w:rPr>
                <w:rFonts w:ascii="Arial" w:eastAsia="Times New Roman" w:hAnsi="Arial" w:cs="Arial"/>
                <w:b/>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lastRenderedPageBreak/>
              <w:t>-1430,2</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-588,7</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-456,7</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-5362,5</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-447,0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-450,0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-186,6</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-2820,0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-560,0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-354,7</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-2916,3</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-449,9</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-1383,4</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-527,8</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-1506,1</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-1192,5</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-136,7</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-163,2</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-116,3</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-49,9</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4233,4</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5635,3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1552,9</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5635,3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Взносы на капитальный ремонт,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-строительство павильонов над скважинами,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-утепление и ремонт водоразборных колонок,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частичный ремонт водопровода,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-утепление водонапорных башен,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-замена станций управления,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памятников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-организация и проведение месячника по благоустройству,</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проведение конкурса «Самое </w:t>
            </w:r>
            <w:r w:rsidRPr="00F22920">
              <w:rPr>
                <w:rFonts w:ascii="Arial" w:eastAsia="Times New Roman" w:hAnsi="Arial" w:cs="Arial"/>
                <w:sz w:val="20"/>
                <w:szCs w:val="20"/>
                <w:lang w:eastAsia="ru-RU"/>
              </w:rPr>
              <w:lastRenderedPageBreak/>
              <w:t>благоустроенное частное подворье,</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-озеленение и уборка территории,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-ограждение водонапорных башен,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за электроэнергию станций по водоочистке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станций по 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-подготовка площадки для станций по водоочистке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-благоустройство площадки для станций по водоочистке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строительство и содержание стадиона,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sz w:val="20"/>
                <w:szCs w:val="20"/>
                <w:lang w:eastAsia="ru-RU"/>
              </w:rPr>
              <w:t>- строительство и содержание детских игровых площадок,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-36,6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-112,0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-90,8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-2082,4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-153,2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-165,6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-124,0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-107,6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76,6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136,7</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163,2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116,3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49,9</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1212,9</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1007,5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3018,7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498,5</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3018,7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Взносы на капитальный ремонт,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-утепление  и ремонт водоразборных колонок,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частичный ремонт водопровода,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-утепление водонапорных башен,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-замена станций управления,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 содержание памятников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-организация и проведение месячника по благоустройству,</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-содержание водоочистных сооружений,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строительство и содержание детских игровых площадок, тыс.</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-озеленение и уборка территории,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-благоустройство контейнерных площадок,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-237,3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-366,7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-63,0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-447,0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-18,0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-397,3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-148,4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-198,0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-622,5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-170,5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5529,7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1294,3</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629,2</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3606,2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Взносы на капитальный ремонт,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-ремонт павильонов над скважинами,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-утепление и ремонт водоразборных колонок,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частичный ремонт водопровода,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-замена станций управления, содержание станций водоочистки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-огораживание водонапорных башен</w:t>
            </w:r>
            <w:proofErr w:type="gramStart"/>
            <w:r w:rsidRPr="00F22920">
              <w:rPr>
                <w:rFonts w:ascii="Arial" w:eastAsia="Times New Roman" w:hAnsi="Arial" w:cs="Arial"/>
                <w:sz w:val="20"/>
                <w:szCs w:val="20"/>
                <w:lang w:eastAsia="ru-RU"/>
              </w:rPr>
              <w:t>.</w:t>
            </w:r>
            <w:proofErr w:type="gramEnd"/>
            <w:r w:rsidRPr="00F22920">
              <w:rPr>
                <w:rFonts w:ascii="Arial" w:eastAsia="Times New Roman" w:hAnsi="Arial" w:cs="Arial"/>
                <w:sz w:val="20"/>
                <w:szCs w:val="20"/>
                <w:lang w:eastAsia="ru-RU"/>
              </w:rPr>
              <w:t xml:space="preserve"> </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памятников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-организация и проведение месячника по благоустройству,</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строительство и содержание детских игровых площадок, тыс. </w:t>
            </w:r>
            <w:r w:rsidRPr="00F22920">
              <w:rPr>
                <w:rFonts w:ascii="Arial" w:eastAsia="Times New Roman" w:hAnsi="Arial" w:cs="Arial"/>
                <w:sz w:val="20"/>
                <w:szCs w:val="20"/>
                <w:lang w:eastAsia="ru-RU"/>
              </w:rPr>
              <w:lastRenderedPageBreak/>
              <w:t>рублей</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-озеленение и уборка территории, тыс. рублей</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-благоустройство сельских поселений, тыс. руб.</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-37,6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-177,5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-1086,6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-400,0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-98,5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-203,4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-52,5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-185,0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-3258,6</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2569,2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2569,2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Взносы на капитальный ремонт, ремонт </w:t>
            </w:r>
            <w:proofErr w:type="spellStart"/>
            <w:r w:rsidRPr="00F22920">
              <w:rPr>
                <w:rFonts w:ascii="Arial" w:eastAsia="Times New Roman" w:hAnsi="Arial" w:cs="Arial"/>
                <w:sz w:val="20"/>
                <w:szCs w:val="20"/>
                <w:lang w:eastAsia="ru-RU"/>
              </w:rPr>
              <w:t>мун</w:t>
            </w:r>
            <w:proofErr w:type="spellEnd"/>
            <w:r w:rsidRPr="00F22920">
              <w:rPr>
                <w:rFonts w:ascii="Arial" w:eastAsia="Times New Roman" w:hAnsi="Arial" w:cs="Arial"/>
                <w:sz w:val="20"/>
                <w:szCs w:val="20"/>
                <w:lang w:eastAsia="ru-RU"/>
              </w:rPr>
              <w:t>. имущества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-огораживание водонапорных башен</w:t>
            </w:r>
            <w:proofErr w:type="gramStart"/>
            <w:r w:rsidRPr="00F22920">
              <w:rPr>
                <w:rFonts w:ascii="Arial" w:eastAsia="Times New Roman" w:hAnsi="Arial" w:cs="Arial"/>
                <w:sz w:val="20"/>
                <w:szCs w:val="20"/>
                <w:lang w:eastAsia="ru-RU"/>
              </w:rPr>
              <w:t>.</w:t>
            </w:r>
            <w:proofErr w:type="gramEnd"/>
            <w:r w:rsidRPr="00F22920">
              <w:rPr>
                <w:rFonts w:ascii="Arial" w:eastAsia="Times New Roman" w:hAnsi="Arial" w:cs="Arial"/>
                <w:sz w:val="20"/>
                <w:szCs w:val="20"/>
                <w:lang w:eastAsia="ru-RU"/>
              </w:rPr>
              <w:t xml:space="preserve"> </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-замена станций управления,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частичный ремонт водопровода,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-утепление и ремонт водоразборных колонок,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-ремонт павильонов над скважинами,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-содержание станций питьевой воды, тыс. руб.</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-модернизация системы холодного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памятников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-организация и проведение месячника по благоустройству,</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строительство и содержание детских игровых площадок, тыс. рублей</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-озеленение и уборка территории, тыс. рублей</w:t>
            </w:r>
          </w:p>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-строительство и содержание стадиона, тыс. руб.</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-298,7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-1083,5</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-125,4</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-400,0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-290,0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-99,8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221,8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2570,0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2570,0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Взносы на капитальный ремонт, ремонт </w:t>
            </w:r>
            <w:proofErr w:type="spellStart"/>
            <w:r w:rsidRPr="00F22920">
              <w:rPr>
                <w:rFonts w:ascii="Arial" w:eastAsia="Times New Roman" w:hAnsi="Arial" w:cs="Arial"/>
                <w:sz w:val="20"/>
                <w:szCs w:val="20"/>
                <w:lang w:eastAsia="ru-RU"/>
              </w:rPr>
              <w:t>мун</w:t>
            </w:r>
            <w:proofErr w:type="spellEnd"/>
            <w:r w:rsidRPr="00F22920">
              <w:rPr>
                <w:rFonts w:ascii="Arial" w:eastAsia="Times New Roman" w:hAnsi="Arial" w:cs="Arial"/>
                <w:sz w:val="20"/>
                <w:szCs w:val="20"/>
                <w:lang w:eastAsia="ru-RU"/>
              </w:rPr>
              <w:t>. жилья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-частичный ремонт водопровода,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-модернизация системы холодного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оборудования к станции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-огораживание водонапорных башен,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-ремонт павильонов над скважинами,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памятников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-организация и проведение месячника по благоустройству,</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строительство и содержание детских игровых площадок, тыс. рублей</w:t>
            </w:r>
          </w:p>
          <w:p w:rsidR="00F22920" w:rsidRPr="00F22920" w:rsidRDefault="00F22920" w:rsidP="00F22920">
            <w:pPr>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-озеленение и уборка территории, тыс. рублей</w:t>
            </w:r>
          </w:p>
          <w:p w:rsidR="00F22920" w:rsidRPr="00F22920" w:rsidRDefault="00F22920" w:rsidP="00F22920">
            <w:pPr>
              <w:spacing w:after="0" w:line="240" w:lineRule="auto"/>
              <w:rPr>
                <w:rFonts w:ascii="Arial" w:eastAsia="Calibri" w:hAnsi="Arial" w:cs="Arial"/>
                <w:sz w:val="20"/>
                <w:szCs w:val="20"/>
              </w:rPr>
            </w:pPr>
            <w:r w:rsidRPr="00F22920">
              <w:rPr>
                <w:rFonts w:ascii="Arial" w:eastAsia="Times New Roman" w:hAnsi="Arial" w:cs="Arial"/>
                <w:sz w:val="20"/>
                <w:szCs w:val="20"/>
                <w:lang w:eastAsia="ru-RU"/>
              </w:rPr>
              <w:t>-строительство и содержание стадиона,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-380,0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-390,0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-330,0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1974,2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1974,2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Взносы на капитальный ремонт, </w:t>
            </w:r>
            <w:r w:rsidRPr="00F22920">
              <w:rPr>
                <w:rFonts w:ascii="Arial" w:eastAsia="Times New Roman" w:hAnsi="Arial" w:cs="Arial"/>
                <w:sz w:val="20"/>
                <w:szCs w:val="20"/>
                <w:lang w:eastAsia="ru-RU"/>
              </w:rPr>
              <w:lastRenderedPageBreak/>
              <w:t xml:space="preserve">ремонт </w:t>
            </w:r>
            <w:proofErr w:type="spellStart"/>
            <w:r w:rsidRPr="00F22920">
              <w:rPr>
                <w:rFonts w:ascii="Arial" w:eastAsia="Times New Roman" w:hAnsi="Arial" w:cs="Arial"/>
                <w:sz w:val="20"/>
                <w:szCs w:val="20"/>
                <w:lang w:eastAsia="ru-RU"/>
              </w:rPr>
              <w:t>мун</w:t>
            </w:r>
            <w:proofErr w:type="spellEnd"/>
            <w:r w:rsidRPr="00F22920">
              <w:rPr>
                <w:rFonts w:ascii="Arial" w:eastAsia="Times New Roman" w:hAnsi="Arial" w:cs="Arial"/>
                <w:sz w:val="20"/>
                <w:szCs w:val="20"/>
                <w:lang w:eastAsia="ru-RU"/>
              </w:rPr>
              <w:t>. жилья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-частичный ремонт водопровода,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-модернизация системы холодного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оборудования к станции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-огораживание водонапорных башен,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памятников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-организация и проведение месячника по благоустройству,</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строительство и содержание детских игровых площадок,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-озеленение и уборка территории, тыс. рублей</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-строительство и содержание стадиона, тыс. рублей</w:t>
            </w:r>
          </w:p>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-ремонт павильонов над скважинами, тыс. руб.</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-170,0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-380,0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-490,0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-224,2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2017,4</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2017,4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-мероприятия по развитию жилищно-коммунальной инфраструктуры,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-2017,4</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2017,4</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2017,4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-мероприятия по развитию жилищно-коммунальной </w:t>
            </w:r>
            <w:r w:rsidRPr="00F22920">
              <w:rPr>
                <w:rFonts w:ascii="Arial" w:eastAsia="Times New Roman" w:hAnsi="Arial" w:cs="Arial"/>
                <w:sz w:val="20"/>
                <w:szCs w:val="20"/>
                <w:lang w:eastAsia="ru-RU"/>
              </w:rPr>
              <w:lastRenderedPageBreak/>
              <w:t>инфраструктуры,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-2017,4</w:t>
            </w:r>
          </w:p>
        </w:tc>
      </w:tr>
      <w:tr w:rsidR="00F22920" w:rsidRPr="00F22920" w:rsidTr="00F22920">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2.2.</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Основное мероприятие 1.</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Жилищное хозяйство.</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1430,2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1430,2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Взносы на капитальный ремонт,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-1430,2</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36,6</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-Взносы на капитальный ремонт,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-36,6</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237,3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237,3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-Взносы на капитальный ремонт,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-237,3</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37,6</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37,6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-Взносы на капитальный ремонт, тыс.</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-37,6</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298,7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298,7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-Взносы на капитальный ремонт,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-298,7</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-Взносы на капитальный ремонт,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-350,0</w:t>
            </w:r>
          </w:p>
        </w:tc>
      </w:tr>
      <w:tr w:rsidR="00F22920" w:rsidRPr="00F22920" w:rsidTr="00F22920">
        <w:trPr>
          <w:trHeight w:val="738"/>
        </w:trPr>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-Взносы на капитальный ремонт,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-170,0</w:t>
            </w:r>
          </w:p>
        </w:tc>
      </w:tr>
      <w:tr w:rsidR="00F22920" w:rsidRPr="00F22920" w:rsidTr="00F22920">
        <w:trPr>
          <w:trHeight w:val="738"/>
        </w:trPr>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-Взносы на капитальный ремонт,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r>
      <w:tr w:rsidR="00F22920" w:rsidRPr="00F22920" w:rsidTr="00F22920">
        <w:trPr>
          <w:trHeight w:val="738"/>
        </w:trPr>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-Взносы на капитальный ремонт,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r>
      <w:tr w:rsidR="00F22920" w:rsidRPr="00F22920" w:rsidTr="00F22920">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2.2.1</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Мероприятие 1.</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Ремонт и содержание </w:t>
            </w:r>
            <w:r w:rsidRPr="00F22920">
              <w:rPr>
                <w:rFonts w:ascii="Arial" w:eastAsia="Times New Roman" w:hAnsi="Arial" w:cs="Arial"/>
                <w:sz w:val="20"/>
                <w:szCs w:val="20"/>
                <w:lang w:eastAsia="ru-RU"/>
              </w:rPr>
              <w:lastRenderedPageBreak/>
              <w:t>муниципального жилищного фонда.</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lastRenderedPageBreak/>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1430,2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1430,2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-Взносы на капитальный ремонт,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-1430,2</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36,6</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-Взносы на капитальный ремонт,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-36,6</w:t>
            </w:r>
          </w:p>
        </w:tc>
      </w:tr>
      <w:tr w:rsidR="00F22920" w:rsidRPr="00F22920" w:rsidTr="00F22920">
        <w:trPr>
          <w:trHeight w:val="278"/>
        </w:trPr>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237,3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237,3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-Взносы на капитальный ремонт,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-237,3</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37,6</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37,6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-Взносы на капитальный ремонт,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-37,6</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298,7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298,7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-Взносы на капитальный ремонт,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-298,7</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-Взносы на капитальный ремонт,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-Взносы на капитальный ремонт,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-170,0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-Взносы на капитальный ремонт,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-Взносы на капитальный ремонт,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r>
      <w:tr w:rsidR="00F22920" w:rsidRPr="00F22920" w:rsidTr="00F22920">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Основное мероприятие 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Коммунальное хозяйство.</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11088,1</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11088,1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-строительство павильонов над скважинами,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-утепление и ремонт водоразборных колонок,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частичный ремонт водопровода,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-утепление водонапорных башен,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-замена станций управления, тыс. </w:t>
            </w:r>
            <w:r w:rsidRPr="00F22920">
              <w:rPr>
                <w:rFonts w:ascii="Arial" w:eastAsia="Times New Roman" w:hAnsi="Arial" w:cs="Arial"/>
                <w:sz w:val="20"/>
                <w:szCs w:val="20"/>
                <w:lang w:eastAsia="ru-RU"/>
              </w:rPr>
              <w:lastRenderedPageBreak/>
              <w:t>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-огораживание водонапорных башен</w:t>
            </w:r>
            <w:proofErr w:type="gramStart"/>
            <w:r w:rsidRPr="00F22920">
              <w:rPr>
                <w:rFonts w:ascii="Arial" w:eastAsia="Times New Roman" w:hAnsi="Arial" w:cs="Arial"/>
                <w:sz w:val="20"/>
                <w:szCs w:val="20"/>
                <w:lang w:eastAsia="ru-RU"/>
              </w:rPr>
              <w:t>.</w:t>
            </w:r>
            <w:proofErr w:type="gramEnd"/>
            <w:r w:rsidRPr="00F22920">
              <w:rPr>
                <w:rFonts w:ascii="Arial" w:eastAsia="Times New Roman" w:hAnsi="Arial" w:cs="Arial"/>
                <w:sz w:val="20"/>
                <w:szCs w:val="20"/>
                <w:lang w:eastAsia="ru-RU"/>
              </w:rPr>
              <w:t xml:space="preserve"> </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-модернизация системы холодного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оборудования к станции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за электроэнергию станций по водоочистке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станций по 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-подготовка площадки для станций по водоочистке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-благоустройство площадки для станций по водоочистке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-222,0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-456,7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-7142,5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-447,0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-186,6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-640,0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-136,7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-1043,2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-233,5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-49,9</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2827,9</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2827,9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-строительство павильонов над скважинами,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-утепление и ремонт водоразборных колонок,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частичный ремонт водопровода,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-утепление водонапорных башен,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-замена станций управления,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-огораживание водонапорных башен</w:t>
            </w:r>
            <w:proofErr w:type="gramStart"/>
            <w:r w:rsidRPr="00F22920">
              <w:rPr>
                <w:rFonts w:ascii="Arial" w:eastAsia="Times New Roman" w:hAnsi="Arial" w:cs="Arial"/>
                <w:sz w:val="20"/>
                <w:szCs w:val="20"/>
                <w:lang w:eastAsia="ru-RU"/>
              </w:rPr>
              <w:t>.</w:t>
            </w:r>
            <w:proofErr w:type="gramEnd"/>
            <w:r w:rsidRPr="00F22920">
              <w:rPr>
                <w:rFonts w:ascii="Arial" w:eastAsia="Times New Roman" w:hAnsi="Arial" w:cs="Arial"/>
                <w:sz w:val="20"/>
                <w:szCs w:val="20"/>
                <w:lang w:eastAsia="ru-RU"/>
              </w:rPr>
              <w:t xml:space="preserve"> </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за электроэнергию станций по водоочистке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станций по 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-подготовка площадки для </w:t>
            </w:r>
            <w:r w:rsidRPr="00F22920">
              <w:rPr>
                <w:rFonts w:ascii="Arial" w:eastAsia="Times New Roman" w:hAnsi="Arial" w:cs="Arial"/>
                <w:sz w:val="20"/>
                <w:szCs w:val="20"/>
                <w:lang w:eastAsia="ru-RU"/>
              </w:rPr>
              <w:lastRenderedPageBreak/>
              <w:t>станций по водоочистке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-благоустройство площадки для станций по водоочистке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-112,0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-90,8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-2082,4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76,6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136,7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163,2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116,3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49,9</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977,2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977,2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-строительство павильонов над скважинами,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-утепление  и ремонт водоразборных колонок,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частичный ремонт водопровода,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-утепление водонапорных башен,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-приобретение основных средств, тыс. рублей </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-63,0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-447,0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-117,2</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1664,1</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1664,1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-строительство ремонт павильонов над скважинами,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-утепление и ремонт водоразборных колонок,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частичный ремонт водопровода,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-замена станций управления,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-огораживание водонапорных башен</w:t>
            </w:r>
            <w:proofErr w:type="gramStart"/>
            <w:r w:rsidRPr="00F22920">
              <w:rPr>
                <w:rFonts w:ascii="Arial" w:eastAsia="Times New Roman" w:hAnsi="Arial" w:cs="Arial"/>
                <w:sz w:val="20"/>
                <w:szCs w:val="20"/>
                <w:lang w:eastAsia="ru-RU"/>
              </w:rPr>
              <w:t>.</w:t>
            </w:r>
            <w:proofErr w:type="gramEnd"/>
            <w:r w:rsidRPr="00F22920">
              <w:rPr>
                <w:rFonts w:ascii="Arial" w:eastAsia="Times New Roman" w:hAnsi="Arial" w:cs="Arial"/>
                <w:sz w:val="20"/>
                <w:szCs w:val="20"/>
                <w:lang w:eastAsia="ru-RU"/>
              </w:rPr>
              <w:t xml:space="preserve"> </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-содержание станций водоочистки, тыс. руб.</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-177,5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-1086,6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400,0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1658,9</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1658,9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-огораживание водонапорных башен</w:t>
            </w:r>
            <w:proofErr w:type="gramStart"/>
            <w:r w:rsidRPr="00F22920">
              <w:rPr>
                <w:rFonts w:ascii="Arial" w:eastAsia="Times New Roman" w:hAnsi="Arial" w:cs="Arial"/>
                <w:sz w:val="20"/>
                <w:szCs w:val="20"/>
                <w:lang w:eastAsia="ru-RU"/>
              </w:rPr>
              <w:t>.</w:t>
            </w:r>
            <w:proofErr w:type="gramEnd"/>
            <w:r w:rsidRPr="00F22920">
              <w:rPr>
                <w:rFonts w:ascii="Arial" w:eastAsia="Times New Roman" w:hAnsi="Arial" w:cs="Arial"/>
                <w:sz w:val="20"/>
                <w:szCs w:val="20"/>
                <w:lang w:eastAsia="ru-RU"/>
              </w:rPr>
              <w:t xml:space="preserve"> </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-замена станций управления,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частичный ремонт водопровода,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-утепление и ремонт водоразборных колонок, тыс. </w:t>
            </w:r>
            <w:r w:rsidRPr="00F22920">
              <w:rPr>
                <w:rFonts w:ascii="Arial" w:eastAsia="Times New Roman" w:hAnsi="Arial" w:cs="Arial"/>
                <w:sz w:val="20"/>
                <w:szCs w:val="20"/>
                <w:lang w:eastAsia="ru-RU"/>
              </w:rPr>
              <w:lastRenderedPageBreak/>
              <w:t xml:space="preserve">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-строительство, ремонт павильонов над скважинами,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-модернизация системы холодного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-содержание станций водоочистки, тыс. </w:t>
            </w:r>
            <w:proofErr w:type="spellStart"/>
            <w:r w:rsidRPr="00F22920">
              <w:rPr>
                <w:rFonts w:ascii="Arial" w:eastAsia="Times New Roman" w:hAnsi="Arial" w:cs="Arial"/>
                <w:sz w:val="20"/>
                <w:szCs w:val="20"/>
                <w:lang w:eastAsia="ru-RU"/>
              </w:rPr>
              <w:t>руб</w:t>
            </w:r>
            <w:proofErr w:type="spellEnd"/>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-1083,5</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-125,4</w:t>
            </w:r>
          </w:p>
          <w:p w:rsidR="00F22920" w:rsidRPr="00F22920" w:rsidRDefault="00F22920" w:rsidP="00F22920">
            <w:pPr>
              <w:rPr>
                <w:rFonts w:ascii="Arial" w:eastAsia="Times New Roman" w:hAnsi="Arial" w:cs="Arial"/>
                <w:b/>
                <w:sz w:val="20"/>
                <w:szCs w:val="20"/>
                <w:lang w:eastAsia="ru-RU"/>
              </w:rPr>
            </w:pP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-400,0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1290,0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1290,0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-частичный ремонт водопровода,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-модернизация системы холодного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оборудования к станции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-огораживание водонапорных башен,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-ремонт павильонов над скважинами,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-380,0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-55,0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890,0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890,0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-частичный ремонт водопровода,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-модернизация системы холодного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оборудования к станции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-огораживание водонапорных башен,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-строительство, ремонт павильонов над скважинами,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-380,0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-55,0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890,0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890,0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-мероприятия по коммунальному хозяйству,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-890,0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890,0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890,0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920" w:rsidRPr="00F22920" w:rsidRDefault="00F22920" w:rsidP="00F22920">
            <w:pPr>
              <w:rPr>
                <w:rFonts w:ascii="Arial" w:eastAsia="Times New Roman" w:hAnsi="Arial" w:cs="Arial"/>
                <w:sz w:val="20"/>
                <w:szCs w:val="20"/>
                <w:lang w:eastAsia="ru-RU"/>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-мероприятия по коммунальному хозяйству,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-890,0</w:t>
            </w:r>
          </w:p>
        </w:tc>
      </w:tr>
      <w:tr w:rsidR="00F22920" w:rsidRPr="00F22920" w:rsidTr="00F22920">
        <w:trPr>
          <w:trHeight w:val="752"/>
        </w:trPr>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2.3.1</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Мероприятие 1.</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Подготовка объектов водоснабжения, водоотведения к прохождению отопительного периода.</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tabs>
                <w:tab w:val="left" w:pos="1035"/>
              </w:tabs>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r w:rsidRPr="00F22920">
              <w:rPr>
                <w:rFonts w:ascii="Arial" w:eastAsia="Times New Roman" w:hAnsi="Arial" w:cs="Arial"/>
                <w:b/>
                <w:i/>
                <w:sz w:val="20"/>
                <w:szCs w:val="20"/>
                <w:lang w:eastAsia="ru-RU"/>
              </w:rPr>
              <w:tab/>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11088,1</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11088,1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-строительство, ремонт павильонов над скважинами,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-утепление и ремонт водоразборных колонок,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частичный ремонт водопровода,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-утепление водонапорных башен,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-замена станций управления,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-огораживание водонапорных башен</w:t>
            </w:r>
            <w:proofErr w:type="gramStart"/>
            <w:r w:rsidRPr="00F22920">
              <w:rPr>
                <w:rFonts w:ascii="Arial" w:eastAsia="Times New Roman" w:hAnsi="Arial" w:cs="Arial"/>
                <w:sz w:val="20"/>
                <w:szCs w:val="20"/>
                <w:lang w:eastAsia="ru-RU"/>
              </w:rPr>
              <w:t>.</w:t>
            </w:r>
            <w:proofErr w:type="gramEnd"/>
            <w:r w:rsidRPr="00F22920">
              <w:rPr>
                <w:rFonts w:ascii="Arial" w:eastAsia="Times New Roman" w:hAnsi="Arial" w:cs="Arial"/>
                <w:sz w:val="20"/>
                <w:szCs w:val="20"/>
                <w:lang w:eastAsia="ru-RU"/>
              </w:rPr>
              <w:t xml:space="preserve"> </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-модернизация системы холодного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оборудования к станции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за электроэнергию станций по водоочистке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станций по 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-подготовка площадки для станций по водоочистке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-благоустройство площадки для станций по водоочистке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-222,0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-456,7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-7142,5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-447,0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-186,6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-640,0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-136,7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-1043,2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-233,5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49,9</w:t>
            </w:r>
          </w:p>
        </w:tc>
      </w:tr>
      <w:tr w:rsidR="00F22920" w:rsidRPr="00F22920" w:rsidTr="00F22920">
        <w:trPr>
          <w:trHeight w:val="543"/>
        </w:trPr>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2827,9</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2827,9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-строительство, ремонт павильонов над скважинами,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-утепление и ремонт водоразборных колонок, тыс. </w:t>
            </w:r>
            <w:r w:rsidRPr="00F22920">
              <w:rPr>
                <w:rFonts w:ascii="Arial" w:eastAsia="Times New Roman" w:hAnsi="Arial" w:cs="Arial"/>
                <w:sz w:val="20"/>
                <w:szCs w:val="20"/>
                <w:lang w:eastAsia="ru-RU"/>
              </w:rPr>
              <w:lastRenderedPageBreak/>
              <w:t xml:space="preserve">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частичный ремонт водопровода,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-утепление водонапорных башен,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-замена станций управления,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-огораживание водонапорных башен</w:t>
            </w:r>
            <w:proofErr w:type="gramStart"/>
            <w:r w:rsidRPr="00F22920">
              <w:rPr>
                <w:rFonts w:ascii="Arial" w:eastAsia="Times New Roman" w:hAnsi="Arial" w:cs="Arial"/>
                <w:sz w:val="20"/>
                <w:szCs w:val="20"/>
                <w:lang w:eastAsia="ru-RU"/>
              </w:rPr>
              <w:t>.</w:t>
            </w:r>
            <w:proofErr w:type="gramEnd"/>
            <w:r w:rsidRPr="00F22920">
              <w:rPr>
                <w:rFonts w:ascii="Arial" w:eastAsia="Times New Roman" w:hAnsi="Arial" w:cs="Arial"/>
                <w:sz w:val="20"/>
                <w:szCs w:val="20"/>
                <w:lang w:eastAsia="ru-RU"/>
              </w:rPr>
              <w:t xml:space="preserve"> </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за электроэнергию станций по водоочистке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станций по 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-подготовка площадки для станций по водоочистке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-благоустройство площадки для станций по водоочистке питьевой воды,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-112,0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-90,8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-2082,4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-76,6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136,7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163,2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116,3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49,9</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977,2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977,2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-строительство, ремонт павильонов над скважинами,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-утепление и ремонт водоразборных колонок,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частичный ремонт водопровода,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-утепление водонапорных башен,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-приобретение основных средств, тыс. рублей </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-63,0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-447,0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-117,2</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1664,1</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1664,1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-строительство, ремонт павильонов над скважинами,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-утепление и ремонт водоразборных колонок,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 частичный ремонт водопровода,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-замена станций управления,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-огораживание водонапорных башен</w:t>
            </w:r>
            <w:proofErr w:type="gramStart"/>
            <w:r w:rsidRPr="00F22920">
              <w:rPr>
                <w:rFonts w:ascii="Arial" w:eastAsia="Times New Roman" w:hAnsi="Arial" w:cs="Arial"/>
                <w:sz w:val="20"/>
                <w:szCs w:val="20"/>
                <w:lang w:eastAsia="ru-RU"/>
              </w:rPr>
              <w:t>.</w:t>
            </w:r>
            <w:proofErr w:type="gramEnd"/>
            <w:r w:rsidRPr="00F22920">
              <w:rPr>
                <w:rFonts w:ascii="Arial" w:eastAsia="Times New Roman" w:hAnsi="Arial" w:cs="Arial"/>
                <w:sz w:val="20"/>
                <w:szCs w:val="20"/>
                <w:lang w:eastAsia="ru-RU"/>
              </w:rPr>
              <w:t xml:space="preserve"> </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-содержание станций водоочистки, тыс. руб.</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-177,5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-1086,6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-400,0</w:t>
            </w:r>
          </w:p>
        </w:tc>
      </w:tr>
      <w:tr w:rsidR="00F22920" w:rsidRPr="00F22920" w:rsidTr="00F22920">
        <w:trPr>
          <w:trHeight w:val="1252"/>
        </w:trPr>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1658,9</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1658,9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-строительство, ремонт  павильонов над скважинами,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замена станций управления,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-огораживание водонапорных башен</w:t>
            </w:r>
            <w:proofErr w:type="gramStart"/>
            <w:r w:rsidRPr="00F22920">
              <w:rPr>
                <w:rFonts w:ascii="Arial" w:eastAsia="Times New Roman" w:hAnsi="Arial" w:cs="Arial"/>
                <w:sz w:val="20"/>
                <w:szCs w:val="20"/>
                <w:lang w:eastAsia="ru-RU"/>
              </w:rPr>
              <w:t>.</w:t>
            </w:r>
            <w:proofErr w:type="gramEnd"/>
            <w:r w:rsidRPr="00F22920">
              <w:rPr>
                <w:rFonts w:ascii="Arial" w:eastAsia="Times New Roman" w:hAnsi="Arial" w:cs="Arial"/>
                <w:sz w:val="20"/>
                <w:szCs w:val="20"/>
                <w:lang w:eastAsia="ru-RU"/>
              </w:rPr>
              <w:t xml:space="preserve"> </w:t>
            </w:r>
            <w:proofErr w:type="gramStart"/>
            <w:r w:rsidRPr="00F22920">
              <w:rPr>
                <w:rFonts w:ascii="Arial" w:eastAsia="Times New Roman" w:hAnsi="Arial" w:cs="Arial"/>
                <w:sz w:val="20"/>
                <w:szCs w:val="20"/>
                <w:lang w:eastAsia="ru-RU"/>
              </w:rPr>
              <w:t>т</w:t>
            </w:r>
            <w:proofErr w:type="gramEnd"/>
            <w:r w:rsidRPr="00F22920">
              <w:rPr>
                <w:rFonts w:ascii="Arial" w:eastAsia="Times New Roman" w:hAnsi="Arial" w:cs="Arial"/>
                <w:sz w:val="20"/>
                <w:szCs w:val="20"/>
                <w:lang w:eastAsia="ru-RU"/>
              </w:rPr>
              <w:t>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частичный ремонт водопровода,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-утепление и ремонт водоразборных колонок,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-модернизация системы холодного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содержание станций водоочистки, тыс. </w:t>
            </w:r>
            <w:proofErr w:type="spellStart"/>
            <w:r w:rsidRPr="00F22920">
              <w:rPr>
                <w:rFonts w:ascii="Arial" w:eastAsia="Times New Roman" w:hAnsi="Arial" w:cs="Arial"/>
                <w:sz w:val="20"/>
                <w:szCs w:val="20"/>
                <w:lang w:eastAsia="ru-RU"/>
              </w:rPr>
              <w:t>руб</w:t>
            </w:r>
            <w:proofErr w:type="spellEnd"/>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-1083,5</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-125,4</w:t>
            </w:r>
          </w:p>
          <w:p w:rsidR="00F22920" w:rsidRPr="00F22920" w:rsidRDefault="00F22920" w:rsidP="00F22920">
            <w:pPr>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-400,0</w:t>
            </w:r>
          </w:p>
          <w:p w:rsidR="00F22920" w:rsidRPr="00F22920" w:rsidRDefault="00F22920" w:rsidP="00F22920">
            <w:pPr>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1290,0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1290,0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-частичный ремонт водопровода,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-модернизация системы холодного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оборудования к станции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-огораживание водонапорных башен,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-строительство, ремонт </w:t>
            </w:r>
            <w:r w:rsidRPr="00F22920">
              <w:rPr>
                <w:rFonts w:ascii="Arial" w:eastAsia="Times New Roman" w:hAnsi="Arial" w:cs="Arial"/>
                <w:sz w:val="20"/>
                <w:szCs w:val="20"/>
                <w:lang w:eastAsia="ru-RU"/>
              </w:rPr>
              <w:lastRenderedPageBreak/>
              <w:t>павильонов над скважинами,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-380,0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-55,0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890,0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890,0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-частичный ремонт водопровода,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-модернизация системы холодного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оборудования к станции водоснабжения,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-огораживание водонапорных башен,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-строительство павильонов над скважинами, тыс. руб.</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-380,0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-55,0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890,0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890,0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-мероприятия по коммунальному хозяйству,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-890,0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890,0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890,0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-мероприятия по коммунальному хозяйству,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-890,0</w:t>
            </w:r>
          </w:p>
        </w:tc>
      </w:tr>
      <w:tr w:rsidR="00F22920" w:rsidRPr="00F22920" w:rsidTr="00F22920">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2.4</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Основное мероприятие 3.</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Благоустройство.</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12813,6</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1294,3</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2680,6</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8838,7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строительство и содержание стадиона,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содержание памятников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-приобретение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проведение конкурса «Самое благоустроенное частное подворье,</w:t>
            </w:r>
            <w:proofErr w:type="gramStart"/>
            <w:r w:rsidRPr="00F22920">
              <w:rPr>
                <w:rFonts w:ascii="Arial" w:eastAsia="Times New Roman" w:hAnsi="Arial" w:cs="Arial"/>
                <w:b/>
                <w:sz w:val="20"/>
                <w:szCs w:val="20"/>
                <w:lang w:eastAsia="ru-RU"/>
              </w:rPr>
              <w:t xml:space="preserve"> ,</w:t>
            </w:r>
            <w:proofErr w:type="gramEnd"/>
            <w:r w:rsidRPr="00F22920">
              <w:rPr>
                <w:rFonts w:ascii="Arial" w:eastAsia="Times New Roman" w:hAnsi="Arial" w:cs="Arial"/>
                <w:b/>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lastRenderedPageBreak/>
              <w:t>-озеленение и уборка территории,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строительство и содержание детских игровых площадок,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-благоустройство сельских поселений, тыс. руб.</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lastRenderedPageBreak/>
              <w:t>-354,7</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-1936,3</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-449,9</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-1212,9</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-249,5</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-1536,1</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-1192,5</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-5881,7</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2770,8</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1552,9</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2770,8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памятников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-организация и проведение месячника по благоустройству,</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проведение конкурса «Самое благоустроенное частное подворье,</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-озеленение и уборка территории,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строительство и содержание </w:t>
            </w:r>
            <w:proofErr w:type="gramStart"/>
            <w:r w:rsidRPr="00F22920">
              <w:rPr>
                <w:rFonts w:ascii="Arial" w:eastAsia="Times New Roman" w:hAnsi="Arial" w:cs="Arial"/>
                <w:sz w:val="20"/>
                <w:szCs w:val="20"/>
                <w:lang w:eastAsia="ru-RU"/>
              </w:rPr>
              <w:t>детский</w:t>
            </w:r>
            <w:proofErr w:type="gramEnd"/>
            <w:r w:rsidRPr="00F22920">
              <w:rPr>
                <w:rFonts w:ascii="Arial" w:eastAsia="Times New Roman" w:hAnsi="Arial" w:cs="Arial"/>
                <w:sz w:val="20"/>
                <w:szCs w:val="20"/>
                <w:lang w:eastAsia="ru-RU"/>
              </w:rPr>
              <w:t xml:space="preserve"> игровых площадок,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строительство и содержание стадиона,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-153,2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-165,6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-124,0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-107,6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1007,5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1212,9</w:t>
            </w:r>
          </w:p>
          <w:p w:rsidR="00F22920" w:rsidRPr="00F22920" w:rsidRDefault="00F22920" w:rsidP="00F22920">
            <w:pPr>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1804,2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Calibri" w:hAnsi="Arial" w:cs="Arial"/>
                <w:sz w:val="20"/>
                <w:szCs w:val="20"/>
              </w:rPr>
              <w:t>498,5</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1804,2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водоочистных сооружений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 проведение конкурса «Самое благоустроенное частное подворье,</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строительство и содержание детских игровых площадок,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-озеленение и уборка территории,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-благоустройство контейнерных площадок,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-18,0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-397,3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-148,4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-198,0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-249,5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-622,5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170,5</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3828,0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1294,3</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629,2</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1904,5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памятников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-организация и проведение месячника по благоустройству,</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строительство и содержание детских игровых площадок,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-озеленение и уборка территории,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-благоустройство сельских поселений, тыс. руб.</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-98,5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-203,4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-52,5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-185,0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-3258,6</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611,6</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611,6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памятников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-организация и проведение месячника по благоустройству,</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строительство и содержание детских игровых площадок,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-озеленение и уборка территории,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-строительство и содержание стадиона,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-290,0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-99,8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-221,8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930,0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930,0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памятников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-организация и проведение месячника по благоустройству,</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строительство и содержание детских игровых площадок,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-озеленение и уборка территории,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-строительство и содержание стадиона,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-390,0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-330,0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914,2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914,2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памятников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-организация и проведение месячника по благоустройству,</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строительство и содержание детских игровых площадок,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-озеленение и уборка территории,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-строительство и содержание стадиона,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-490,0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-224,2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977,4</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977,4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-мероприятия по благоустройству поселения,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-977,4</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977,4</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977,4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-мероприятия по благоустройству поселения,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-977,4</w:t>
            </w:r>
          </w:p>
        </w:tc>
      </w:tr>
      <w:tr w:rsidR="00F22920" w:rsidRPr="00F22920" w:rsidTr="00F22920">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2.4.1</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Мероприятие 1.</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Уличное освещение.</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3720,9</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3720,9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-354,7</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-2916,3</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-449,9</w:t>
            </w:r>
          </w:p>
        </w:tc>
      </w:tr>
      <w:tr w:rsidR="00F22920" w:rsidRPr="00F22920" w:rsidTr="00F22920">
        <w:trPr>
          <w:trHeight w:val="1704"/>
        </w:trPr>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442,8</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442,8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-153,2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-165,6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-124,0</w:t>
            </w:r>
          </w:p>
          <w:p w:rsidR="00F22920" w:rsidRPr="00F22920" w:rsidRDefault="00F22920" w:rsidP="00F22920">
            <w:pPr>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563,7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563,7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уличного освещения, тыс.</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-18,0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-397,3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-148,4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354,4</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354,4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-98,5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-203,4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-52,5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290,0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290,0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-290,0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-390,0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590,0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590,0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для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уличного освещения,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-490,0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490,0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490,0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-мероприятия по уличному освещению,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-490,0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490,0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490,0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-мероприятия по уличному освещению,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-490,0</w:t>
            </w:r>
          </w:p>
        </w:tc>
      </w:tr>
      <w:tr w:rsidR="00F22920" w:rsidRPr="00F22920" w:rsidTr="00F22920">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2.4.2</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lang w:eastAsia="ru-RU"/>
              </w:rPr>
            </w:pPr>
            <w:r w:rsidRPr="00F22920">
              <w:rPr>
                <w:rFonts w:ascii="Arial" w:eastAsia="Calibri" w:hAnsi="Arial" w:cs="Arial"/>
                <w:b/>
                <w:sz w:val="20"/>
                <w:szCs w:val="20"/>
                <w:lang w:eastAsia="ru-RU"/>
              </w:rPr>
              <w:t xml:space="preserve">Мероприятие 2. </w:t>
            </w:r>
          </w:p>
          <w:p w:rsidR="00F22920" w:rsidRPr="00F22920" w:rsidRDefault="00F22920" w:rsidP="00F22920">
            <w:pPr>
              <w:rPr>
                <w:rFonts w:ascii="Arial" w:eastAsia="Calibri" w:hAnsi="Arial" w:cs="Arial"/>
                <w:b/>
                <w:sz w:val="20"/>
                <w:szCs w:val="20"/>
                <w:lang w:eastAsia="ru-RU"/>
              </w:rPr>
            </w:pPr>
            <w:r w:rsidRPr="00F22920">
              <w:rPr>
                <w:rFonts w:ascii="Arial" w:eastAsia="Calibri" w:hAnsi="Arial" w:cs="Arial"/>
                <w:b/>
                <w:sz w:val="20"/>
                <w:szCs w:val="20"/>
                <w:lang w:eastAsia="ru-RU"/>
              </w:rPr>
              <w:t>Благоустройство поселения.</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9092,7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1294,3</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2680,6</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5117,8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строительство и содержание стадиона,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содержание памятников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-организация и  проведение месячника по благоустройству,</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проведение конкурса «Самое благоустроенное частное подворье,</w:t>
            </w:r>
            <w:proofErr w:type="gramStart"/>
            <w:r w:rsidRPr="00F22920">
              <w:rPr>
                <w:rFonts w:ascii="Arial" w:eastAsia="Times New Roman" w:hAnsi="Arial" w:cs="Arial"/>
                <w:b/>
                <w:sz w:val="20"/>
                <w:szCs w:val="20"/>
                <w:lang w:eastAsia="ru-RU"/>
              </w:rPr>
              <w:t xml:space="preserve"> ,</w:t>
            </w:r>
            <w:proofErr w:type="gramEnd"/>
            <w:r w:rsidRPr="00F22920">
              <w:rPr>
                <w:rFonts w:ascii="Arial" w:eastAsia="Times New Roman" w:hAnsi="Arial" w:cs="Arial"/>
                <w:b/>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-озеленение и уборка территории,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-содержание станций водоочистки, </w:t>
            </w:r>
            <w:proofErr w:type="spellStart"/>
            <w:r w:rsidRPr="00F22920">
              <w:rPr>
                <w:rFonts w:ascii="Arial" w:eastAsia="Times New Roman" w:hAnsi="Arial" w:cs="Arial"/>
                <w:b/>
                <w:sz w:val="20"/>
                <w:szCs w:val="20"/>
                <w:lang w:eastAsia="ru-RU"/>
              </w:rPr>
              <w:t>тыс</w:t>
            </w:r>
            <w:proofErr w:type="gramStart"/>
            <w:r w:rsidRPr="00F22920">
              <w:rPr>
                <w:rFonts w:ascii="Arial" w:eastAsia="Times New Roman" w:hAnsi="Arial" w:cs="Arial"/>
                <w:b/>
                <w:sz w:val="20"/>
                <w:szCs w:val="20"/>
                <w:lang w:eastAsia="ru-RU"/>
              </w:rPr>
              <w:t>.р</w:t>
            </w:r>
            <w:proofErr w:type="gramEnd"/>
            <w:r w:rsidRPr="00F22920">
              <w:rPr>
                <w:rFonts w:ascii="Arial" w:eastAsia="Times New Roman" w:hAnsi="Arial" w:cs="Arial"/>
                <w:b/>
                <w:sz w:val="20"/>
                <w:szCs w:val="20"/>
                <w:lang w:eastAsia="ru-RU"/>
              </w:rPr>
              <w:t>уб</w:t>
            </w:r>
            <w:proofErr w:type="spellEnd"/>
            <w:r w:rsidRPr="00F22920">
              <w:rPr>
                <w:rFonts w:ascii="Arial" w:eastAsia="Times New Roman" w:hAnsi="Arial" w:cs="Arial"/>
                <w:b/>
                <w:sz w:val="20"/>
                <w:szCs w:val="20"/>
                <w:lang w:eastAsia="ru-RU"/>
              </w:rPr>
              <w:t>.</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lastRenderedPageBreak/>
              <w:t>- строительство и содержание детских игровых площадок,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-благоустройство сельских территорий, тыс. руб.</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lastRenderedPageBreak/>
              <w:t>-1212,9</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-170,5</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-579,5</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-2480,9</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-198,0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-1192,5</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-3258,6</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Calibri"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2328,0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1552,9</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775,1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строительство и содержание стадиона,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памятников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-организация и проведение месячника по благоустройству,</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проведение конкурса «Самое благоустроенное частное подворье,</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-озеленение и уборка территории,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строительство и содержание детских игровых площадок,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-1212,9</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-107,6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1007,5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Calibri"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1042,5</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498,5</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1042,5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благоустройство контейнерных площадок,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проведение конкурса «Самое благоустроенное частное подворье,</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строительство и содержание детских игровых площадок,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-озеленение и уборка территории,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-170,5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-249,5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-622,5</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Calibri"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3473,6</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1294,3</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629,2</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1550,1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памятников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-организация и проведение месячника по благоустройству,</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строительство и содержание </w:t>
            </w:r>
            <w:r w:rsidRPr="00F22920">
              <w:rPr>
                <w:rFonts w:ascii="Arial" w:eastAsia="Times New Roman" w:hAnsi="Arial" w:cs="Arial"/>
                <w:sz w:val="20"/>
                <w:szCs w:val="20"/>
                <w:lang w:eastAsia="ru-RU"/>
              </w:rPr>
              <w:lastRenderedPageBreak/>
              <w:t>детских игровых площадок,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-озеленение и уборка территории,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-благоустройство сельских поселений, тыс. руб.</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-185,0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-3258,6</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Calibri"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321,6</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321,6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памятников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-организация и проведение месячника по благоустройству,</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строительство и содержание детских игровых площадок,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-озеленение и уборка территории,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-строительство и содержание стадиона,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-99,8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-221,8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Calibri"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430,0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430,0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памятников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-организация и проведение месячника по благоустройству,</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строительство и содержание детских игровых площадок,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-озеленение и уборка территории,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-строительство и содержание стадиона,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-330,0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Calibri"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324,2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памятников в сельском поселении,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-организация и проведение месячника по благоустройству,</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строительство и содержание детских игровых площадок,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-озеленение и уборка территории,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-строительство и содержание стадиона,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-224,2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5,1</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Calibri"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487,4</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487,4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-мероприятия по благоустройству поселения,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-487,4</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Calibri"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487,4</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487,4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-мероприятия по благоустройству поселения,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-487,4</w:t>
            </w:r>
          </w:p>
        </w:tc>
      </w:tr>
      <w:tr w:rsidR="00F22920" w:rsidRPr="00F22920" w:rsidTr="00F22920">
        <w:tc>
          <w:tcPr>
            <w:tcW w:w="708"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3</w:t>
            </w:r>
          </w:p>
        </w:tc>
        <w:tc>
          <w:tcPr>
            <w:tcW w:w="14742" w:type="dxa"/>
            <w:gridSpan w:val="10"/>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Задача 3. Повышение безопасности населения.</w:t>
            </w:r>
          </w:p>
        </w:tc>
      </w:tr>
      <w:tr w:rsidR="00F22920" w:rsidRPr="00F22920" w:rsidTr="00F22920">
        <w:tc>
          <w:tcPr>
            <w:tcW w:w="70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F22920">
              <w:rPr>
                <w:rFonts w:ascii="Arial" w:eastAsia="Times New Roman" w:hAnsi="Arial" w:cs="Arial"/>
                <w:b/>
                <w:sz w:val="20"/>
                <w:szCs w:val="20"/>
                <w:lang w:eastAsia="ru-RU"/>
              </w:rPr>
              <w:t>3.1</w:t>
            </w:r>
          </w:p>
        </w:tc>
        <w:tc>
          <w:tcPr>
            <w:tcW w:w="326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Подпрограмма 3. Повышение безопасности населения.</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2558,3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2558,3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опашка минерализованной полосы,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 приобретение </w:t>
            </w:r>
            <w:proofErr w:type="gramStart"/>
            <w:r w:rsidRPr="00F22920">
              <w:rPr>
                <w:rFonts w:ascii="Arial" w:eastAsia="Times New Roman" w:hAnsi="Arial" w:cs="Arial"/>
                <w:b/>
                <w:sz w:val="20"/>
                <w:szCs w:val="20"/>
                <w:lang w:eastAsia="ru-RU"/>
              </w:rPr>
              <w:t>спец одежды</w:t>
            </w:r>
            <w:proofErr w:type="gramEnd"/>
            <w:r w:rsidRPr="00F22920">
              <w:rPr>
                <w:rFonts w:ascii="Arial" w:eastAsia="Times New Roman" w:hAnsi="Arial" w:cs="Arial"/>
                <w:b/>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-подготовка и проведение спасательных мероприятий в </w:t>
            </w:r>
            <w:proofErr w:type="gramStart"/>
            <w:r w:rsidRPr="00F22920">
              <w:rPr>
                <w:rFonts w:ascii="Arial" w:eastAsia="Times New Roman" w:hAnsi="Arial" w:cs="Arial"/>
                <w:b/>
                <w:sz w:val="20"/>
                <w:szCs w:val="20"/>
                <w:lang w:eastAsia="ru-RU"/>
              </w:rPr>
              <w:t>весеннее-летний</w:t>
            </w:r>
            <w:proofErr w:type="gramEnd"/>
            <w:r w:rsidRPr="00F22920">
              <w:rPr>
                <w:rFonts w:ascii="Arial" w:eastAsia="Times New Roman" w:hAnsi="Arial" w:cs="Arial"/>
                <w:b/>
                <w:sz w:val="20"/>
                <w:szCs w:val="20"/>
                <w:lang w:eastAsia="ru-RU"/>
              </w:rPr>
              <w:t xml:space="preserve"> период,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-приобретение материалов,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-2145,1</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-13,4</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-30,0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-304,8</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65,0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r>
      <w:tr w:rsidR="00F22920" w:rsidRPr="00F22920" w:rsidTr="00F22920">
        <w:tc>
          <w:tcPr>
            <w:tcW w:w="300"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300"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141,7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опашка минерализованной полосы,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приобретение </w:t>
            </w:r>
            <w:proofErr w:type="gramStart"/>
            <w:r w:rsidRPr="00F22920">
              <w:rPr>
                <w:rFonts w:ascii="Arial" w:eastAsia="Times New Roman" w:hAnsi="Arial" w:cs="Arial"/>
                <w:sz w:val="20"/>
                <w:szCs w:val="20"/>
                <w:lang w:eastAsia="ru-RU"/>
              </w:rPr>
              <w:t>спец одежды</w:t>
            </w:r>
            <w:proofErr w:type="gramEnd"/>
            <w:r w:rsidRPr="00F22920">
              <w:rPr>
                <w:rFonts w:ascii="Arial" w:eastAsia="Times New Roman" w:hAnsi="Arial" w:cs="Arial"/>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-подготовка и проведение спасательных мероприятий в </w:t>
            </w:r>
            <w:proofErr w:type="gramStart"/>
            <w:r w:rsidRPr="00F22920">
              <w:rPr>
                <w:rFonts w:ascii="Arial" w:eastAsia="Times New Roman" w:hAnsi="Arial" w:cs="Arial"/>
                <w:sz w:val="20"/>
                <w:szCs w:val="20"/>
                <w:lang w:eastAsia="ru-RU"/>
              </w:rPr>
              <w:t>весеннее-летний</w:t>
            </w:r>
            <w:proofErr w:type="gramEnd"/>
            <w:r w:rsidRPr="00F22920">
              <w:rPr>
                <w:rFonts w:ascii="Arial" w:eastAsia="Times New Roman" w:hAnsi="Arial" w:cs="Arial"/>
                <w:sz w:val="20"/>
                <w:szCs w:val="20"/>
                <w:lang w:eastAsia="ru-RU"/>
              </w:rPr>
              <w:t xml:space="preserve"> период,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w:t>
            </w:r>
          </w:p>
        </w:tc>
      </w:tr>
      <w:tr w:rsidR="00F22920" w:rsidRPr="00F22920" w:rsidTr="00F22920">
        <w:tc>
          <w:tcPr>
            <w:tcW w:w="300"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300"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439,2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439,2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опашка минерализованной полосы,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приобретение </w:t>
            </w:r>
            <w:proofErr w:type="gramStart"/>
            <w:r w:rsidRPr="00F22920">
              <w:rPr>
                <w:rFonts w:ascii="Arial" w:eastAsia="Times New Roman" w:hAnsi="Arial" w:cs="Arial"/>
                <w:sz w:val="20"/>
                <w:szCs w:val="20"/>
                <w:lang w:eastAsia="ru-RU"/>
              </w:rPr>
              <w:t>спец одежды</w:t>
            </w:r>
            <w:proofErr w:type="gramEnd"/>
            <w:r w:rsidRPr="00F22920">
              <w:rPr>
                <w:rFonts w:ascii="Arial" w:eastAsia="Times New Roman" w:hAnsi="Arial" w:cs="Arial"/>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 xml:space="preserve">-подготовка и проведение спасательных мероприятий в </w:t>
            </w:r>
            <w:proofErr w:type="gramStart"/>
            <w:r w:rsidRPr="00F22920">
              <w:rPr>
                <w:rFonts w:ascii="Arial" w:eastAsia="Times New Roman" w:hAnsi="Arial" w:cs="Arial"/>
                <w:sz w:val="20"/>
                <w:szCs w:val="20"/>
                <w:lang w:eastAsia="ru-RU"/>
              </w:rPr>
              <w:t>весеннее-летний</w:t>
            </w:r>
            <w:proofErr w:type="gramEnd"/>
            <w:r w:rsidRPr="00F22920">
              <w:rPr>
                <w:rFonts w:ascii="Arial" w:eastAsia="Times New Roman" w:hAnsi="Arial" w:cs="Arial"/>
                <w:sz w:val="20"/>
                <w:szCs w:val="20"/>
                <w:lang w:eastAsia="ru-RU"/>
              </w:rPr>
              <w:t xml:space="preserve"> период,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-379,5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-2,1</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-57,6</w:t>
            </w:r>
          </w:p>
        </w:tc>
      </w:tr>
      <w:tr w:rsidR="00F22920" w:rsidRPr="00F22920" w:rsidTr="00F22920">
        <w:tc>
          <w:tcPr>
            <w:tcW w:w="300"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300"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285,5</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285,5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опашка минерализованной полосы,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приобретение </w:t>
            </w:r>
            <w:proofErr w:type="gramStart"/>
            <w:r w:rsidRPr="00F22920">
              <w:rPr>
                <w:rFonts w:ascii="Arial" w:eastAsia="Times New Roman" w:hAnsi="Arial" w:cs="Arial"/>
                <w:sz w:val="20"/>
                <w:szCs w:val="20"/>
                <w:lang w:eastAsia="ru-RU"/>
              </w:rPr>
              <w:t>спец одежды</w:t>
            </w:r>
            <w:proofErr w:type="gramEnd"/>
            <w:r w:rsidRPr="00F22920">
              <w:rPr>
                <w:rFonts w:ascii="Arial" w:eastAsia="Times New Roman" w:hAnsi="Arial" w:cs="Arial"/>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-подготовка и проведение спасательных мероприятий в </w:t>
            </w:r>
            <w:proofErr w:type="gramStart"/>
            <w:r w:rsidRPr="00F22920">
              <w:rPr>
                <w:rFonts w:ascii="Arial" w:eastAsia="Times New Roman" w:hAnsi="Arial" w:cs="Arial"/>
                <w:sz w:val="20"/>
                <w:szCs w:val="20"/>
                <w:lang w:eastAsia="ru-RU"/>
              </w:rPr>
              <w:t>весеннее-летний</w:t>
            </w:r>
            <w:proofErr w:type="gramEnd"/>
            <w:r w:rsidRPr="00F22920">
              <w:rPr>
                <w:rFonts w:ascii="Arial" w:eastAsia="Times New Roman" w:hAnsi="Arial" w:cs="Arial"/>
                <w:sz w:val="20"/>
                <w:szCs w:val="20"/>
                <w:lang w:eastAsia="ru-RU"/>
              </w:rPr>
              <w:t xml:space="preserve"> период,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-237,0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-46,5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300"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241,9</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241,9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опашка минерализованной полосы,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приобретение </w:t>
            </w:r>
            <w:proofErr w:type="gramStart"/>
            <w:r w:rsidRPr="00F22920">
              <w:rPr>
                <w:rFonts w:ascii="Arial" w:eastAsia="Times New Roman" w:hAnsi="Arial" w:cs="Arial"/>
                <w:sz w:val="20"/>
                <w:szCs w:val="20"/>
                <w:lang w:eastAsia="ru-RU"/>
              </w:rPr>
              <w:t>спец одежды</w:t>
            </w:r>
            <w:proofErr w:type="gramEnd"/>
            <w:r w:rsidRPr="00F22920">
              <w:rPr>
                <w:rFonts w:ascii="Arial" w:eastAsia="Times New Roman" w:hAnsi="Arial" w:cs="Arial"/>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-подготовка и проведение спасательных мероприятий в </w:t>
            </w:r>
            <w:proofErr w:type="gramStart"/>
            <w:r w:rsidRPr="00F22920">
              <w:rPr>
                <w:rFonts w:ascii="Arial" w:eastAsia="Times New Roman" w:hAnsi="Arial" w:cs="Arial"/>
                <w:sz w:val="20"/>
                <w:szCs w:val="20"/>
                <w:lang w:eastAsia="ru-RU"/>
              </w:rPr>
              <w:t>весеннее-летний</w:t>
            </w:r>
            <w:proofErr w:type="gramEnd"/>
            <w:r w:rsidRPr="00F22920">
              <w:rPr>
                <w:rFonts w:ascii="Arial" w:eastAsia="Times New Roman" w:hAnsi="Arial" w:cs="Arial"/>
                <w:sz w:val="20"/>
                <w:szCs w:val="20"/>
                <w:lang w:eastAsia="ru-RU"/>
              </w:rPr>
              <w:t xml:space="preserve"> период,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-158,6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-74,3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-5,7</w:t>
            </w:r>
          </w:p>
        </w:tc>
      </w:tr>
      <w:tr w:rsidR="00F22920" w:rsidRPr="00F22920" w:rsidTr="00F22920">
        <w:tc>
          <w:tcPr>
            <w:tcW w:w="300"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300"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опашка минерализованной полосы,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приобретение </w:t>
            </w:r>
            <w:proofErr w:type="gramStart"/>
            <w:r w:rsidRPr="00F22920">
              <w:rPr>
                <w:rFonts w:ascii="Arial" w:eastAsia="Times New Roman" w:hAnsi="Arial" w:cs="Arial"/>
                <w:sz w:val="20"/>
                <w:szCs w:val="20"/>
                <w:lang w:eastAsia="ru-RU"/>
              </w:rPr>
              <w:t>спец одежды</w:t>
            </w:r>
            <w:proofErr w:type="gramEnd"/>
            <w:r w:rsidRPr="00F22920">
              <w:rPr>
                <w:rFonts w:ascii="Arial" w:eastAsia="Times New Roman" w:hAnsi="Arial" w:cs="Arial"/>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-подготовка и проведение спасательных мероприятий в </w:t>
            </w:r>
            <w:proofErr w:type="gramStart"/>
            <w:r w:rsidRPr="00F22920">
              <w:rPr>
                <w:rFonts w:ascii="Arial" w:eastAsia="Times New Roman" w:hAnsi="Arial" w:cs="Arial"/>
                <w:sz w:val="20"/>
                <w:szCs w:val="20"/>
                <w:lang w:eastAsia="ru-RU"/>
              </w:rPr>
              <w:t>весеннее-летний</w:t>
            </w:r>
            <w:proofErr w:type="gramEnd"/>
            <w:r w:rsidRPr="00F22920">
              <w:rPr>
                <w:rFonts w:ascii="Arial" w:eastAsia="Times New Roman" w:hAnsi="Arial" w:cs="Arial"/>
                <w:sz w:val="20"/>
                <w:szCs w:val="20"/>
                <w:lang w:eastAsia="ru-RU"/>
              </w:rPr>
              <w:t xml:space="preserve"> период,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-92,0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r>
      <w:tr w:rsidR="00F22920" w:rsidRPr="00F22920" w:rsidTr="00F22920">
        <w:tc>
          <w:tcPr>
            <w:tcW w:w="300"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300"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опашка минерализованной полосы,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приобретение </w:t>
            </w:r>
            <w:proofErr w:type="gramStart"/>
            <w:r w:rsidRPr="00F22920">
              <w:rPr>
                <w:rFonts w:ascii="Arial" w:eastAsia="Times New Roman" w:hAnsi="Arial" w:cs="Arial"/>
                <w:sz w:val="20"/>
                <w:szCs w:val="20"/>
                <w:lang w:eastAsia="ru-RU"/>
              </w:rPr>
              <w:t>спец одежды</w:t>
            </w:r>
            <w:proofErr w:type="gramEnd"/>
            <w:r w:rsidRPr="00F22920">
              <w:rPr>
                <w:rFonts w:ascii="Arial" w:eastAsia="Times New Roman" w:hAnsi="Arial" w:cs="Arial"/>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-подготовка и проведение спасательных мероприятий в </w:t>
            </w:r>
            <w:proofErr w:type="gramStart"/>
            <w:r w:rsidRPr="00F22920">
              <w:rPr>
                <w:rFonts w:ascii="Arial" w:eastAsia="Times New Roman" w:hAnsi="Arial" w:cs="Arial"/>
                <w:sz w:val="20"/>
                <w:szCs w:val="20"/>
                <w:lang w:eastAsia="ru-RU"/>
              </w:rPr>
              <w:t>весеннее-летний</w:t>
            </w:r>
            <w:proofErr w:type="gramEnd"/>
            <w:r w:rsidRPr="00F22920">
              <w:rPr>
                <w:rFonts w:ascii="Arial" w:eastAsia="Times New Roman" w:hAnsi="Arial" w:cs="Arial"/>
                <w:sz w:val="20"/>
                <w:szCs w:val="20"/>
                <w:lang w:eastAsia="ru-RU"/>
              </w:rPr>
              <w:t xml:space="preserve"> период,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-210,0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-92,0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r>
      <w:tr w:rsidR="00F22920" w:rsidRPr="00F22920" w:rsidTr="00F22920">
        <w:tc>
          <w:tcPr>
            <w:tcW w:w="708" w:type="dxa"/>
            <w:tcBorders>
              <w:top w:val="single" w:sz="4" w:space="0" w:color="auto"/>
              <w:left w:val="single" w:sz="4" w:space="0" w:color="auto"/>
              <w:bottom w:val="nil"/>
              <w:right w:val="single" w:sz="4" w:space="0" w:color="auto"/>
            </w:tcBorders>
            <w:vAlign w:val="center"/>
          </w:tcPr>
          <w:p w:rsidR="00F22920" w:rsidRPr="00F22920" w:rsidRDefault="00F22920" w:rsidP="00F22920">
            <w:pPr>
              <w:spacing w:after="0" w:line="240" w:lineRule="auto"/>
              <w:rPr>
                <w:rFonts w:ascii="Arial" w:eastAsia="Times New Roman" w:hAnsi="Arial" w:cs="Arial"/>
                <w:b/>
                <w:sz w:val="20"/>
                <w:szCs w:val="20"/>
                <w:lang w:eastAsia="ru-RU"/>
              </w:rPr>
            </w:pPr>
          </w:p>
        </w:tc>
        <w:tc>
          <w:tcPr>
            <w:tcW w:w="3260" w:type="dxa"/>
            <w:tcBorders>
              <w:top w:val="single" w:sz="4" w:space="0" w:color="auto"/>
              <w:left w:val="single" w:sz="4" w:space="0" w:color="auto"/>
              <w:bottom w:val="nil"/>
              <w:right w:val="single" w:sz="4" w:space="0" w:color="auto"/>
            </w:tcBorders>
            <w:vAlign w:val="center"/>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-мероприятия по повышению безопасности населения,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-360,0</w:t>
            </w:r>
          </w:p>
        </w:tc>
      </w:tr>
      <w:tr w:rsidR="00F22920" w:rsidRPr="00F22920" w:rsidTr="00F22920">
        <w:tc>
          <w:tcPr>
            <w:tcW w:w="708" w:type="dxa"/>
            <w:tcBorders>
              <w:top w:val="single" w:sz="4" w:space="0" w:color="auto"/>
              <w:left w:val="single" w:sz="4" w:space="0" w:color="auto"/>
              <w:bottom w:val="nil"/>
              <w:right w:val="single" w:sz="4" w:space="0" w:color="auto"/>
            </w:tcBorders>
            <w:vAlign w:val="center"/>
          </w:tcPr>
          <w:p w:rsidR="00F22920" w:rsidRPr="00F22920" w:rsidRDefault="00F22920" w:rsidP="00F22920">
            <w:pPr>
              <w:spacing w:after="0" w:line="240" w:lineRule="auto"/>
              <w:rPr>
                <w:rFonts w:ascii="Arial" w:eastAsia="Times New Roman" w:hAnsi="Arial" w:cs="Arial"/>
                <w:b/>
                <w:sz w:val="20"/>
                <w:szCs w:val="20"/>
                <w:lang w:eastAsia="ru-RU"/>
              </w:rPr>
            </w:pPr>
          </w:p>
        </w:tc>
        <w:tc>
          <w:tcPr>
            <w:tcW w:w="3260" w:type="dxa"/>
            <w:tcBorders>
              <w:top w:val="single" w:sz="4" w:space="0" w:color="auto"/>
              <w:left w:val="single" w:sz="4" w:space="0" w:color="auto"/>
              <w:bottom w:val="nil"/>
              <w:right w:val="single" w:sz="4" w:space="0" w:color="auto"/>
            </w:tcBorders>
            <w:vAlign w:val="center"/>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-мероприятия по повышению безопасности населения,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-360,0</w:t>
            </w:r>
          </w:p>
        </w:tc>
      </w:tr>
      <w:tr w:rsidR="00F22920" w:rsidRPr="00F22920" w:rsidTr="00F22920">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2920">
              <w:rPr>
                <w:rFonts w:ascii="Arial" w:eastAsia="Times New Roman" w:hAnsi="Arial" w:cs="Arial"/>
                <w:sz w:val="20"/>
                <w:szCs w:val="20"/>
                <w:lang w:eastAsia="ru-RU"/>
              </w:rPr>
              <w:t>3.2</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Основное мероприятие 1. Повышение уровня защиты населения и территорий от чрезвычайных ситуаций природного и техногенного характера.</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2558,3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2558,3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опашка минерализованной полосы,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 приобретение </w:t>
            </w:r>
            <w:proofErr w:type="gramStart"/>
            <w:r w:rsidRPr="00F22920">
              <w:rPr>
                <w:rFonts w:ascii="Arial" w:eastAsia="Times New Roman" w:hAnsi="Arial" w:cs="Arial"/>
                <w:b/>
                <w:sz w:val="20"/>
                <w:szCs w:val="20"/>
                <w:lang w:eastAsia="ru-RU"/>
              </w:rPr>
              <w:t>спец одежды</w:t>
            </w:r>
            <w:proofErr w:type="gramEnd"/>
            <w:r w:rsidRPr="00F22920">
              <w:rPr>
                <w:rFonts w:ascii="Arial" w:eastAsia="Times New Roman" w:hAnsi="Arial" w:cs="Arial"/>
                <w:b/>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-подготовка и проведение спасательных мероприятий в </w:t>
            </w:r>
            <w:proofErr w:type="gramStart"/>
            <w:r w:rsidRPr="00F22920">
              <w:rPr>
                <w:rFonts w:ascii="Arial" w:eastAsia="Times New Roman" w:hAnsi="Arial" w:cs="Arial"/>
                <w:b/>
                <w:sz w:val="20"/>
                <w:szCs w:val="20"/>
                <w:lang w:eastAsia="ru-RU"/>
              </w:rPr>
              <w:t>весеннее-летний</w:t>
            </w:r>
            <w:proofErr w:type="gramEnd"/>
            <w:r w:rsidRPr="00F22920">
              <w:rPr>
                <w:rFonts w:ascii="Arial" w:eastAsia="Times New Roman" w:hAnsi="Arial" w:cs="Arial"/>
                <w:b/>
                <w:sz w:val="20"/>
                <w:szCs w:val="20"/>
                <w:lang w:eastAsia="ru-RU"/>
              </w:rPr>
              <w:t xml:space="preserve"> период,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-приобретение материалов, тыс.</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-2145,1</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-13,4</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-30,0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-304,8</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-65,0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r>
      <w:tr w:rsidR="00F22920" w:rsidRPr="00F22920" w:rsidTr="00F22920">
        <w:trPr>
          <w:trHeight w:val="2107"/>
        </w:trPr>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141,7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опашка минерализованной полосы,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приобретение </w:t>
            </w:r>
            <w:proofErr w:type="gramStart"/>
            <w:r w:rsidRPr="00F22920">
              <w:rPr>
                <w:rFonts w:ascii="Arial" w:eastAsia="Times New Roman" w:hAnsi="Arial" w:cs="Arial"/>
                <w:sz w:val="20"/>
                <w:szCs w:val="20"/>
                <w:lang w:eastAsia="ru-RU"/>
              </w:rPr>
              <w:t>спец одежды</w:t>
            </w:r>
            <w:proofErr w:type="gramEnd"/>
            <w:r w:rsidRPr="00F22920">
              <w:rPr>
                <w:rFonts w:ascii="Arial" w:eastAsia="Times New Roman" w:hAnsi="Arial" w:cs="Arial"/>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-подготовка и проведение спасательных мероприятий в </w:t>
            </w:r>
            <w:proofErr w:type="gramStart"/>
            <w:r w:rsidRPr="00F22920">
              <w:rPr>
                <w:rFonts w:ascii="Arial" w:eastAsia="Times New Roman" w:hAnsi="Arial" w:cs="Arial"/>
                <w:sz w:val="20"/>
                <w:szCs w:val="20"/>
                <w:lang w:eastAsia="ru-RU"/>
              </w:rPr>
              <w:t>весеннее-летний</w:t>
            </w:r>
            <w:proofErr w:type="gramEnd"/>
            <w:r w:rsidRPr="00F22920">
              <w:rPr>
                <w:rFonts w:ascii="Arial" w:eastAsia="Times New Roman" w:hAnsi="Arial" w:cs="Arial"/>
                <w:sz w:val="20"/>
                <w:szCs w:val="20"/>
                <w:lang w:eastAsia="ru-RU"/>
              </w:rPr>
              <w:t xml:space="preserve"> период,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439,2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439,2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опашка минерализованной полосы,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приобретение </w:t>
            </w:r>
            <w:proofErr w:type="gramStart"/>
            <w:r w:rsidRPr="00F22920">
              <w:rPr>
                <w:rFonts w:ascii="Arial" w:eastAsia="Times New Roman" w:hAnsi="Arial" w:cs="Arial"/>
                <w:sz w:val="20"/>
                <w:szCs w:val="20"/>
                <w:lang w:eastAsia="ru-RU"/>
              </w:rPr>
              <w:t>спец одежды</w:t>
            </w:r>
            <w:proofErr w:type="gramEnd"/>
            <w:r w:rsidRPr="00F22920">
              <w:rPr>
                <w:rFonts w:ascii="Arial" w:eastAsia="Times New Roman" w:hAnsi="Arial" w:cs="Arial"/>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-подготовка и проведение спасательных мероприятий в </w:t>
            </w:r>
            <w:proofErr w:type="gramStart"/>
            <w:r w:rsidRPr="00F22920">
              <w:rPr>
                <w:rFonts w:ascii="Arial" w:eastAsia="Times New Roman" w:hAnsi="Arial" w:cs="Arial"/>
                <w:sz w:val="20"/>
                <w:szCs w:val="20"/>
                <w:lang w:eastAsia="ru-RU"/>
              </w:rPr>
              <w:t>весеннее-летний</w:t>
            </w:r>
            <w:proofErr w:type="gramEnd"/>
            <w:r w:rsidRPr="00F22920">
              <w:rPr>
                <w:rFonts w:ascii="Arial" w:eastAsia="Times New Roman" w:hAnsi="Arial" w:cs="Arial"/>
                <w:sz w:val="20"/>
                <w:szCs w:val="20"/>
                <w:lang w:eastAsia="ru-RU"/>
              </w:rPr>
              <w:t xml:space="preserve"> период,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-379,5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-2,1</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57,6</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285,5</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285,5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опашка минерализованной полосы,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приобретение </w:t>
            </w:r>
            <w:proofErr w:type="gramStart"/>
            <w:r w:rsidRPr="00F22920">
              <w:rPr>
                <w:rFonts w:ascii="Arial" w:eastAsia="Times New Roman" w:hAnsi="Arial" w:cs="Arial"/>
                <w:sz w:val="20"/>
                <w:szCs w:val="20"/>
                <w:lang w:eastAsia="ru-RU"/>
              </w:rPr>
              <w:t>спец одежды</w:t>
            </w:r>
            <w:proofErr w:type="gramEnd"/>
            <w:r w:rsidRPr="00F22920">
              <w:rPr>
                <w:rFonts w:ascii="Arial" w:eastAsia="Times New Roman" w:hAnsi="Arial" w:cs="Arial"/>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-подготовка и проведение спасательных мероприятий в </w:t>
            </w:r>
            <w:proofErr w:type="gramStart"/>
            <w:r w:rsidRPr="00F22920">
              <w:rPr>
                <w:rFonts w:ascii="Arial" w:eastAsia="Times New Roman" w:hAnsi="Arial" w:cs="Arial"/>
                <w:sz w:val="20"/>
                <w:szCs w:val="20"/>
                <w:lang w:eastAsia="ru-RU"/>
              </w:rPr>
              <w:t>весеннее-летний</w:t>
            </w:r>
            <w:proofErr w:type="gramEnd"/>
            <w:r w:rsidRPr="00F22920">
              <w:rPr>
                <w:rFonts w:ascii="Arial" w:eastAsia="Times New Roman" w:hAnsi="Arial" w:cs="Arial"/>
                <w:sz w:val="20"/>
                <w:szCs w:val="20"/>
                <w:lang w:eastAsia="ru-RU"/>
              </w:rPr>
              <w:t xml:space="preserve"> период,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-237,0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-46,5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241,9</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241,9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опашка минерализованной полосы,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 xml:space="preserve">- приобретение </w:t>
            </w:r>
            <w:proofErr w:type="gramStart"/>
            <w:r w:rsidRPr="00F22920">
              <w:rPr>
                <w:rFonts w:ascii="Arial" w:eastAsia="Times New Roman" w:hAnsi="Arial" w:cs="Arial"/>
                <w:sz w:val="20"/>
                <w:szCs w:val="20"/>
                <w:lang w:eastAsia="ru-RU"/>
              </w:rPr>
              <w:t>спец одежды</w:t>
            </w:r>
            <w:proofErr w:type="gramEnd"/>
            <w:r w:rsidRPr="00F22920">
              <w:rPr>
                <w:rFonts w:ascii="Arial" w:eastAsia="Times New Roman" w:hAnsi="Arial" w:cs="Arial"/>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-подготовка и проведение спасательных мероприятий в </w:t>
            </w:r>
            <w:proofErr w:type="gramStart"/>
            <w:r w:rsidRPr="00F22920">
              <w:rPr>
                <w:rFonts w:ascii="Arial" w:eastAsia="Times New Roman" w:hAnsi="Arial" w:cs="Arial"/>
                <w:sz w:val="20"/>
                <w:szCs w:val="20"/>
                <w:lang w:eastAsia="ru-RU"/>
              </w:rPr>
              <w:t>весеннее-летний</w:t>
            </w:r>
            <w:proofErr w:type="gramEnd"/>
            <w:r w:rsidRPr="00F22920">
              <w:rPr>
                <w:rFonts w:ascii="Arial" w:eastAsia="Times New Roman" w:hAnsi="Arial" w:cs="Arial"/>
                <w:sz w:val="20"/>
                <w:szCs w:val="20"/>
                <w:lang w:eastAsia="ru-RU"/>
              </w:rPr>
              <w:t xml:space="preserve"> период,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-158,6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-74,3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-5,7</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опашка минерализованной полосы,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приобретение </w:t>
            </w:r>
            <w:proofErr w:type="gramStart"/>
            <w:r w:rsidRPr="00F22920">
              <w:rPr>
                <w:rFonts w:ascii="Arial" w:eastAsia="Times New Roman" w:hAnsi="Arial" w:cs="Arial"/>
                <w:sz w:val="20"/>
                <w:szCs w:val="20"/>
                <w:lang w:eastAsia="ru-RU"/>
              </w:rPr>
              <w:t>спец одежды</w:t>
            </w:r>
            <w:proofErr w:type="gramEnd"/>
            <w:r w:rsidRPr="00F22920">
              <w:rPr>
                <w:rFonts w:ascii="Arial" w:eastAsia="Times New Roman" w:hAnsi="Arial" w:cs="Arial"/>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-подготовка и проведение спасательных мероприятий в </w:t>
            </w:r>
            <w:proofErr w:type="gramStart"/>
            <w:r w:rsidRPr="00F22920">
              <w:rPr>
                <w:rFonts w:ascii="Arial" w:eastAsia="Times New Roman" w:hAnsi="Arial" w:cs="Arial"/>
                <w:sz w:val="20"/>
                <w:szCs w:val="20"/>
                <w:lang w:eastAsia="ru-RU"/>
              </w:rPr>
              <w:t>весеннее-летний</w:t>
            </w:r>
            <w:proofErr w:type="gramEnd"/>
            <w:r w:rsidRPr="00F22920">
              <w:rPr>
                <w:rFonts w:ascii="Arial" w:eastAsia="Times New Roman" w:hAnsi="Arial" w:cs="Arial"/>
                <w:sz w:val="20"/>
                <w:szCs w:val="20"/>
                <w:lang w:eastAsia="ru-RU"/>
              </w:rPr>
              <w:t xml:space="preserve"> период,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-92,0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опашка минерализованной полосы,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зарядка огнетушителей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приобретение </w:t>
            </w:r>
            <w:proofErr w:type="gramStart"/>
            <w:r w:rsidRPr="00F22920">
              <w:rPr>
                <w:rFonts w:ascii="Arial" w:eastAsia="Times New Roman" w:hAnsi="Arial" w:cs="Arial"/>
                <w:sz w:val="20"/>
                <w:szCs w:val="20"/>
                <w:lang w:eastAsia="ru-RU"/>
              </w:rPr>
              <w:t>спец одежды</w:t>
            </w:r>
            <w:proofErr w:type="gramEnd"/>
            <w:r w:rsidRPr="00F22920">
              <w:rPr>
                <w:rFonts w:ascii="Arial" w:eastAsia="Times New Roman" w:hAnsi="Arial" w:cs="Arial"/>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-подготовка и проведение спасательных мероприятий в </w:t>
            </w:r>
            <w:proofErr w:type="gramStart"/>
            <w:r w:rsidRPr="00F22920">
              <w:rPr>
                <w:rFonts w:ascii="Arial" w:eastAsia="Times New Roman" w:hAnsi="Arial" w:cs="Arial"/>
                <w:sz w:val="20"/>
                <w:szCs w:val="20"/>
                <w:lang w:eastAsia="ru-RU"/>
              </w:rPr>
              <w:t>весеннее-летний</w:t>
            </w:r>
            <w:proofErr w:type="gramEnd"/>
            <w:r w:rsidRPr="00F22920">
              <w:rPr>
                <w:rFonts w:ascii="Arial" w:eastAsia="Times New Roman" w:hAnsi="Arial" w:cs="Arial"/>
                <w:sz w:val="20"/>
                <w:szCs w:val="20"/>
                <w:lang w:eastAsia="ru-RU"/>
              </w:rPr>
              <w:t xml:space="preserve"> период,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-210,0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-92,0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-мероприятия по защите населения и территорий от чрезвычайных ситуаций природного и техногенного характера,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-360,0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-мероприятия по защите населения и территорий от чрезвычайных ситуаций природного и техногенного </w:t>
            </w:r>
            <w:r w:rsidRPr="00F22920">
              <w:rPr>
                <w:rFonts w:ascii="Arial" w:eastAsia="Times New Roman" w:hAnsi="Arial" w:cs="Arial"/>
                <w:sz w:val="20"/>
                <w:szCs w:val="20"/>
                <w:lang w:eastAsia="ru-RU"/>
              </w:rPr>
              <w:lastRenderedPageBreak/>
              <w:t>характера,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-360,0</w:t>
            </w:r>
          </w:p>
        </w:tc>
      </w:tr>
      <w:tr w:rsidR="00F22920" w:rsidRPr="00F22920" w:rsidTr="00F22920">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3.2.1</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Мероприятие 1. Обеспечение и проведение противопожарных мероприятий.</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1925,1</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1925,1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опашка минерализованной полосы</w:t>
            </w:r>
            <w:proofErr w:type="gramStart"/>
            <w:r w:rsidRPr="00F22920">
              <w:rPr>
                <w:rFonts w:ascii="Arial" w:eastAsia="Times New Roman" w:hAnsi="Arial" w:cs="Arial"/>
                <w:b/>
                <w:sz w:val="20"/>
                <w:szCs w:val="20"/>
                <w:lang w:eastAsia="ru-RU"/>
              </w:rPr>
              <w:t xml:space="preserve"> ,</w:t>
            </w:r>
            <w:proofErr w:type="gramEnd"/>
            <w:r w:rsidRPr="00F22920">
              <w:rPr>
                <w:rFonts w:ascii="Arial" w:eastAsia="Times New Roman" w:hAnsi="Arial" w:cs="Arial"/>
                <w:b/>
                <w:sz w:val="20"/>
                <w:szCs w:val="20"/>
                <w:lang w:eastAsia="ru-RU"/>
              </w:rPr>
              <w:t>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-1925,1</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опашка минерализованной полосы</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379,5,0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опашка минерализованной полосы</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-379,5</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237,0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опашка минерализованной полосы,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-237,0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158,6</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158,6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опашка минерализованной полосы,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-158,6</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опашка минерализованной полосы,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210,0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опашка минерализованной полосы, </w:t>
            </w:r>
            <w:proofErr w:type="spellStart"/>
            <w:r w:rsidRPr="00F22920">
              <w:rPr>
                <w:rFonts w:ascii="Arial" w:eastAsia="Times New Roman" w:hAnsi="Arial" w:cs="Arial"/>
                <w:sz w:val="20"/>
                <w:szCs w:val="20"/>
                <w:lang w:eastAsia="ru-RU"/>
              </w:rPr>
              <w:t>тыс</w:t>
            </w:r>
            <w:proofErr w:type="spellEnd"/>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-210,0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250,0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250,0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опашка минерализованной полосы, </w:t>
            </w:r>
            <w:proofErr w:type="spellStart"/>
            <w:r w:rsidRPr="00F22920">
              <w:rPr>
                <w:rFonts w:ascii="Arial" w:eastAsia="Times New Roman" w:hAnsi="Arial" w:cs="Arial"/>
                <w:sz w:val="20"/>
                <w:szCs w:val="20"/>
                <w:lang w:eastAsia="ru-RU"/>
              </w:rPr>
              <w:t>тыс</w:t>
            </w:r>
            <w:proofErr w:type="spellEnd"/>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-250,0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250,0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250,0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опашка минерализованной полосы, </w:t>
            </w:r>
            <w:proofErr w:type="spellStart"/>
            <w:r w:rsidRPr="00F22920">
              <w:rPr>
                <w:rFonts w:ascii="Arial" w:eastAsia="Times New Roman" w:hAnsi="Arial" w:cs="Arial"/>
                <w:sz w:val="20"/>
                <w:szCs w:val="20"/>
                <w:lang w:eastAsia="ru-RU"/>
              </w:rPr>
              <w:t>тыс</w:t>
            </w:r>
            <w:proofErr w:type="spellEnd"/>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-250,0</w:t>
            </w:r>
          </w:p>
        </w:tc>
      </w:tr>
      <w:tr w:rsidR="00F22920" w:rsidRPr="00F22920" w:rsidTr="00F22920">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3.2.2</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Мероприятие 2. Предотвращение и ликвидация последствий чрезвычайных ситуаций.</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633,2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633,2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 приобретение </w:t>
            </w:r>
            <w:proofErr w:type="gramStart"/>
            <w:r w:rsidRPr="00F22920">
              <w:rPr>
                <w:rFonts w:ascii="Arial" w:eastAsia="Times New Roman" w:hAnsi="Arial" w:cs="Arial"/>
                <w:b/>
                <w:sz w:val="20"/>
                <w:szCs w:val="20"/>
                <w:lang w:eastAsia="ru-RU"/>
              </w:rPr>
              <w:t>спец одежды</w:t>
            </w:r>
            <w:proofErr w:type="gramEnd"/>
            <w:r w:rsidRPr="00F22920">
              <w:rPr>
                <w:rFonts w:ascii="Arial" w:eastAsia="Times New Roman" w:hAnsi="Arial" w:cs="Arial"/>
                <w:b/>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-подготовка и проведение спасательных мероприятий в </w:t>
            </w:r>
            <w:proofErr w:type="gramStart"/>
            <w:r w:rsidRPr="00F22920">
              <w:rPr>
                <w:rFonts w:ascii="Arial" w:eastAsia="Times New Roman" w:hAnsi="Arial" w:cs="Arial"/>
                <w:b/>
                <w:sz w:val="20"/>
                <w:szCs w:val="20"/>
                <w:lang w:eastAsia="ru-RU"/>
              </w:rPr>
              <w:t>весеннее-летний</w:t>
            </w:r>
            <w:proofErr w:type="gramEnd"/>
            <w:r w:rsidRPr="00F22920">
              <w:rPr>
                <w:rFonts w:ascii="Arial" w:eastAsia="Times New Roman" w:hAnsi="Arial" w:cs="Arial"/>
                <w:b/>
                <w:sz w:val="20"/>
                <w:szCs w:val="20"/>
                <w:lang w:eastAsia="ru-RU"/>
              </w:rPr>
              <w:t xml:space="preserve"> период,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-приобретение материалов, тыс.</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-13,4</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-30,0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-524,8</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-65,0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приобретение </w:t>
            </w:r>
            <w:proofErr w:type="gramStart"/>
            <w:r w:rsidRPr="00F22920">
              <w:rPr>
                <w:rFonts w:ascii="Arial" w:eastAsia="Times New Roman" w:hAnsi="Arial" w:cs="Arial"/>
                <w:sz w:val="20"/>
                <w:szCs w:val="20"/>
                <w:lang w:eastAsia="ru-RU"/>
              </w:rPr>
              <w:t>спец одежды</w:t>
            </w:r>
            <w:proofErr w:type="gramEnd"/>
            <w:r w:rsidRPr="00F22920">
              <w:rPr>
                <w:rFonts w:ascii="Arial" w:eastAsia="Times New Roman" w:hAnsi="Arial" w:cs="Arial"/>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-подготовка и проведение спасательных мероприятий в </w:t>
            </w:r>
            <w:proofErr w:type="gramStart"/>
            <w:r w:rsidRPr="00F22920">
              <w:rPr>
                <w:rFonts w:ascii="Arial" w:eastAsia="Times New Roman" w:hAnsi="Arial" w:cs="Arial"/>
                <w:sz w:val="20"/>
                <w:szCs w:val="20"/>
                <w:lang w:eastAsia="ru-RU"/>
              </w:rPr>
              <w:t>весеннее-летний</w:t>
            </w:r>
            <w:proofErr w:type="gramEnd"/>
            <w:r w:rsidRPr="00F22920">
              <w:rPr>
                <w:rFonts w:ascii="Arial" w:eastAsia="Times New Roman" w:hAnsi="Arial" w:cs="Arial"/>
                <w:sz w:val="20"/>
                <w:szCs w:val="20"/>
                <w:lang w:eastAsia="ru-RU"/>
              </w:rPr>
              <w:t xml:space="preserve"> период,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-приобретение материалов, </w:t>
            </w:r>
            <w:proofErr w:type="spellStart"/>
            <w:r w:rsidRPr="00F22920">
              <w:rPr>
                <w:rFonts w:ascii="Arial" w:eastAsia="Times New Roman" w:hAnsi="Arial" w:cs="Arial"/>
                <w:sz w:val="20"/>
                <w:szCs w:val="20"/>
                <w:lang w:eastAsia="ru-RU"/>
              </w:rPr>
              <w:t>тыс</w:t>
            </w:r>
            <w:proofErr w:type="gramStart"/>
            <w:r w:rsidRPr="00F22920">
              <w:rPr>
                <w:rFonts w:ascii="Arial" w:eastAsia="Times New Roman" w:hAnsi="Arial" w:cs="Arial"/>
                <w:sz w:val="20"/>
                <w:szCs w:val="20"/>
                <w:lang w:eastAsia="ru-RU"/>
              </w:rPr>
              <w:t>.р</w:t>
            </w:r>
            <w:proofErr w:type="gramEnd"/>
            <w:r w:rsidRPr="00F22920">
              <w:rPr>
                <w:rFonts w:ascii="Arial" w:eastAsia="Times New Roman" w:hAnsi="Arial" w:cs="Arial"/>
                <w:sz w:val="20"/>
                <w:szCs w:val="20"/>
                <w:lang w:eastAsia="ru-RU"/>
              </w:rPr>
              <w:t>уб</w:t>
            </w:r>
            <w:proofErr w:type="spellEnd"/>
            <w:r w:rsidRPr="00F22920">
              <w:rPr>
                <w:rFonts w:ascii="Arial" w:eastAsia="Times New Roman" w:hAnsi="Arial" w:cs="Arial"/>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59,7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59,7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приобретение </w:t>
            </w:r>
            <w:proofErr w:type="gramStart"/>
            <w:r w:rsidRPr="00F22920">
              <w:rPr>
                <w:rFonts w:ascii="Arial" w:eastAsia="Times New Roman" w:hAnsi="Arial" w:cs="Arial"/>
                <w:sz w:val="20"/>
                <w:szCs w:val="20"/>
                <w:lang w:eastAsia="ru-RU"/>
              </w:rPr>
              <w:t>спец одежды</w:t>
            </w:r>
            <w:proofErr w:type="gramEnd"/>
            <w:r w:rsidRPr="00F22920">
              <w:rPr>
                <w:rFonts w:ascii="Arial" w:eastAsia="Times New Roman" w:hAnsi="Arial" w:cs="Arial"/>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-подготовка и проведение спасательных мероприятий в </w:t>
            </w:r>
            <w:proofErr w:type="gramStart"/>
            <w:r w:rsidRPr="00F22920">
              <w:rPr>
                <w:rFonts w:ascii="Arial" w:eastAsia="Times New Roman" w:hAnsi="Arial" w:cs="Arial"/>
                <w:sz w:val="20"/>
                <w:szCs w:val="20"/>
                <w:lang w:eastAsia="ru-RU"/>
              </w:rPr>
              <w:t>весеннее-летний</w:t>
            </w:r>
            <w:proofErr w:type="gramEnd"/>
            <w:r w:rsidRPr="00F22920">
              <w:rPr>
                <w:rFonts w:ascii="Arial" w:eastAsia="Times New Roman" w:hAnsi="Arial" w:cs="Arial"/>
                <w:sz w:val="20"/>
                <w:szCs w:val="20"/>
                <w:lang w:eastAsia="ru-RU"/>
              </w:rPr>
              <w:t xml:space="preserve"> период,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-приобретение материалов, тыс.</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-2,1</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57,6</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48,5</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приобретение </w:t>
            </w:r>
            <w:proofErr w:type="gramStart"/>
            <w:r w:rsidRPr="00F22920">
              <w:rPr>
                <w:rFonts w:ascii="Arial" w:eastAsia="Times New Roman" w:hAnsi="Arial" w:cs="Arial"/>
                <w:sz w:val="20"/>
                <w:szCs w:val="20"/>
                <w:lang w:eastAsia="ru-RU"/>
              </w:rPr>
              <w:t>спец одежды</w:t>
            </w:r>
            <w:proofErr w:type="gramEnd"/>
            <w:r w:rsidRPr="00F22920">
              <w:rPr>
                <w:rFonts w:ascii="Arial" w:eastAsia="Times New Roman" w:hAnsi="Arial" w:cs="Arial"/>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-подготовка и проведение спасательных мероприятий в </w:t>
            </w:r>
            <w:proofErr w:type="gramStart"/>
            <w:r w:rsidRPr="00F22920">
              <w:rPr>
                <w:rFonts w:ascii="Arial" w:eastAsia="Times New Roman" w:hAnsi="Arial" w:cs="Arial"/>
                <w:sz w:val="20"/>
                <w:szCs w:val="20"/>
                <w:lang w:eastAsia="ru-RU"/>
              </w:rPr>
              <w:t>весеннее-летний</w:t>
            </w:r>
            <w:proofErr w:type="gramEnd"/>
            <w:r w:rsidRPr="00F22920">
              <w:rPr>
                <w:rFonts w:ascii="Arial" w:eastAsia="Times New Roman" w:hAnsi="Arial" w:cs="Arial"/>
                <w:sz w:val="20"/>
                <w:szCs w:val="20"/>
                <w:lang w:eastAsia="ru-RU"/>
              </w:rPr>
              <w:t xml:space="preserve"> период,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-46,5</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83,3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83,3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приобретение спец одежды и инвентаря, </w:t>
            </w:r>
            <w:proofErr w:type="spellStart"/>
            <w:proofErr w:type="gramStart"/>
            <w:r w:rsidRPr="00F22920">
              <w:rPr>
                <w:rFonts w:ascii="Arial" w:eastAsia="Times New Roman" w:hAnsi="Arial" w:cs="Arial"/>
                <w:sz w:val="20"/>
                <w:szCs w:val="20"/>
                <w:lang w:eastAsia="ru-RU"/>
              </w:rPr>
              <w:t>тыс</w:t>
            </w:r>
            <w:proofErr w:type="spellEnd"/>
            <w:proofErr w:type="gramEnd"/>
            <w:r w:rsidRPr="00F22920">
              <w:rPr>
                <w:rFonts w:ascii="Arial" w:eastAsia="Times New Roman" w:hAnsi="Arial" w:cs="Arial"/>
                <w:sz w:val="20"/>
                <w:szCs w:val="20"/>
                <w:lang w:eastAsia="ru-RU"/>
              </w:rPr>
              <w:t xml:space="preserve">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-подготовка и проведение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спасательных мероприятий в весеннее-летний период</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материалов, тыс. руб.</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-74,3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-5,7</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приобретение </w:t>
            </w:r>
            <w:proofErr w:type="gramStart"/>
            <w:r w:rsidRPr="00F22920">
              <w:rPr>
                <w:rFonts w:ascii="Arial" w:eastAsia="Times New Roman" w:hAnsi="Arial" w:cs="Arial"/>
                <w:sz w:val="20"/>
                <w:szCs w:val="20"/>
                <w:lang w:eastAsia="ru-RU"/>
              </w:rPr>
              <w:t>спец одежды</w:t>
            </w:r>
            <w:proofErr w:type="gramEnd"/>
            <w:r w:rsidRPr="00F22920">
              <w:rPr>
                <w:rFonts w:ascii="Arial" w:eastAsia="Times New Roman" w:hAnsi="Arial" w:cs="Arial"/>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-подготовка и проведение спасательных мероприятий в </w:t>
            </w:r>
            <w:proofErr w:type="gramStart"/>
            <w:r w:rsidRPr="00F22920">
              <w:rPr>
                <w:rFonts w:ascii="Arial" w:eastAsia="Times New Roman" w:hAnsi="Arial" w:cs="Arial"/>
                <w:sz w:val="20"/>
                <w:szCs w:val="20"/>
                <w:lang w:eastAsia="ru-RU"/>
              </w:rPr>
              <w:t>весеннее-летний</w:t>
            </w:r>
            <w:proofErr w:type="gramEnd"/>
            <w:r w:rsidRPr="00F22920">
              <w:rPr>
                <w:rFonts w:ascii="Arial" w:eastAsia="Times New Roman" w:hAnsi="Arial" w:cs="Arial"/>
                <w:sz w:val="20"/>
                <w:szCs w:val="20"/>
                <w:lang w:eastAsia="ru-RU"/>
              </w:rPr>
              <w:t xml:space="preserve"> период,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-92,0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зарядка огнетушителей,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приобретение </w:t>
            </w:r>
            <w:proofErr w:type="gramStart"/>
            <w:r w:rsidRPr="00F22920">
              <w:rPr>
                <w:rFonts w:ascii="Arial" w:eastAsia="Times New Roman" w:hAnsi="Arial" w:cs="Arial"/>
                <w:sz w:val="20"/>
                <w:szCs w:val="20"/>
                <w:lang w:eastAsia="ru-RU"/>
              </w:rPr>
              <w:t>спец одежды</w:t>
            </w:r>
            <w:proofErr w:type="gramEnd"/>
            <w:r w:rsidRPr="00F22920">
              <w:rPr>
                <w:rFonts w:ascii="Arial" w:eastAsia="Times New Roman" w:hAnsi="Arial" w:cs="Arial"/>
                <w:sz w:val="20"/>
                <w:szCs w:val="20"/>
                <w:lang w:eastAsia="ru-RU"/>
              </w:rPr>
              <w:t xml:space="preserve"> и инвентаря, 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-подготовка и проведение спасательных мероприятий в </w:t>
            </w:r>
            <w:proofErr w:type="gramStart"/>
            <w:r w:rsidRPr="00F22920">
              <w:rPr>
                <w:rFonts w:ascii="Arial" w:eastAsia="Times New Roman" w:hAnsi="Arial" w:cs="Arial"/>
                <w:sz w:val="20"/>
                <w:szCs w:val="20"/>
                <w:lang w:eastAsia="ru-RU"/>
              </w:rPr>
              <w:t>весеннее-летний</w:t>
            </w:r>
            <w:proofErr w:type="gramEnd"/>
            <w:r w:rsidRPr="00F22920">
              <w:rPr>
                <w:rFonts w:ascii="Arial" w:eastAsia="Times New Roman" w:hAnsi="Arial" w:cs="Arial"/>
                <w:sz w:val="20"/>
                <w:szCs w:val="20"/>
                <w:lang w:eastAsia="ru-RU"/>
              </w:rPr>
              <w:t xml:space="preserve"> период,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-92,0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-предотвращение и ликвидация последствий чрезвычайных ситуаций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-110,0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-предотвращение и ликвидация последствий чрезвычайных ситуаций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-110,0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w:t>
            </w:r>
          </w:p>
        </w:tc>
        <w:tc>
          <w:tcPr>
            <w:tcW w:w="14742" w:type="dxa"/>
            <w:gridSpan w:val="10"/>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Задача 4. Развитие транспортной системы</w:t>
            </w:r>
          </w:p>
        </w:tc>
      </w:tr>
      <w:tr w:rsidR="00F22920" w:rsidRPr="00F22920" w:rsidTr="00F22920">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Подпрограмма 4. Развитие транспортной системы.</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36176,9</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7054,6</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29122,2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содержание и ремонт внутри поселковых дорог, тыс. рублей: из 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-строительные материалы,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b/>
                <w:sz w:val="20"/>
                <w:szCs w:val="20"/>
                <w:lang w:eastAsia="ru-RU"/>
              </w:rPr>
              <w:t xml:space="preserve"> ,</w:t>
            </w:r>
            <w:proofErr w:type="gramEnd"/>
            <w:r w:rsidRPr="00F22920">
              <w:rPr>
                <w:rFonts w:ascii="Arial" w:eastAsia="Times New Roman" w:hAnsi="Arial" w:cs="Arial"/>
                <w:b/>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-33945,1</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-7054,6</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-318,2</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-766,8</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-1146,8</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7549,1</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4684,2</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7549,1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содержание и ремонт внутри поселковых дорог, тыс. рублей из них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-строительные материалы,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-6961,7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4684,2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-93,1</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-344,3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5958,7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spacing w:after="0"/>
              <w:rPr>
                <w:rFonts w:ascii="Arial" w:eastAsia="Calibri" w:hAnsi="Arial" w:cs="Arial"/>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5958,7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внутри поселковых дорог, тыс. рублей из 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тыс. рублей </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-5810,5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-148,2</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6315,1</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2370,4</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3944,7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внутри поселковых дорог, тыс. рублей из 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-6087,8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-2370,4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-128,7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-98,6</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6456,4</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6456,4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внутри поселковых дорог, тыс. рублей из 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тыс. рублей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-строительные материалы, тыс. руб.</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-5827,5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-56,4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-422,5</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3868,6</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3868,6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внутри поселковых дорог, тыс. рублей из 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 xml:space="preserve">тыс. рублей </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-3548,6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1947,0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1947,0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внутри поселковых дорог, тыс. рублей из 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-1627,0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2041,0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2041,0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-содержание и развитие автомобильных дорог,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2041,0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2041,0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2041,0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-содержание и развитие автомобильных дорог,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2041,0</w:t>
            </w:r>
          </w:p>
        </w:tc>
      </w:tr>
      <w:tr w:rsidR="00F22920" w:rsidRPr="00F22920" w:rsidTr="00F22920">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4.2</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Основное мероприятие 1. Содержание и развитие автомобильных дорог.</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F22920">
              <w:rPr>
                <w:rFonts w:ascii="Arial" w:eastAsia="Times New Roman" w:hAnsi="Arial" w:cs="Arial"/>
                <w:sz w:val="20"/>
                <w:szCs w:val="20"/>
                <w:lang w:eastAsia="ru-RU"/>
              </w:rPr>
              <w:t>в</w:t>
            </w:r>
            <w:proofErr w:type="gramEnd"/>
            <w:r w:rsidRPr="00F22920">
              <w:rPr>
                <w:rFonts w:ascii="Arial" w:eastAsia="Times New Roman" w:hAnsi="Arial" w:cs="Arial"/>
                <w:sz w:val="20"/>
                <w:szCs w:val="20"/>
                <w:lang w:eastAsia="ru-RU"/>
              </w:rPr>
              <w:t>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36176,9</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7054,6</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29122,3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содержание и ремонт внутри поселковых дорог, тыс. рублей: из 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-строительные материалы,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b/>
                <w:sz w:val="20"/>
                <w:szCs w:val="20"/>
                <w:lang w:eastAsia="ru-RU"/>
              </w:rPr>
              <w:t xml:space="preserve"> ,</w:t>
            </w:r>
            <w:proofErr w:type="gramEnd"/>
            <w:r w:rsidRPr="00F22920">
              <w:rPr>
                <w:rFonts w:ascii="Arial" w:eastAsia="Times New Roman" w:hAnsi="Arial" w:cs="Arial"/>
                <w:b/>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sz w:val="20"/>
                <w:szCs w:val="20"/>
                <w:lang w:eastAsia="ru-RU"/>
              </w:rPr>
              <w:t>-</w:t>
            </w:r>
            <w:r w:rsidRPr="00F22920">
              <w:rPr>
                <w:rFonts w:ascii="Arial" w:eastAsia="Times New Roman" w:hAnsi="Arial" w:cs="Arial"/>
                <w:b/>
                <w:sz w:val="20"/>
                <w:szCs w:val="20"/>
                <w:lang w:eastAsia="ru-RU"/>
              </w:rPr>
              <w:t>33945,1</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-7054,6</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-318,2</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rPr>
                <w:rFonts w:ascii="Arial" w:eastAsia="Times New Roman" w:hAnsi="Arial" w:cs="Arial"/>
                <w:b/>
                <w:sz w:val="20"/>
                <w:szCs w:val="20"/>
                <w:lang w:eastAsia="ru-RU"/>
              </w:rPr>
            </w:pPr>
            <w:r w:rsidRPr="00F22920">
              <w:rPr>
                <w:rFonts w:ascii="Arial" w:eastAsia="Times New Roman" w:hAnsi="Arial" w:cs="Arial"/>
                <w:b/>
                <w:sz w:val="20"/>
                <w:szCs w:val="20"/>
                <w:lang w:eastAsia="ru-RU"/>
              </w:rPr>
              <w:t>-766,8</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b/>
                <w:sz w:val="20"/>
                <w:szCs w:val="20"/>
                <w:lang w:eastAsia="ru-RU"/>
              </w:rPr>
              <w:t>-1146,8</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7549,1</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4684,2</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74549,1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внутри поселковых дорог, тыс. рублей: из 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-строительные материалы,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-6961,7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-4684,2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-93,1</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-344,3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5958,7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Calibri" w:hAnsi="Arial" w:cs="Arial"/>
                <w:sz w:val="20"/>
                <w:szCs w:val="20"/>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5958,7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внутри поселковых дорог, тыс. рублей: из 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-строительные материалы,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-5810,5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148,2</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6315,1</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2370,4</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3944,7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внутри поселковых дорог, тыс. рублей: из 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-строительные материалы,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-6087,6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-2370,4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-98,6</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6456,4</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6456,4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внутри поселковых дорог, тыс. рублей: из 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-строительные материалы,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-5827,5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0,00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-56,4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-422,5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3868,6</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3868,6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внутри поселковых дорог, тыс. рублей: из 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-строительные материалы,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-3548,6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1947,0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1947,0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внутри поселковых дорог, тыс. рублей: из 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-строительные материалы,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-1627,0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2041,0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2041,0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-содержание и развитие автомобильных дорог,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-2041,0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2041,0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2041,0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-содержание и развитие автомобильных дорог,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-2041,0</w:t>
            </w:r>
          </w:p>
        </w:tc>
      </w:tr>
      <w:tr w:rsidR="00F22920" w:rsidRPr="00F22920" w:rsidTr="00F22920">
        <w:trPr>
          <w:trHeight w:val="506"/>
        </w:trPr>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4.2.1</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Мероприятие 1. Капитальный ремонт, ремонт содержание автомобильных дорог общего пользования местного значения.</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proofErr w:type="gramStart"/>
            <w:r w:rsidRPr="00F22920">
              <w:rPr>
                <w:rFonts w:ascii="Arial" w:eastAsia="Times New Roman" w:hAnsi="Arial" w:cs="Arial"/>
                <w:b/>
                <w:i/>
                <w:sz w:val="20"/>
                <w:szCs w:val="20"/>
                <w:lang w:eastAsia="ru-RU"/>
              </w:rPr>
              <w:t>в</w:t>
            </w:r>
            <w:proofErr w:type="gramEnd"/>
            <w:r w:rsidRPr="00F22920">
              <w:rPr>
                <w:rFonts w:ascii="Arial" w:eastAsia="Times New Roman" w:hAnsi="Arial" w:cs="Arial"/>
                <w:b/>
                <w:i/>
                <w:sz w:val="20"/>
                <w:szCs w:val="20"/>
                <w:lang w:eastAsia="ru-RU"/>
              </w:rPr>
              <w:t>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34430,1</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7054,6</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27375,5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содержание и ремонт внутри поселковых дорог, тыс. рублей: из 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-строительные материалы,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-33345,1</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-7054,6</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-318,2</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-766,8</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7399,1</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4684,2</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7399,1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внутри поселковых дорог, тыс. рублей: из 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-строительные материалы,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-6961,7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4684,2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-93,1</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344,3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5810,5</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5810,5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внутри поселковых дорог, тыс. рублей: из 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-строительные материалы,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-5810,5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6216,5</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2370,4</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3846,1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внутри поселковых дорог, тыс. рублей: из 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-строительные материалы,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-6087,8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-2370,4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-128,7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6306,4</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6306,4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содержание и ремонт внутри поселковых дорог, тыс. рублей: из </w:t>
            </w:r>
            <w:r w:rsidRPr="00F22920">
              <w:rPr>
                <w:rFonts w:ascii="Arial" w:eastAsia="Times New Roman" w:hAnsi="Arial" w:cs="Arial"/>
                <w:sz w:val="20"/>
                <w:szCs w:val="20"/>
                <w:lang w:eastAsia="ru-RU"/>
              </w:rPr>
              <w:lastRenderedPageBreak/>
              <w:t>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-строительные материалы,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-5827,5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-56,4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-422,5</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3568,6</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3568,6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внутри поселковых дорог, тыс. рублей: из 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-строительные материалы,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-3548,6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1647,0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1647,0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внутри поселковых дорог, тыс. рублей: из них</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-за счет областного бюджета</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строительный контроль,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-строительные материалы,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-1627,0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1741,0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1741,0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-содержание и ремонт внутри поселковых дорог,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-1741,0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1741,0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1741,0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-содержание и ремонт внутри поселковых дорог,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-1741,0</w:t>
            </w:r>
          </w:p>
        </w:tc>
      </w:tr>
      <w:tr w:rsidR="00F22920" w:rsidRPr="00F22920" w:rsidTr="00F22920">
        <w:trPr>
          <w:trHeight w:val="580"/>
        </w:trPr>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4.2.2</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Мероприятие 2. Повышение безопасности дорожного движения.</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proofErr w:type="gramStart"/>
            <w:r w:rsidRPr="00F22920">
              <w:rPr>
                <w:rFonts w:ascii="Arial" w:eastAsia="Times New Roman" w:hAnsi="Arial" w:cs="Arial"/>
                <w:b/>
                <w:i/>
                <w:sz w:val="20"/>
                <w:szCs w:val="20"/>
                <w:lang w:eastAsia="ru-RU"/>
              </w:rPr>
              <w:t>в</w:t>
            </w:r>
            <w:proofErr w:type="gramEnd"/>
            <w:r w:rsidRPr="00F22920">
              <w:rPr>
                <w:rFonts w:ascii="Arial" w:eastAsia="Times New Roman" w:hAnsi="Arial" w:cs="Arial"/>
                <w:b/>
                <w:i/>
                <w:sz w:val="20"/>
                <w:szCs w:val="20"/>
                <w:lang w:eastAsia="ru-RU"/>
              </w:rPr>
              <w:t>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1746,8</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1746,8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b/>
                <w:sz w:val="20"/>
                <w:szCs w:val="20"/>
                <w:lang w:eastAsia="ru-RU"/>
              </w:rPr>
              <w:t xml:space="preserve"> ,</w:t>
            </w:r>
            <w:proofErr w:type="gramEnd"/>
            <w:r w:rsidRPr="00F22920">
              <w:rPr>
                <w:rFonts w:ascii="Arial" w:eastAsia="Times New Roman" w:hAnsi="Arial" w:cs="Arial"/>
                <w:b/>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-1746,8</w:t>
            </w:r>
          </w:p>
        </w:tc>
      </w:tr>
      <w:tr w:rsidR="00F22920" w:rsidRPr="00F22920" w:rsidTr="00F22920">
        <w:trPr>
          <w:trHeight w:val="685"/>
        </w:trPr>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r>
      <w:tr w:rsidR="00F22920" w:rsidRPr="00F22920" w:rsidTr="00F22920">
        <w:trPr>
          <w:trHeight w:val="630"/>
        </w:trPr>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148,2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148,2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-148,2</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98,6</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98,6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установка, ремонт и замена дорожных знаков</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-98,6</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-150,0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приобретение, установка, ремонт и замена дорожных знаков и уличных фонарей</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-300,0</w:t>
            </w:r>
          </w:p>
        </w:tc>
      </w:tr>
      <w:tr w:rsidR="00F22920" w:rsidRPr="00F22920" w:rsidTr="00F22920">
        <w:trPr>
          <w:trHeight w:val="354"/>
        </w:trPr>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Обеспечивающая подпрограмма. Эффективное управление муниципальными </w:t>
            </w:r>
            <w:r w:rsidRPr="00F22920">
              <w:rPr>
                <w:rFonts w:ascii="Arial" w:eastAsia="Times New Roman" w:hAnsi="Arial" w:cs="Arial"/>
                <w:b/>
                <w:sz w:val="20"/>
                <w:szCs w:val="20"/>
                <w:lang w:eastAsia="ru-RU"/>
              </w:rPr>
              <w:lastRenderedPageBreak/>
              <w:t>финансами и совершенствование межбюджетных отношений.</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lastRenderedPageBreak/>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38510,9</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38510,9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оплата труда сотрудников сельской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lastRenderedPageBreak/>
              <w:t>- содержание и ремонт здания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-социальные выплаты,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 -обновление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b/>
                <w:sz w:val="20"/>
                <w:szCs w:val="20"/>
                <w:lang w:eastAsia="ru-RU"/>
              </w:rPr>
            </w:pPr>
            <w:r w:rsidRPr="00F22920">
              <w:rPr>
                <w:rFonts w:ascii="Arial" w:eastAsia="Times New Roman" w:hAnsi="Arial" w:cs="Arial"/>
                <w:b/>
                <w:sz w:val="20"/>
                <w:szCs w:val="20"/>
                <w:lang w:eastAsia="ru-RU"/>
              </w:rPr>
              <w:t>- страховка ОСАГО легковых автомобилей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-передача полномочий по соглашениям,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-оплата налогов,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lastRenderedPageBreak/>
              <w:t>-33113,2</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lastRenderedPageBreak/>
              <w:t>-2005,7</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-373,8</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-2564,0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-94,9,0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-84,0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-147,7</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-9,2</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4189,7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4189,7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оплата труда сотрудников сельской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здания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-социальные выплаты,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t>- страховка ОСАГО легковых автомобилей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-передача полномочий по соглашениям,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налогов, тыс. руб.</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-3401,6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-371,5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-27,0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-324,2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-9,2</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4500,7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4500,7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 оплата труда сотрудников сельской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здания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социальные выплаты, тыс. рублей,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t>- страховка ОСАГО легковых автомобилей администрации, тыс. рублей</w:t>
            </w:r>
          </w:p>
          <w:p w:rsidR="00F22920" w:rsidRPr="00F22920" w:rsidRDefault="00F22920" w:rsidP="00F22920">
            <w:pPr>
              <w:rPr>
                <w:rFonts w:ascii="Arial" w:eastAsia="Times New Roman" w:hAnsi="Arial" w:cs="Arial"/>
                <w:sz w:val="20"/>
                <w:szCs w:val="20"/>
              </w:rPr>
            </w:pPr>
            <w:r w:rsidRPr="00F22920">
              <w:rPr>
                <w:rFonts w:ascii="Arial" w:eastAsia="Times New Roman" w:hAnsi="Arial" w:cs="Arial"/>
                <w:sz w:val="20"/>
                <w:szCs w:val="20"/>
                <w:lang w:eastAsia="ru-RU"/>
              </w:rPr>
              <w:t>-передача полномочий по соглашениям,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-3653,7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-231,8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-105,9</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-484,2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-9,1</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4729,2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4729,2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 оплата труда сотрудников сельской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здания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социальные выплаты,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 xml:space="preserve"> -обновление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t>- страховка ОСАГО легковых автомобилей администрации, тыс. рублей</w:t>
            </w:r>
          </w:p>
          <w:p w:rsidR="00F22920" w:rsidRPr="00F22920" w:rsidRDefault="00F22920" w:rsidP="00F22920">
            <w:pPr>
              <w:rPr>
                <w:rFonts w:ascii="Arial" w:eastAsia="Times New Roman" w:hAnsi="Arial" w:cs="Arial"/>
                <w:sz w:val="20"/>
                <w:szCs w:val="20"/>
              </w:rPr>
            </w:pPr>
            <w:r w:rsidRPr="00F22920">
              <w:rPr>
                <w:rFonts w:ascii="Arial" w:eastAsia="Times New Roman" w:hAnsi="Arial" w:cs="Arial"/>
                <w:sz w:val="20"/>
                <w:szCs w:val="20"/>
                <w:lang w:eastAsia="ru-RU"/>
              </w:rPr>
              <w:t>-передача полномочий по соглашениям,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-3721,4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-409,6</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-439,8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-49,1</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5154,7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5154,7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 оплата труда сотрудников сельской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здания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социальные выплаты,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t>- страховка ОСАГО легковых автомобилей администрации, тыс. рублей</w:t>
            </w:r>
          </w:p>
          <w:p w:rsidR="00F22920" w:rsidRPr="00F22920" w:rsidRDefault="00F22920" w:rsidP="00F22920">
            <w:pPr>
              <w:rPr>
                <w:rFonts w:ascii="Arial" w:eastAsia="Times New Roman" w:hAnsi="Arial" w:cs="Arial"/>
                <w:sz w:val="20"/>
                <w:szCs w:val="20"/>
              </w:rPr>
            </w:pPr>
            <w:r w:rsidRPr="00F22920">
              <w:rPr>
                <w:rFonts w:ascii="Arial" w:eastAsia="Times New Roman" w:hAnsi="Arial" w:cs="Arial"/>
                <w:sz w:val="20"/>
                <w:szCs w:val="20"/>
                <w:lang w:eastAsia="ru-RU"/>
              </w:rPr>
              <w:t>-передача полномочий по соглашениям,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-4122,3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-343,8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-92,7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-544,8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-13,0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-14,1</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-24,0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5476,7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5476,7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 оплата труда сотрудников сельской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содержание и ремонт здания </w:t>
            </w:r>
            <w:r w:rsidRPr="00F22920">
              <w:rPr>
                <w:rFonts w:ascii="Arial" w:eastAsia="Times New Roman" w:hAnsi="Arial" w:cs="Arial"/>
                <w:sz w:val="20"/>
                <w:szCs w:val="20"/>
                <w:lang w:eastAsia="ru-RU"/>
              </w:rPr>
              <w:lastRenderedPageBreak/>
              <w:t>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социальные выплаты,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t>- страховка ОСАГО легковых автомобилей администрации, тыс. рублей</w:t>
            </w:r>
          </w:p>
          <w:p w:rsidR="00F22920" w:rsidRPr="00F22920" w:rsidRDefault="00F22920" w:rsidP="00F22920">
            <w:pPr>
              <w:rPr>
                <w:rFonts w:ascii="Arial" w:eastAsia="Times New Roman" w:hAnsi="Arial" w:cs="Arial"/>
                <w:sz w:val="20"/>
                <w:szCs w:val="20"/>
              </w:rPr>
            </w:pPr>
            <w:r w:rsidRPr="00F22920">
              <w:rPr>
                <w:rFonts w:ascii="Arial" w:eastAsia="Times New Roman" w:hAnsi="Arial" w:cs="Arial"/>
                <w:sz w:val="20"/>
                <w:szCs w:val="20"/>
                <w:lang w:eastAsia="ru-RU"/>
              </w:rPr>
              <w:t>-передача полномочий по соглашениям,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-4536,7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-385,5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4833,3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4833,3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 оплата труда сотрудников сельской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здания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социальные выплаты,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t>- страховка ОСАГО легковых автомобилей администрации, тыс. рублей</w:t>
            </w:r>
          </w:p>
          <w:p w:rsidR="00F22920" w:rsidRPr="00F22920" w:rsidRDefault="00F22920" w:rsidP="00F22920">
            <w:pPr>
              <w:rPr>
                <w:rFonts w:ascii="Arial" w:eastAsia="Times New Roman" w:hAnsi="Arial" w:cs="Arial"/>
                <w:sz w:val="20"/>
                <w:szCs w:val="20"/>
              </w:rPr>
            </w:pPr>
            <w:r w:rsidRPr="00F22920">
              <w:rPr>
                <w:rFonts w:ascii="Arial" w:eastAsia="Times New Roman" w:hAnsi="Arial" w:cs="Arial"/>
                <w:sz w:val="20"/>
                <w:szCs w:val="20"/>
                <w:lang w:eastAsia="ru-RU"/>
              </w:rPr>
              <w:lastRenderedPageBreak/>
              <w:t>-передача полномочий по соглашениям, тыс. рублей</w:t>
            </w: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-4119,3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-199,0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-385,5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4813,3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4813,3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-обеспечение и содержание органов местного самоуправления,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-4813,3</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b/>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4813,3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4813,3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-обеспечение и содержание органов местного самоуправления,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-4813,3</w:t>
            </w:r>
          </w:p>
        </w:tc>
      </w:tr>
      <w:tr w:rsidR="00F22920" w:rsidRPr="00F22920" w:rsidTr="00F22920">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5.1</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Основное мероприятие 1. Обеспечение и содержание органов местного самоуправления.</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38294,8</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38294,8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оплата труда сотрудников сельской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содержание и ремонт здания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социальные выплаты,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 -обновление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b/>
                <w:sz w:val="20"/>
                <w:szCs w:val="20"/>
                <w:lang w:eastAsia="ru-RU"/>
              </w:rPr>
            </w:pPr>
            <w:r w:rsidRPr="00F22920">
              <w:rPr>
                <w:rFonts w:ascii="Arial" w:eastAsia="Times New Roman" w:hAnsi="Arial" w:cs="Arial"/>
                <w:b/>
                <w:sz w:val="20"/>
                <w:szCs w:val="20"/>
                <w:lang w:eastAsia="ru-RU"/>
              </w:rPr>
              <w:t>- страховка ОСАГО легковых автомобилей администрации, тыс. рублей</w:t>
            </w:r>
          </w:p>
          <w:p w:rsidR="00F22920" w:rsidRPr="00F22920" w:rsidRDefault="00F22920" w:rsidP="00F22920">
            <w:pPr>
              <w:autoSpaceDE w:val="0"/>
              <w:autoSpaceDN w:val="0"/>
              <w:adjustRightInd w:val="0"/>
              <w:spacing w:after="0"/>
              <w:rPr>
                <w:rFonts w:ascii="Arial" w:eastAsia="Times New Roman" w:hAnsi="Arial" w:cs="Arial"/>
                <w:b/>
                <w:sz w:val="20"/>
                <w:szCs w:val="20"/>
                <w:lang w:eastAsia="ru-RU"/>
              </w:rPr>
            </w:pPr>
            <w:r w:rsidRPr="00F22920">
              <w:rPr>
                <w:rFonts w:ascii="Arial" w:eastAsia="Times New Roman" w:hAnsi="Arial" w:cs="Arial"/>
                <w:b/>
                <w:sz w:val="20"/>
                <w:szCs w:val="20"/>
                <w:lang w:eastAsia="ru-RU"/>
              </w:rPr>
              <w:t>-оплата налогов,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-33113,2</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-2005,7</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-373,8</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-2564,0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-94,9</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-84,0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-9,2</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4173,7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4173,7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оплата труда сотрудников сельской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содержание и ремонт здания </w:t>
            </w:r>
            <w:r w:rsidRPr="00F22920">
              <w:rPr>
                <w:rFonts w:ascii="Arial" w:eastAsia="Times New Roman" w:hAnsi="Arial" w:cs="Arial"/>
                <w:sz w:val="20"/>
                <w:szCs w:val="20"/>
                <w:lang w:eastAsia="ru-RU"/>
              </w:rPr>
              <w:lastRenderedPageBreak/>
              <w:t>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социальные выплаты,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t>- страховка ОСАГО легковых автомобилей администрации,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налогов,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-3401,6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-371,5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-27,0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-324,2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-9,2</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4484,7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4484,7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 оплата труда сотрудников сельской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здания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социальные выплаты,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t>- страховка ОСАГО легковых автомобилей администрации, тыс. рублей</w:t>
            </w:r>
          </w:p>
          <w:p w:rsidR="00F22920" w:rsidRPr="00F22920" w:rsidRDefault="00F22920" w:rsidP="00F22920">
            <w:pPr>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-3653,7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-231,8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-105,9</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-484,2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-9,1</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4705,9</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4705,9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 оплата труда сотрудников сельской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здания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социальные выплаты,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t>- страховка ОСАГО легковых автомобилей администрации, тыс. рублей</w:t>
            </w:r>
          </w:p>
          <w:p w:rsidR="00F22920" w:rsidRPr="00F22920" w:rsidRDefault="00F22920" w:rsidP="00F22920">
            <w:pPr>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-3721,4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-409,6</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-439,8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-49,1</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-12,8</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5130,7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5130,7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 оплата труда сотрудников сельской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здания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социальные выплаты,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 страховка ОСАГО легковых автомобилей администрации, тыс. рублей</w:t>
            </w:r>
          </w:p>
          <w:p w:rsidR="00F22920" w:rsidRPr="00F22920" w:rsidRDefault="00F22920" w:rsidP="00F22920">
            <w:pPr>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-4122,3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-343,8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-92,7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-544,8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-13,0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-14,1</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5442,5</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5442,5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 оплата труда сотрудников сельской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здания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социальные выплаты,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t>- страховка ОСАГО легковых автомобилей администрации, тыс. рублей</w:t>
            </w:r>
          </w:p>
          <w:p w:rsidR="00F22920" w:rsidRPr="00F22920" w:rsidRDefault="00F22920" w:rsidP="00F22920">
            <w:pPr>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-4536,7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-385,5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-20,3</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4799,1</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4799,1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 оплата труда сотрудников сельской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здания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 социальные выплаты,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t>- страховка ОСАГО легковых автомобилей администрации, тыс. рублей</w:t>
            </w:r>
          </w:p>
          <w:p w:rsidR="00F22920" w:rsidRPr="00F22920" w:rsidRDefault="00F22920" w:rsidP="00F22920">
            <w:pPr>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-4119,3</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-199,0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-385,5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-20,3</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4779,1</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4779,1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-обеспечение и содержание органов местного самоуправления,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-4779,1</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4779,1</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4779,1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-обеспечение и содержание органов местного самоуправления,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-4779,1</w:t>
            </w:r>
          </w:p>
        </w:tc>
      </w:tr>
      <w:tr w:rsidR="00F22920" w:rsidRPr="00F22920" w:rsidTr="00F22920">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5.1.1</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Мероприятие 1. Руководство и управление в сфере установленных функций органов местного самоуправления.</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31793,6</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31793,6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оплата труда сотрудников сельской администрации,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-31793,6</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3401,6</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3401,6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оплата труда сотрудников сельской администрации,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-3401,6</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3653,7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3653,7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rPr>
            </w:pPr>
            <w:r w:rsidRPr="00F22920">
              <w:rPr>
                <w:rFonts w:ascii="Arial" w:eastAsia="Times New Roman" w:hAnsi="Arial" w:cs="Arial"/>
                <w:sz w:val="20"/>
                <w:szCs w:val="20"/>
                <w:lang w:eastAsia="ru-RU"/>
              </w:rPr>
              <w:t>- оплата труда сотрудников сельской администрации,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-3653,7</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3721,4</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3721,4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rPr>
            </w:pPr>
            <w:r w:rsidRPr="00F22920">
              <w:rPr>
                <w:rFonts w:ascii="Arial" w:eastAsia="Times New Roman" w:hAnsi="Arial" w:cs="Arial"/>
                <w:sz w:val="20"/>
                <w:szCs w:val="20"/>
                <w:lang w:eastAsia="ru-RU"/>
              </w:rPr>
              <w:t>- оплата труда сотрудников сельской администрации,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-3721,4</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4122,3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4122,3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rPr>
            </w:pPr>
            <w:r w:rsidRPr="00F22920">
              <w:rPr>
                <w:rFonts w:ascii="Arial" w:eastAsia="Times New Roman" w:hAnsi="Arial" w:cs="Arial"/>
                <w:sz w:val="20"/>
                <w:szCs w:val="20"/>
                <w:lang w:eastAsia="ru-RU"/>
              </w:rPr>
              <w:t>- оплата труда сотрудников сельской администрации,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-4122,3</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4536,7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4536,7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rPr>
            </w:pPr>
            <w:r w:rsidRPr="00F22920">
              <w:rPr>
                <w:rFonts w:ascii="Arial" w:eastAsia="Times New Roman" w:hAnsi="Arial" w:cs="Arial"/>
                <w:sz w:val="20"/>
                <w:szCs w:val="20"/>
                <w:lang w:eastAsia="ru-RU"/>
              </w:rPr>
              <w:t>- оплата труда сотрудников сельской администрации,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-4536,7</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4119,3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4119,3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rPr>
            </w:pPr>
            <w:r w:rsidRPr="00F22920">
              <w:rPr>
                <w:rFonts w:ascii="Arial" w:eastAsia="Times New Roman" w:hAnsi="Arial" w:cs="Arial"/>
                <w:sz w:val="20"/>
                <w:szCs w:val="20"/>
                <w:lang w:eastAsia="ru-RU"/>
              </w:rPr>
              <w:t>- оплата труда сотрудников сельской администрации,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-4119,3</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4119,3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4119,3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 оплата труда сотрудников сельской администрации,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-4119,3</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4119,3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4119,3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 оплата труда сотрудников сельской администрации,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-4119,3</w:t>
            </w:r>
          </w:p>
        </w:tc>
      </w:tr>
      <w:tr w:rsidR="00F22920" w:rsidRPr="00F22920" w:rsidTr="00F22920">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5.1.2</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Мероприятие 2. Расходы, связанные с муниципальной деятельностью.</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proofErr w:type="gramStart"/>
            <w:r w:rsidRPr="00F22920">
              <w:rPr>
                <w:rFonts w:ascii="Arial" w:eastAsia="Times New Roman" w:hAnsi="Arial" w:cs="Arial"/>
                <w:b/>
                <w:i/>
                <w:sz w:val="20"/>
                <w:szCs w:val="20"/>
                <w:lang w:eastAsia="ru-RU"/>
              </w:rPr>
              <w:t>в</w:t>
            </w:r>
            <w:proofErr w:type="gramEnd"/>
            <w:r w:rsidRPr="00F22920">
              <w:rPr>
                <w:rFonts w:ascii="Arial" w:eastAsia="Times New Roman" w:hAnsi="Arial" w:cs="Arial"/>
                <w:b/>
                <w:i/>
                <w:sz w:val="20"/>
                <w:szCs w:val="20"/>
                <w:lang w:eastAsia="ru-RU"/>
              </w:rPr>
              <w:t>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6501,2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6501,2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содержание и ремонт здания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социальные выплаты,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 -обновление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b/>
                <w:sz w:val="20"/>
                <w:szCs w:val="20"/>
                <w:lang w:eastAsia="ru-RU"/>
              </w:rPr>
            </w:pPr>
            <w:r w:rsidRPr="00F22920">
              <w:rPr>
                <w:rFonts w:ascii="Arial" w:eastAsia="Times New Roman" w:hAnsi="Arial" w:cs="Arial"/>
                <w:b/>
                <w:sz w:val="20"/>
                <w:szCs w:val="20"/>
                <w:lang w:eastAsia="ru-RU"/>
              </w:rPr>
              <w:t xml:space="preserve">- страховка ОСАГО легковых автомобилей администрации, </w:t>
            </w:r>
            <w:r w:rsidRPr="00F22920">
              <w:rPr>
                <w:rFonts w:ascii="Arial" w:eastAsia="Times New Roman" w:hAnsi="Arial" w:cs="Arial"/>
                <w:b/>
                <w:sz w:val="20"/>
                <w:szCs w:val="20"/>
                <w:lang w:eastAsia="ru-RU"/>
              </w:rPr>
              <w:lastRenderedPageBreak/>
              <w:t>тыс. рублей</w:t>
            </w:r>
          </w:p>
          <w:p w:rsidR="00F22920" w:rsidRPr="00F22920" w:rsidRDefault="00F22920" w:rsidP="00F22920">
            <w:pPr>
              <w:autoSpaceDE w:val="0"/>
              <w:autoSpaceDN w:val="0"/>
              <w:adjustRightInd w:val="0"/>
              <w:spacing w:after="0"/>
              <w:rPr>
                <w:rFonts w:ascii="Arial" w:eastAsia="Times New Roman" w:hAnsi="Arial" w:cs="Arial"/>
                <w:b/>
                <w:sz w:val="20"/>
                <w:szCs w:val="20"/>
                <w:lang w:eastAsia="ru-RU"/>
              </w:rPr>
            </w:pPr>
            <w:r w:rsidRPr="00F22920">
              <w:rPr>
                <w:rFonts w:ascii="Arial" w:eastAsia="Times New Roman" w:hAnsi="Arial" w:cs="Arial"/>
                <w:b/>
                <w:sz w:val="20"/>
                <w:szCs w:val="20"/>
                <w:lang w:eastAsia="ru-RU"/>
              </w:rPr>
              <w:t>-оплата налогов,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lastRenderedPageBreak/>
              <w:t>-3325,3</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-373,8</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-2564,0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-94,9</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-84,0</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-9,2</w:t>
            </w:r>
          </w:p>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772,1</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772,1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здания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социальные выплаты,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t>- страховка ОСАГО легковых автомобилей администрации,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t>-оплата налогов,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-371,5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-27,0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-324,2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-32,8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-7,4</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-9,2</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831,0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831,0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здания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социальные выплаты,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t>- страховка ОСАГО легковых автомобилей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-231,8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-105,9</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-484,2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-9,1</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984,5</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984,5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здания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социальные выплаты,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t>- страховка ОСАГО легковых автомобилей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-409,6</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-48,2</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-439,8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-49,1</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-12,8</w:t>
            </w:r>
          </w:p>
        </w:tc>
      </w:tr>
      <w:tr w:rsidR="00F22920" w:rsidRPr="00F22920" w:rsidTr="00F22920">
        <w:trPr>
          <w:trHeight w:val="1110"/>
        </w:trPr>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1008,4</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1008,4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здания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социальные выплаты, тыс. рублей </w:t>
            </w:r>
            <w:proofErr w:type="gramStart"/>
            <w:r w:rsidRPr="00F22920">
              <w:rPr>
                <w:rFonts w:ascii="Arial" w:eastAsia="Times New Roman" w:hAnsi="Arial" w:cs="Arial"/>
                <w:sz w:val="20"/>
                <w:szCs w:val="20"/>
                <w:lang w:eastAsia="ru-RU"/>
              </w:rPr>
              <w:t>-о</w:t>
            </w:r>
            <w:proofErr w:type="gramEnd"/>
            <w:r w:rsidRPr="00F22920">
              <w:rPr>
                <w:rFonts w:ascii="Arial" w:eastAsia="Times New Roman" w:hAnsi="Arial" w:cs="Arial"/>
                <w:sz w:val="20"/>
                <w:szCs w:val="20"/>
                <w:lang w:eastAsia="ru-RU"/>
              </w:rPr>
              <w:t>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t>- страховка ОСАГО легковых автомобилей администрации</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-343,8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-92,7</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-544,8</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-13,0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-14,1</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905,8</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905,8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здания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приобретение материальных запасов и основных средств, тыс. </w:t>
            </w:r>
            <w:r w:rsidRPr="00F22920">
              <w:rPr>
                <w:rFonts w:ascii="Arial" w:eastAsia="Times New Roman" w:hAnsi="Arial" w:cs="Arial"/>
                <w:sz w:val="20"/>
                <w:szCs w:val="20"/>
                <w:lang w:eastAsia="ru-RU"/>
              </w:rPr>
              <w:lastRenderedPageBreak/>
              <w:t>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социальные выплаты,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-обновление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t>- страховка ОСАГО легковых автомобилей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lastRenderedPageBreak/>
              <w:t>-450,0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-385,5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-20,3</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679,8</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679,8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содержание и ремонт здания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содержание и ремонт оргтехники,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 приобретение материальных запасов и основных средств,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 социальные выплаты, тыс. рублей </w:t>
            </w:r>
            <w:proofErr w:type="gramStart"/>
            <w:r w:rsidRPr="00F22920">
              <w:rPr>
                <w:rFonts w:ascii="Arial" w:eastAsia="Times New Roman" w:hAnsi="Arial" w:cs="Arial"/>
                <w:sz w:val="20"/>
                <w:szCs w:val="20"/>
                <w:lang w:eastAsia="ru-RU"/>
              </w:rPr>
              <w:t>-о</w:t>
            </w:r>
            <w:proofErr w:type="gramEnd"/>
            <w:r w:rsidRPr="00F22920">
              <w:rPr>
                <w:rFonts w:ascii="Arial" w:eastAsia="Times New Roman" w:hAnsi="Arial" w:cs="Arial"/>
                <w:sz w:val="20"/>
                <w:szCs w:val="20"/>
                <w:lang w:eastAsia="ru-RU"/>
              </w:rPr>
              <w:t>бновление и модернизация программного обеспечения и компьютерного оборудования, тыс. рублей</w:t>
            </w:r>
          </w:p>
          <w:p w:rsidR="00F22920" w:rsidRPr="00F22920" w:rsidRDefault="00F22920" w:rsidP="00F22920">
            <w:pPr>
              <w:autoSpaceDE w:val="0"/>
              <w:autoSpaceDN w:val="0"/>
              <w:adjustRightInd w:val="0"/>
              <w:spacing w:after="0"/>
              <w:rPr>
                <w:rFonts w:ascii="Arial" w:eastAsia="Times New Roman" w:hAnsi="Arial" w:cs="Arial"/>
                <w:sz w:val="20"/>
                <w:szCs w:val="20"/>
                <w:lang w:eastAsia="ru-RU"/>
              </w:rPr>
            </w:pPr>
            <w:r w:rsidRPr="00F22920">
              <w:rPr>
                <w:rFonts w:ascii="Arial" w:eastAsia="Times New Roman" w:hAnsi="Arial" w:cs="Arial"/>
                <w:sz w:val="20"/>
                <w:szCs w:val="20"/>
                <w:lang w:eastAsia="ru-RU"/>
              </w:rPr>
              <w:t>- страховка ОСАГО легковых автомобилей администрации, тыс. рублей</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-199,0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-385,5</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-25,0</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-20,3</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659,8</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659,8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-Расходы, связанные с муниципальной деятельностью,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-659,8</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659,8</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659,8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-Расходы, связанные с муниципальной деятельностью, тыс. руб.</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-659,8</w:t>
            </w:r>
          </w:p>
        </w:tc>
      </w:tr>
      <w:tr w:rsidR="00F22920" w:rsidRPr="00F22920" w:rsidTr="00F22920">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5.2</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 xml:space="preserve">Основное мероприятие 2. Совершенствование </w:t>
            </w:r>
            <w:r w:rsidRPr="00F22920">
              <w:rPr>
                <w:rFonts w:ascii="Arial" w:eastAsia="Times New Roman" w:hAnsi="Arial" w:cs="Arial"/>
                <w:sz w:val="20"/>
                <w:szCs w:val="20"/>
                <w:lang w:eastAsia="ru-RU"/>
              </w:rPr>
              <w:lastRenderedPageBreak/>
              <w:t>межбюджетных отношений.</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proofErr w:type="gramStart"/>
            <w:r w:rsidRPr="00F22920">
              <w:rPr>
                <w:rFonts w:ascii="Arial" w:eastAsia="Times New Roman" w:hAnsi="Arial" w:cs="Arial"/>
                <w:b/>
                <w:i/>
                <w:sz w:val="20"/>
                <w:szCs w:val="20"/>
                <w:lang w:eastAsia="ru-RU"/>
              </w:rPr>
              <w:lastRenderedPageBreak/>
              <w:t>в</w:t>
            </w:r>
            <w:proofErr w:type="gramEnd"/>
            <w:r w:rsidRPr="00F22920">
              <w:rPr>
                <w:rFonts w:ascii="Arial" w:eastAsia="Times New Roman" w:hAnsi="Arial" w:cs="Arial"/>
                <w:b/>
                <w:i/>
                <w:sz w:val="20"/>
                <w:szCs w:val="20"/>
                <w:lang w:eastAsia="ru-RU"/>
              </w:rPr>
              <w:t>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216,1</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216,1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-Передача полномочий по соглашениям,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-216,1</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-Передача полномочий по соглашениям,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-Передача полномочий по соглашениям,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-Передача полномочий по соглашениям,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-23,3</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24,0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-Передача полномочий по соглашениям</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-24,0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-Передача полномочий по соглашениям,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-Передача полномочий по соглашениям,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-Передача полномочий по соглашениям,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-Передача полномочий по соглашениям,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r>
      <w:tr w:rsidR="00F22920" w:rsidRPr="00F22920" w:rsidTr="00F22920">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5.2.1</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Мероприятие 1. Осуществление части полномочий по решению вопросов местного значения в соответствии с заключенными соглашениями.</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216,1</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216,1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-Передача полномочий по соглашениям,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r w:rsidRPr="00F22920">
              <w:rPr>
                <w:rFonts w:ascii="Arial" w:eastAsia="Times New Roman" w:hAnsi="Arial" w:cs="Arial"/>
                <w:b/>
                <w:sz w:val="20"/>
                <w:szCs w:val="20"/>
                <w:lang w:eastAsia="ru-RU"/>
              </w:rPr>
              <w:t>-216,1</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-Передача полномочий по соглашениям,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-Передача полномочий по соглашениям,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-16,0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23,3</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-Передача полномочий по соглашениям,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-23,3</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24,0</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-Передача полномочий по соглашениям,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-24,0</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-Передача полномочий по соглашениям, 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-Передача полномочий по соглашениям</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-Передача полномочий по соглашениям</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r>
      <w:tr w:rsidR="00F22920" w:rsidRPr="00F22920" w:rsidTr="00F22920">
        <w:tc>
          <w:tcPr>
            <w:tcW w:w="708"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auto"/>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-Передача полномочий по соглашениям</w:t>
            </w:r>
            <w:proofErr w:type="gramStart"/>
            <w:r w:rsidRPr="00F22920">
              <w:rPr>
                <w:rFonts w:ascii="Arial" w:eastAsia="Times New Roman" w:hAnsi="Arial" w:cs="Arial"/>
                <w:sz w:val="20"/>
                <w:szCs w:val="20"/>
                <w:lang w:eastAsia="ru-RU"/>
              </w:rPr>
              <w:t xml:space="preserve"> ,</w:t>
            </w:r>
            <w:proofErr w:type="gramEnd"/>
            <w:r w:rsidRPr="00F22920">
              <w:rPr>
                <w:rFonts w:ascii="Arial" w:eastAsia="Times New Roman" w:hAnsi="Arial" w:cs="Arial"/>
                <w:sz w:val="20"/>
                <w:szCs w:val="20"/>
                <w:lang w:eastAsia="ru-RU"/>
              </w:rPr>
              <w:t>тыс. рублей</w:t>
            </w:r>
          </w:p>
        </w:tc>
        <w:tc>
          <w:tcPr>
            <w:tcW w:w="155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-34,2</w:t>
            </w:r>
          </w:p>
        </w:tc>
      </w:tr>
      <w:tr w:rsidR="00F22920" w:rsidRPr="00F22920" w:rsidTr="00F22920">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6</w:t>
            </w:r>
          </w:p>
        </w:tc>
        <w:tc>
          <w:tcPr>
            <w:tcW w:w="3260"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Итого по муниципальной программе</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всего</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103974,9</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1294,3</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9735,3</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i/>
                <w:sz w:val="20"/>
                <w:szCs w:val="20"/>
                <w:lang w:eastAsia="ru-RU"/>
              </w:rPr>
            </w:pPr>
            <w:r w:rsidRPr="00F22920">
              <w:rPr>
                <w:rFonts w:ascii="Arial" w:eastAsia="Times New Roman" w:hAnsi="Arial" w:cs="Arial"/>
                <w:b/>
                <w:i/>
                <w:sz w:val="20"/>
                <w:szCs w:val="20"/>
                <w:lang w:eastAsia="ru-RU"/>
              </w:rPr>
              <w:t>92945,3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b/>
                <w:sz w:val="20"/>
                <w:szCs w:val="20"/>
              </w:rPr>
            </w:pPr>
            <w:r w:rsidRPr="00F22920">
              <w:rPr>
                <w:rFonts w:ascii="Arial" w:eastAsia="Times New Roman" w:hAnsi="Arial" w:cs="Arial"/>
                <w:b/>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2019</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17729,2</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6237,2</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11492,0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2020</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14078,5</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Calibri" w:hAnsi="Arial" w:cs="Arial"/>
                <w:sz w:val="20"/>
                <w:szCs w:val="20"/>
              </w:rPr>
              <w:t>498,5</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13580,0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2021</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17028,8</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1294,3</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2999,6</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12734,9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auto"/>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2022</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14614,4</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14614,4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708" w:type="dxa"/>
            <w:vMerge w:val="restart"/>
            <w:tcBorders>
              <w:top w:val="single" w:sz="4" w:space="0" w:color="FFFFFF"/>
              <w:left w:val="single" w:sz="4" w:space="0" w:color="auto"/>
              <w:bottom w:val="single" w:sz="4" w:space="0" w:color="FFFFFF"/>
              <w:right w:val="single" w:sz="4" w:space="0" w:color="auto"/>
            </w:tcBorders>
            <w:tcMar>
              <w:top w:w="102" w:type="dxa"/>
              <w:left w:w="62" w:type="dxa"/>
              <w:bottom w:w="102" w:type="dxa"/>
              <w:right w:w="62" w:type="dxa"/>
            </w:tcMar>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3260" w:type="dxa"/>
            <w:vMerge w:val="restart"/>
            <w:tcBorders>
              <w:top w:val="single" w:sz="4" w:space="0" w:color="FFFFFF"/>
              <w:left w:val="single" w:sz="4" w:space="0" w:color="auto"/>
              <w:bottom w:val="single" w:sz="4" w:space="0" w:color="FFFFFF"/>
              <w:right w:val="single" w:sz="4" w:space="0" w:color="auto"/>
            </w:tcBorders>
            <w:shd w:val="clear" w:color="auto" w:fill="FFFFFF"/>
            <w:tcMar>
              <w:top w:w="102" w:type="dxa"/>
              <w:left w:w="62" w:type="dxa"/>
              <w:bottom w:w="102" w:type="dxa"/>
              <w:right w:w="62" w:type="dxa"/>
            </w:tcMar>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2023</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12521,1</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12521,1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300" w:type="dxa"/>
            <w:vMerge/>
            <w:tcBorders>
              <w:top w:val="single" w:sz="4" w:space="0" w:color="FFFFFF"/>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300" w:type="dxa"/>
            <w:vMerge/>
            <w:tcBorders>
              <w:top w:val="single" w:sz="4" w:space="0" w:color="FFFFFF"/>
              <w:left w:val="single" w:sz="4" w:space="0" w:color="auto"/>
              <w:bottom w:val="single" w:sz="4" w:space="0" w:color="FFFFFF"/>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2024</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9229,5</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9229,5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sz w:val="20"/>
                <w:szCs w:val="20"/>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708" w:type="dxa"/>
            <w:tcBorders>
              <w:top w:val="single" w:sz="4" w:space="0" w:color="FFFFFF"/>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FFFFFF"/>
              <w:left w:val="single" w:sz="4" w:space="0" w:color="auto"/>
              <w:bottom w:val="single" w:sz="4" w:space="0" w:color="FFFFFF"/>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2025</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9386,7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9386,7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r w:rsidR="00F22920" w:rsidRPr="00F22920" w:rsidTr="00F22920">
        <w:tc>
          <w:tcPr>
            <w:tcW w:w="708" w:type="dxa"/>
            <w:tcBorders>
              <w:top w:val="single" w:sz="4" w:space="0" w:color="FFFFFF"/>
              <w:left w:val="single" w:sz="4" w:space="0" w:color="auto"/>
              <w:bottom w:val="single" w:sz="4" w:space="0" w:color="auto"/>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3260" w:type="dxa"/>
            <w:tcBorders>
              <w:top w:val="single" w:sz="4" w:space="0" w:color="FFFFFF"/>
              <w:left w:val="single" w:sz="4" w:space="0" w:color="auto"/>
              <w:bottom w:val="single" w:sz="4" w:space="0" w:color="auto"/>
              <w:right w:val="single" w:sz="4" w:space="0" w:color="auto"/>
            </w:tcBorders>
            <w:vAlign w:val="center"/>
          </w:tcPr>
          <w:p w:rsidR="00F22920" w:rsidRPr="00F22920" w:rsidRDefault="00F22920" w:rsidP="00F22920">
            <w:pPr>
              <w:spacing w:after="0" w:line="240" w:lineRule="auto"/>
              <w:rPr>
                <w:rFonts w:ascii="Arial" w:eastAsia="Times New Roman" w:hAnsi="Arial" w:cs="Arial"/>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2026</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9386,7</w:t>
            </w:r>
          </w:p>
        </w:tc>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r w:rsidRPr="00F22920">
              <w:rPr>
                <w:rFonts w:ascii="Arial" w:eastAsia="Times New Roman" w:hAnsi="Arial" w:cs="Arial"/>
                <w:sz w:val="20"/>
                <w:szCs w:val="20"/>
                <w:lang w:eastAsia="ru-RU"/>
              </w:rPr>
              <w:t>9386,7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Times New Roman" w:hAnsi="Arial" w:cs="Arial"/>
                <w:sz w:val="20"/>
                <w:szCs w:val="20"/>
                <w:lang w:eastAsia="ru-RU"/>
              </w:rPr>
            </w:pPr>
            <w:r w:rsidRPr="00F22920">
              <w:rPr>
                <w:rFonts w:ascii="Arial" w:eastAsia="Times New Roman" w:hAnsi="Arial" w:cs="Arial"/>
                <w:sz w:val="20"/>
                <w:szCs w:val="20"/>
                <w:lang w:eastAsia="ru-RU"/>
              </w:rPr>
              <w:t>0,0</w:t>
            </w:r>
          </w:p>
        </w:tc>
        <w:tc>
          <w:tcPr>
            <w:tcW w:w="3261"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0"/>
                <w:szCs w:val="20"/>
                <w:lang w:eastAsia="ru-RU"/>
              </w:rPr>
            </w:pPr>
          </w:p>
        </w:tc>
      </w:tr>
    </w:tbl>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2920" w:rsidRPr="00F22920" w:rsidRDefault="00F22920" w:rsidP="00F22920">
      <w:pPr>
        <w:spacing w:after="0" w:line="360" w:lineRule="auto"/>
        <w:ind w:firstLine="720"/>
        <w:jc w:val="right"/>
        <w:rPr>
          <w:rFonts w:ascii="Arial" w:eastAsia="Times New Roman" w:hAnsi="Arial" w:cs="Arial"/>
          <w:sz w:val="24"/>
          <w:szCs w:val="24"/>
          <w:lang w:eastAsia="ru-RU"/>
        </w:rPr>
      </w:pPr>
    </w:p>
    <w:p w:rsidR="00F22920" w:rsidRPr="00F22920" w:rsidRDefault="00F22920" w:rsidP="00F22920">
      <w:pPr>
        <w:spacing w:after="0" w:line="360" w:lineRule="auto"/>
        <w:ind w:firstLine="720"/>
        <w:jc w:val="right"/>
        <w:rPr>
          <w:rFonts w:ascii="Arial" w:eastAsia="Times New Roman" w:hAnsi="Arial" w:cs="Arial"/>
          <w:sz w:val="24"/>
          <w:szCs w:val="24"/>
          <w:lang w:eastAsia="ru-RU"/>
        </w:rPr>
      </w:pPr>
    </w:p>
    <w:p w:rsidR="00F22920" w:rsidRPr="00F22920" w:rsidRDefault="00F22920" w:rsidP="00F22920">
      <w:pPr>
        <w:spacing w:after="0" w:line="360" w:lineRule="auto"/>
        <w:ind w:firstLine="720"/>
        <w:jc w:val="right"/>
        <w:rPr>
          <w:rFonts w:ascii="Arial" w:eastAsia="Times New Roman" w:hAnsi="Arial" w:cs="Arial"/>
          <w:sz w:val="24"/>
          <w:szCs w:val="24"/>
          <w:lang w:eastAsia="ru-RU"/>
        </w:rPr>
      </w:pPr>
    </w:p>
    <w:p w:rsidR="00F22920" w:rsidRPr="00F22920" w:rsidRDefault="00F22920" w:rsidP="00F22920">
      <w:pPr>
        <w:spacing w:after="0" w:line="360" w:lineRule="auto"/>
        <w:ind w:firstLine="720"/>
        <w:jc w:val="right"/>
        <w:rPr>
          <w:rFonts w:ascii="Arial" w:eastAsia="Times New Roman" w:hAnsi="Arial" w:cs="Arial"/>
          <w:sz w:val="24"/>
          <w:szCs w:val="24"/>
          <w:lang w:eastAsia="ru-RU"/>
        </w:rPr>
      </w:pPr>
    </w:p>
    <w:p w:rsidR="00F22920" w:rsidRPr="00F22920" w:rsidRDefault="00F22920" w:rsidP="00F22920">
      <w:pPr>
        <w:spacing w:after="0" w:line="36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jc w:val="right"/>
        <w:outlineLvl w:val="2"/>
        <w:rPr>
          <w:rFonts w:ascii="Arial" w:eastAsia="Times New Roman" w:hAnsi="Arial" w:cs="Arial"/>
          <w:sz w:val="24"/>
          <w:szCs w:val="24"/>
          <w:lang w:eastAsia="ru-RU"/>
        </w:rPr>
      </w:pPr>
      <w:r w:rsidRPr="00F22920">
        <w:rPr>
          <w:rFonts w:ascii="Arial" w:eastAsia="Calibri" w:hAnsi="Arial" w:cs="Arial"/>
          <w:sz w:val="24"/>
          <w:szCs w:val="24"/>
        </w:rPr>
        <w:t xml:space="preserve"> </w:t>
      </w:r>
    </w:p>
    <w:p w:rsidR="00F22920" w:rsidRPr="00F22920" w:rsidRDefault="00F22920" w:rsidP="00F22920">
      <w:pPr>
        <w:spacing w:after="0" w:line="240" w:lineRule="auto"/>
        <w:rPr>
          <w:rFonts w:ascii="Arial" w:eastAsia="Times New Roman" w:hAnsi="Arial" w:cs="Arial"/>
          <w:sz w:val="24"/>
          <w:szCs w:val="24"/>
          <w:lang w:eastAsia="ru-RU"/>
        </w:rPr>
        <w:sectPr w:rsidR="00F22920" w:rsidRPr="00F22920">
          <w:pgSz w:w="16838" w:h="11905" w:orient="landscape"/>
          <w:pgMar w:top="1077" w:right="1134" w:bottom="851" w:left="1134" w:header="720" w:footer="720" w:gutter="0"/>
          <w:cols w:space="720"/>
        </w:sectPr>
      </w:pP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Приложение № 1</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к муниципальной программе «Создание </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условий для развития Новониколаевского </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сельского поселения на 2019-2024 годы»</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line="240" w:lineRule="auto"/>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 xml:space="preserve"> Подпрограмма «Развитие социальной инфраструктуры»</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1. Паспорт подпрограммы</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8790" w:type="dxa"/>
        <w:tblInd w:w="62" w:type="dxa"/>
        <w:tblLayout w:type="fixed"/>
        <w:tblCellMar>
          <w:top w:w="75" w:type="dxa"/>
          <w:left w:w="0" w:type="dxa"/>
          <w:bottom w:w="75" w:type="dxa"/>
          <w:right w:w="0" w:type="dxa"/>
        </w:tblCellMar>
        <w:tblLook w:val="04A0" w:firstRow="1" w:lastRow="0" w:firstColumn="1" w:lastColumn="0" w:noHBand="0" w:noVBand="1"/>
      </w:tblPr>
      <w:tblGrid>
        <w:gridCol w:w="1135"/>
        <w:gridCol w:w="1135"/>
        <w:gridCol w:w="852"/>
        <w:gridCol w:w="709"/>
        <w:gridCol w:w="708"/>
        <w:gridCol w:w="709"/>
        <w:gridCol w:w="709"/>
        <w:gridCol w:w="709"/>
        <w:gridCol w:w="708"/>
        <w:gridCol w:w="708"/>
        <w:gridCol w:w="708"/>
      </w:tblGrid>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Наименование подпрограммы</w:t>
            </w:r>
          </w:p>
        </w:tc>
        <w:tc>
          <w:tcPr>
            <w:tcW w:w="7653" w:type="dxa"/>
            <w:gridSpan w:val="10"/>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Развитие социальной инфраструктуры</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Цель подпрограммы</w:t>
            </w:r>
          </w:p>
        </w:tc>
        <w:tc>
          <w:tcPr>
            <w:tcW w:w="7653" w:type="dxa"/>
            <w:gridSpan w:val="10"/>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Повышение качества и доступности услуг в сфере культуры, спорта</w:t>
            </w:r>
          </w:p>
        </w:tc>
      </w:tr>
      <w:tr w:rsidR="00F22920" w:rsidRPr="00F22920" w:rsidTr="00F22920">
        <w:tc>
          <w:tcPr>
            <w:tcW w:w="1134"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Показатели цели подпрограммы и их значения (с детализацией по годам реализации)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Показатели цели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2021</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2022</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2023</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2024</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2025</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2026</w:t>
            </w:r>
          </w:p>
        </w:tc>
      </w:tr>
      <w:tr w:rsidR="00F22920" w:rsidRPr="00F22920" w:rsidTr="00F22920">
        <w:tc>
          <w:tcPr>
            <w:tcW w:w="1134"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w:t>
            </w:r>
            <w:r w:rsidRPr="00F22920">
              <w:rPr>
                <w:rFonts w:ascii="Arial" w:eastAsia="Calibri" w:hAnsi="Arial" w:cs="Arial"/>
                <w:sz w:val="24"/>
                <w:szCs w:val="24"/>
              </w:rPr>
              <w:t xml:space="preserve">Доля населения, принявшего участие в культурно - досуговых мероприятиях, %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21,2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21,7</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22,3</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22,6</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22,9</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23,3</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23,3</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23,3</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Задачи подпрограммы</w:t>
            </w:r>
          </w:p>
        </w:tc>
        <w:tc>
          <w:tcPr>
            <w:tcW w:w="7653" w:type="dxa"/>
            <w:gridSpan w:val="10"/>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1. Оказание содействия в части создания условий по развитию социальных отраслей.</w:t>
            </w:r>
          </w:p>
        </w:tc>
      </w:tr>
      <w:tr w:rsidR="00F22920" w:rsidRPr="00F22920" w:rsidTr="00F22920">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Показатели задач подпрограммы и их </w:t>
            </w:r>
            <w:r w:rsidRPr="00F22920">
              <w:rPr>
                <w:rFonts w:ascii="Arial" w:eastAsia="Times New Roman" w:hAnsi="Arial" w:cs="Arial"/>
                <w:sz w:val="24"/>
                <w:szCs w:val="24"/>
                <w:lang w:eastAsia="ru-RU"/>
              </w:rPr>
              <w:lastRenderedPageBreak/>
              <w:t>значения (с детализацией по годам реализации)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Показатели задач</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2021</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2022</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2023</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2024</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2025</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2026</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7653" w:type="dxa"/>
            <w:gridSpan w:val="10"/>
            <w:tcBorders>
              <w:top w:val="nil"/>
              <w:left w:val="single" w:sz="4" w:space="0" w:color="auto"/>
              <w:bottom w:val="nil"/>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Задача 1. Оказание содействия в части создания условий по </w:t>
            </w:r>
            <w:r w:rsidRPr="00F22920">
              <w:rPr>
                <w:rFonts w:ascii="Arial" w:eastAsia="Times New Roman" w:hAnsi="Arial" w:cs="Arial"/>
                <w:sz w:val="24"/>
                <w:szCs w:val="24"/>
                <w:lang w:eastAsia="ru-RU"/>
              </w:rPr>
              <w:lastRenderedPageBreak/>
              <w:t>развитию социальных отраслей.</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Количество проведенных мероприятий, ед.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368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368</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370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375</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380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385</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390</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375</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370</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Доля граждан, систематически, занимающихся физической культурой и спортом, % от числа всего населения</w:t>
            </w:r>
          </w:p>
        </w:tc>
        <w:tc>
          <w:tcPr>
            <w:tcW w:w="851"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15</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16</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13</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18</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Ведомственные целевые программы, входящие в состав подпрограммы (далее - ВЦП) (при наличии)</w:t>
            </w:r>
          </w:p>
        </w:tc>
        <w:tc>
          <w:tcPr>
            <w:tcW w:w="7653" w:type="dxa"/>
            <w:gridSpan w:val="10"/>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Отсутствуют</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Сроки реализации подпрограммы</w:t>
            </w:r>
          </w:p>
        </w:tc>
        <w:tc>
          <w:tcPr>
            <w:tcW w:w="7653" w:type="dxa"/>
            <w:gridSpan w:val="10"/>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2019-2024</w:t>
            </w:r>
          </w:p>
        </w:tc>
      </w:tr>
      <w:tr w:rsidR="00F22920" w:rsidRPr="00F22920" w:rsidTr="00F22920">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Объем и источники финансирования </w:t>
            </w:r>
            <w:r w:rsidRPr="00F22920">
              <w:rPr>
                <w:rFonts w:ascii="Arial" w:eastAsia="Times New Roman" w:hAnsi="Arial" w:cs="Arial"/>
                <w:sz w:val="24"/>
                <w:szCs w:val="24"/>
                <w:lang w:eastAsia="ru-RU"/>
              </w:rPr>
              <w:lastRenderedPageBreak/>
              <w:t>подпрограммы (с детализацией по годам реализации, тыс. рублей)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Источники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Всего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2021</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2022</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2023</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2024</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2025</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2026</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федеральный бюджет (по согласованию)</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областной бюджет (по согласованию)</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местный бюджет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1416,9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213,4</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161,2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169,3</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192,2</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195,8</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155,0</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155,0</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155,0</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внебюджетные источники (по согласованию)</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всего по источникам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1416,9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213,4</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161,2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169,3</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192,2</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195,8</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155,0</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155,0</w:t>
            </w:r>
          </w:p>
        </w:tc>
        <w:tc>
          <w:tcPr>
            <w:tcW w:w="7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155,0</w:t>
            </w:r>
          </w:p>
        </w:tc>
      </w:tr>
    </w:tbl>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bookmarkStart w:id="0" w:name="Par1204"/>
      <w:bookmarkEnd w:id="0"/>
    </w:p>
    <w:p w:rsidR="00F22920" w:rsidRPr="00F22920" w:rsidRDefault="00F22920" w:rsidP="00F22920">
      <w:pPr>
        <w:spacing w:after="0" w:line="240" w:lineRule="atLeast"/>
        <w:ind w:firstLine="720"/>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w:t>
      </w: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numPr>
          <w:ilvl w:val="0"/>
          <w:numId w:val="12"/>
        </w:numPr>
        <w:autoSpaceDE w:val="0"/>
        <w:autoSpaceDN w:val="0"/>
        <w:adjustRightInd w:val="0"/>
        <w:spacing w:after="0" w:line="240" w:lineRule="auto"/>
        <w:contextualSpacing/>
        <w:jc w:val="center"/>
        <w:outlineLvl w:val="2"/>
        <w:rPr>
          <w:rFonts w:ascii="Arial" w:eastAsia="Times New Roman" w:hAnsi="Arial" w:cs="Arial"/>
          <w:b/>
          <w:sz w:val="24"/>
          <w:szCs w:val="24"/>
          <w:lang w:eastAsia="ru-RU"/>
        </w:rPr>
      </w:pPr>
      <w:r w:rsidRPr="00F22920">
        <w:rPr>
          <w:rFonts w:ascii="Arial" w:eastAsia="Times New Roman" w:hAnsi="Arial" w:cs="Arial"/>
          <w:b/>
          <w:sz w:val="24"/>
          <w:szCs w:val="24"/>
          <w:lang w:eastAsia="ru-RU"/>
        </w:rPr>
        <w:t>Характеристика сферы реализации подпрограммы, описание основных проблем в указанной сфере и прогноз ее развития;</w:t>
      </w: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proofErr w:type="gramStart"/>
      <w:r w:rsidRPr="00F22920">
        <w:rPr>
          <w:rFonts w:ascii="Arial" w:eastAsia="Times New Roman" w:hAnsi="Arial" w:cs="Arial"/>
          <w:sz w:val="24"/>
          <w:szCs w:val="24"/>
          <w:lang w:eastAsia="ru-RU"/>
        </w:rPr>
        <w:t xml:space="preserve">В соответствии с Федеральным законом от 6 октября </w:t>
      </w:r>
      <w:r w:rsidRPr="00F22920">
        <w:rPr>
          <w:rFonts w:ascii="Arial" w:eastAsia="Times New Roman" w:hAnsi="Arial" w:cs="Arial"/>
          <w:bCs/>
          <w:sz w:val="24"/>
          <w:szCs w:val="24"/>
          <w:lang w:eastAsia="ru-RU"/>
        </w:rPr>
        <w:t>2003 года № 131-ФЗ «Об общих принципах организации местного самоуправления в Российской Федерации», Уставом муниципального образования «Новониколаевское сельское поселение» вопросами местного значения сельского поселения в социальной сфере являются создание условий для организации досуга и обеспечения жителей поселения услугами организаций культуры и обеспечение условий для развития на территории поселения физической культуры, школьного спорта и</w:t>
      </w:r>
      <w:proofErr w:type="gramEnd"/>
      <w:r w:rsidRPr="00F22920">
        <w:rPr>
          <w:rFonts w:ascii="Arial" w:eastAsia="Times New Roman" w:hAnsi="Arial" w:cs="Arial"/>
          <w:bCs/>
          <w:sz w:val="24"/>
          <w:szCs w:val="24"/>
          <w:lang w:eastAsia="ru-RU"/>
        </w:rPr>
        <w:t xml:space="preserve"> массового спорта, организация проведения официальных физкультурно-оздоровительных и спортивных мероприятий поселения.</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sz w:val="24"/>
          <w:szCs w:val="24"/>
          <w:lang w:eastAsia="ru-RU"/>
        </w:rPr>
      </w:pPr>
      <w:r w:rsidRPr="00F22920">
        <w:rPr>
          <w:rFonts w:ascii="Arial" w:eastAsia="Calibri" w:hAnsi="Arial" w:cs="Arial"/>
          <w:sz w:val="24"/>
          <w:szCs w:val="24"/>
        </w:rPr>
        <w:t>Средства бюджета муниципального образования «Новониколаевское сельское поселение» выделяются учреждениям культуры для организации и проведения культурно-массовых мероприятий в сельском поселении, на пошив и приобретение сценических костюмов для самодеятельных творческих коллективов.</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 xml:space="preserve">Население с. Новониколаевки занимается спортом. Спортивные объекты, расположенные в здании Новониколаевского ДК, в основном посещаются в выходные дни и в вечернее время в будничные дни. На спортивном стадионе при благоприятной погоде с удовольствием занимаются </w:t>
      </w:r>
      <w:proofErr w:type="gramStart"/>
      <w:r w:rsidRPr="00F22920">
        <w:rPr>
          <w:rFonts w:ascii="Arial" w:eastAsia="Calibri" w:hAnsi="Arial" w:cs="Arial"/>
          <w:sz w:val="24"/>
          <w:szCs w:val="24"/>
        </w:rPr>
        <w:t>спортом</w:t>
      </w:r>
      <w:proofErr w:type="gramEnd"/>
      <w:r w:rsidRPr="00F22920">
        <w:rPr>
          <w:rFonts w:ascii="Arial" w:eastAsia="Calibri" w:hAnsi="Arial" w:cs="Arial"/>
          <w:sz w:val="24"/>
          <w:szCs w:val="24"/>
        </w:rPr>
        <w:t xml:space="preserve"> как подростки, так и взрослое население.  Всё большее количество граждан пенсионного возраста </w:t>
      </w:r>
      <w:r w:rsidRPr="00F22920">
        <w:rPr>
          <w:rFonts w:ascii="Arial" w:eastAsia="Calibri" w:hAnsi="Arial" w:cs="Arial"/>
          <w:sz w:val="24"/>
          <w:szCs w:val="24"/>
        </w:rPr>
        <w:lastRenderedPageBreak/>
        <w:t>увлекается скандинавской ходьбой. В целом растет интерес к здоровому образу жизни.</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Менее оживленная спортивная жизнь наблюдается в других населенных пунктах.</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 xml:space="preserve">В с. Минаевка, п. Большой Кордон, и </w:t>
      </w:r>
      <w:proofErr w:type="spellStart"/>
      <w:r w:rsidRPr="00F22920">
        <w:rPr>
          <w:rFonts w:ascii="Arial" w:eastAsia="Calibri" w:hAnsi="Arial" w:cs="Arial"/>
          <w:sz w:val="24"/>
          <w:szCs w:val="24"/>
        </w:rPr>
        <w:t>д</w:t>
      </w:r>
      <w:proofErr w:type="gramStart"/>
      <w:r w:rsidRPr="00F22920">
        <w:rPr>
          <w:rFonts w:ascii="Arial" w:eastAsia="Calibri" w:hAnsi="Arial" w:cs="Arial"/>
          <w:sz w:val="24"/>
          <w:szCs w:val="24"/>
        </w:rPr>
        <w:t>.Г</w:t>
      </w:r>
      <w:proofErr w:type="gramEnd"/>
      <w:r w:rsidRPr="00F22920">
        <w:rPr>
          <w:rFonts w:ascii="Arial" w:eastAsia="Calibri" w:hAnsi="Arial" w:cs="Arial"/>
          <w:sz w:val="24"/>
          <w:szCs w:val="24"/>
        </w:rPr>
        <w:t>арь</w:t>
      </w:r>
      <w:proofErr w:type="spellEnd"/>
      <w:r w:rsidRPr="00F22920">
        <w:rPr>
          <w:rFonts w:ascii="Arial" w:eastAsia="Calibri" w:hAnsi="Arial" w:cs="Arial"/>
          <w:sz w:val="24"/>
          <w:szCs w:val="24"/>
        </w:rPr>
        <w:t xml:space="preserve"> кроме школьных спортивных залов других спортивных площадок нет. В с. </w:t>
      </w:r>
      <w:proofErr w:type="spellStart"/>
      <w:r w:rsidRPr="00F22920">
        <w:rPr>
          <w:rFonts w:ascii="Arial" w:eastAsia="Calibri" w:hAnsi="Arial" w:cs="Arial"/>
          <w:sz w:val="24"/>
          <w:szCs w:val="24"/>
        </w:rPr>
        <w:t>Копыловка</w:t>
      </w:r>
      <w:proofErr w:type="spellEnd"/>
      <w:r w:rsidRPr="00F22920">
        <w:rPr>
          <w:rFonts w:ascii="Arial" w:eastAsia="Calibri" w:hAnsi="Arial" w:cs="Arial"/>
          <w:sz w:val="24"/>
          <w:szCs w:val="24"/>
        </w:rPr>
        <w:t xml:space="preserve">, и деревнях Караколь и </w:t>
      </w:r>
      <w:proofErr w:type="gramStart"/>
      <w:r w:rsidRPr="00F22920">
        <w:rPr>
          <w:rFonts w:ascii="Arial" w:eastAsia="Calibri" w:hAnsi="Arial" w:cs="Arial"/>
          <w:sz w:val="24"/>
          <w:szCs w:val="24"/>
        </w:rPr>
        <w:t>Михайловка</w:t>
      </w:r>
      <w:proofErr w:type="gramEnd"/>
      <w:r w:rsidRPr="00F22920">
        <w:rPr>
          <w:rFonts w:ascii="Arial" w:eastAsia="Calibri" w:hAnsi="Arial" w:cs="Arial"/>
          <w:sz w:val="24"/>
          <w:szCs w:val="24"/>
        </w:rPr>
        <w:t xml:space="preserve"> спортивные объекты полностью отсутствуют.</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Доля жителей с. Новониколаевки, систематических занимающихся физической культурой и спортом, составляет 12 % от общей численности населения, в то время как в среднем по сельскому поселению этот показатель составляет 8%.</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В сельском поселении осуществляет свою деятельность Совет ветеранов, пенсионеры активно участвуют в творческих коллективах учреждений культуры, в культурно-массовых   мероприятиях.</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b/>
          <w:sz w:val="24"/>
          <w:szCs w:val="24"/>
        </w:rPr>
        <w:t>Основные проблемы</w:t>
      </w:r>
      <w:r w:rsidRPr="00F22920">
        <w:rPr>
          <w:rFonts w:ascii="Arial" w:eastAsia="Calibri" w:hAnsi="Arial" w:cs="Arial"/>
          <w:sz w:val="24"/>
          <w:szCs w:val="24"/>
        </w:rPr>
        <w:t xml:space="preserve"> развития социальной инфраструктуры:</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sz w:val="24"/>
          <w:szCs w:val="24"/>
        </w:rPr>
        <w:t>1) отсутствие спортивных объектов в населенных пунктах, удаленных от центральной усадьбы сельского поселения;</w:t>
      </w:r>
    </w:p>
    <w:p w:rsidR="00F22920" w:rsidRPr="00F22920" w:rsidRDefault="00F22920" w:rsidP="00F22920">
      <w:pPr>
        <w:spacing w:after="0" w:line="240" w:lineRule="auto"/>
        <w:ind w:firstLine="644"/>
        <w:contextualSpacing/>
        <w:jc w:val="both"/>
        <w:rPr>
          <w:rFonts w:ascii="Arial" w:eastAsia="Calibri" w:hAnsi="Arial" w:cs="Arial"/>
          <w:bCs/>
          <w:sz w:val="24"/>
          <w:szCs w:val="24"/>
        </w:rPr>
      </w:pPr>
      <w:r w:rsidRPr="00F22920">
        <w:rPr>
          <w:rFonts w:ascii="Arial" w:eastAsia="Calibri" w:hAnsi="Arial" w:cs="Arial"/>
          <w:b/>
          <w:bCs/>
          <w:sz w:val="24"/>
          <w:szCs w:val="24"/>
        </w:rPr>
        <w:t>Перспективы развития</w:t>
      </w:r>
      <w:r w:rsidRPr="00F22920">
        <w:rPr>
          <w:rFonts w:ascii="Arial" w:eastAsia="Calibri" w:hAnsi="Arial" w:cs="Arial"/>
          <w:bCs/>
          <w:sz w:val="24"/>
          <w:szCs w:val="24"/>
        </w:rPr>
        <w:t xml:space="preserve"> социальной сферы:</w:t>
      </w:r>
    </w:p>
    <w:p w:rsidR="00F22920" w:rsidRPr="00F22920" w:rsidRDefault="00F22920" w:rsidP="00F22920">
      <w:pPr>
        <w:spacing w:after="0" w:line="240" w:lineRule="auto"/>
        <w:ind w:firstLine="644"/>
        <w:contextualSpacing/>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1) наличие таких спортивных объектов как стадион может способствовать проведению спортивных праздников районного значения. </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b/>
          <w:sz w:val="24"/>
          <w:szCs w:val="24"/>
        </w:rPr>
        <w:t>Цель подпрограммы</w:t>
      </w:r>
      <w:r w:rsidRPr="00F22920">
        <w:rPr>
          <w:rFonts w:ascii="Arial" w:eastAsia="Calibri" w:hAnsi="Arial" w:cs="Arial"/>
          <w:sz w:val="24"/>
          <w:szCs w:val="24"/>
        </w:rPr>
        <w:t xml:space="preserve"> - повышение качества и доступности услуг в сфере культуры, спорта.</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b/>
          <w:sz w:val="24"/>
          <w:szCs w:val="24"/>
        </w:rPr>
        <w:t>Показатель цели подпрограммы</w:t>
      </w:r>
      <w:r w:rsidRPr="00F22920">
        <w:rPr>
          <w:rFonts w:ascii="Arial" w:eastAsia="Calibri" w:hAnsi="Arial" w:cs="Arial"/>
          <w:sz w:val="24"/>
          <w:szCs w:val="24"/>
        </w:rPr>
        <w:t>: доля населения, принявшего участие в культурно - досуговых мероприятиях, %</w:t>
      </w:r>
    </w:p>
    <w:p w:rsidR="00F22920" w:rsidRPr="00F22920" w:rsidRDefault="00F22920" w:rsidP="00F22920">
      <w:pPr>
        <w:spacing w:after="0" w:line="240" w:lineRule="auto"/>
        <w:ind w:firstLine="644"/>
        <w:contextualSpacing/>
        <w:jc w:val="both"/>
        <w:rPr>
          <w:rFonts w:ascii="Arial" w:eastAsia="Calibri" w:hAnsi="Arial" w:cs="Arial"/>
          <w:sz w:val="24"/>
          <w:szCs w:val="24"/>
        </w:rPr>
      </w:pPr>
      <w:r w:rsidRPr="00F22920">
        <w:rPr>
          <w:rFonts w:ascii="Arial" w:eastAsia="Calibri" w:hAnsi="Arial" w:cs="Arial"/>
          <w:b/>
          <w:sz w:val="24"/>
          <w:szCs w:val="24"/>
        </w:rPr>
        <w:t>Задача подпрограммы</w:t>
      </w:r>
      <w:r w:rsidRPr="00F22920">
        <w:rPr>
          <w:rFonts w:ascii="Arial" w:eastAsia="Calibri" w:hAnsi="Arial" w:cs="Arial"/>
          <w:sz w:val="24"/>
          <w:szCs w:val="24"/>
        </w:rPr>
        <w:t xml:space="preserve"> </w:t>
      </w:r>
      <w:proofErr w:type="gramStart"/>
      <w:r w:rsidRPr="00F22920">
        <w:rPr>
          <w:rFonts w:ascii="Arial" w:eastAsia="Calibri" w:hAnsi="Arial" w:cs="Arial"/>
          <w:sz w:val="24"/>
          <w:szCs w:val="24"/>
        </w:rPr>
        <w:t>-о</w:t>
      </w:r>
      <w:proofErr w:type="gramEnd"/>
      <w:r w:rsidRPr="00F22920">
        <w:rPr>
          <w:rFonts w:ascii="Arial" w:eastAsia="Calibri" w:hAnsi="Arial" w:cs="Arial"/>
          <w:sz w:val="24"/>
          <w:szCs w:val="24"/>
        </w:rPr>
        <w:t>казание содействия в части создания условий по развитию социальных отраслей.</w:t>
      </w: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ab/>
      </w:r>
      <w:r w:rsidRPr="00F22920">
        <w:rPr>
          <w:rFonts w:ascii="Arial" w:eastAsia="Times New Roman" w:hAnsi="Arial" w:cs="Arial"/>
          <w:b/>
          <w:sz w:val="24"/>
          <w:szCs w:val="24"/>
          <w:lang w:eastAsia="ru-RU"/>
        </w:rPr>
        <w:t>Показатели задач подпрограммы</w:t>
      </w:r>
      <w:r w:rsidRPr="00F22920">
        <w:rPr>
          <w:rFonts w:ascii="Arial" w:eastAsia="Times New Roman" w:hAnsi="Arial" w:cs="Arial"/>
          <w:sz w:val="24"/>
          <w:szCs w:val="24"/>
          <w:lang w:eastAsia="ru-RU"/>
        </w:rPr>
        <w:t>:</w:t>
      </w:r>
    </w:p>
    <w:p w:rsidR="00F22920" w:rsidRPr="00F22920" w:rsidRDefault="00F22920" w:rsidP="00F22920">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1) количество проведенных мероприятий,   ед.:</w:t>
      </w:r>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планируется увеличение количества культурно-массовых мероприятий к 2024 году до 390 в год</w:t>
      </w:r>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2) доля граждан, систематически, занимающихся физической культурой и спортом,   % от числа всего населения:</w:t>
      </w:r>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планируется увеличение доли систематических занимающихся физической культурой и спортом граждан от числа всего населения   до 16% к 2024 году.</w:t>
      </w:r>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F22920">
        <w:rPr>
          <w:rFonts w:ascii="Arial" w:eastAsia="Times New Roman" w:hAnsi="Arial" w:cs="Arial"/>
          <w:b/>
          <w:sz w:val="24"/>
          <w:szCs w:val="24"/>
          <w:lang w:eastAsia="ru-RU"/>
        </w:rPr>
        <w:t>Сроки реализации</w:t>
      </w:r>
      <w:r w:rsidRPr="00F22920">
        <w:rPr>
          <w:rFonts w:ascii="Arial" w:eastAsia="Times New Roman" w:hAnsi="Arial" w:cs="Arial"/>
          <w:sz w:val="24"/>
          <w:szCs w:val="24"/>
          <w:lang w:eastAsia="ru-RU"/>
        </w:rPr>
        <w:t xml:space="preserve"> подпрограммы – 2019-2024 годы.</w:t>
      </w:r>
    </w:p>
    <w:p w:rsidR="00F22920" w:rsidRPr="00F22920" w:rsidRDefault="00F22920" w:rsidP="00F22920">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Подпрограммой запланированы мероприятия:</w:t>
      </w:r>
    </w:p>
    <w:p w:rsidR="00F22920" w:rsidRPr="00F22920" w:rsidRDefault="00F22920" w:rsidP="00F22920">
      <w:pPr>
        <w:widowControl w:val="0"/>
        <w:numPr>
          <w:ilvl w:val="0"/>
          <w:numId w:val="14"/>
        </w:numPr>
        <w:autoSpaceDE w:val="0"/>
        <w:autoSpaceDN w:val="0"/>
        <w:adjustRightInd w:val="0"/>
        <w:spacing w:after="0" w:line="240" w:lineRule="auto"/>
        <w:contextualSpacing/>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Создание условий для предоставления населению культурно-досуговых услуг:</w:t>
      </w:r>
    </w:p>
    <w:p w:rsidR="00F22920" w:rsidRPr="00F22920" w:rsidRDefault="00F22920" w:rsidP="00F22920">
      <w:pPr>
        <w:widowControl w:val="0"/>
        <w:autoSpaceDE w:val="0"/>
        <w:autoSpaceDN w:val="0"/>
        <w:adjustRightInd w:val="0"/>
        <w:spacing w:after="0" w:line="240" w:lineRule="auto"/>
        <w:ind w:left="708"/>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а) проведение культурно массовых мероприятий (приобретение призов и подарков),</w:t>
      </w:r>
    </w:p>
    <w:p w:rsidR="00F22920" w:rsidRPr="00F22920" w:rsidRDefault="00F22920" w:rsidP="00F2292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ab/>
        <w:t>б) приобретение материалов</w:t>
      </w:r>
    </w:p>
    <w:p w:rsidR="00F22920" w:rsidRPr="00F22920" w:rsidRDefault="00F22920" w:rsidP="00F2292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2) Обеспечение условий для развития физической культуры и массового спорта:</w:t>
      </w:r>
    </w:p>
    <w:p w:rsidR="00F22920" w:rsidRPr="00F22920" w:rsidRDefault="00F22920" w:rsidP="00F22920">
      <w:pPr>
        <w:widowControl w:val="0"/>
        <w:autoSpaceDE w:val="0"/>
        <w:autoSpaceDN w:val="0"/>
        <w:adjustRightInd w:val="0"/>
        <w:spacing w:after="0" w:line="240" w:lineRule="auto"/>
        <w:ind w:left="708"/>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а) проведение спортивных соревновани</w:t>
      </w:r>
      <w:proofErr w:type="gramStart"/>
      <w:r w:rsidRPr="00F22920">
        <w:rPr>
          <w:rFonts w:ascii="Arial" w:eastAsia="Times New Roman" w:hAnsi="Arial" w:cs="Arial"/>
          <w:sz w:val="24"/>
          <w:szCs w:val="24"/>
          <w:lang w:eastAsia="ru-RU"/>
        </w:rPr>
        <w:t>й(</w:t>
      </w:r>
      <w:proofErr w:type="gramEnd"/>
      <w:r w:rsidRPr="00F22920">
        <w:rPr>
          <w:rFonts w:ascii="Arial" w:eastAsia="Times New Roman" w:hAnsi="Arial" w:cs="Arial"/>
          <w:sz w:val="24"/>
          <w:szCs w:val="24"/>
          <w:lang w:eastAsia="ru-RU"/>
        </w:rPr>
        <w:t>приобретение призов и подарков),</w:t>
      </w:r>
    </w:p>
    <w:p w:rsidR="00F22920" w:rsidRPr="00F22920" w:rsidRDefault="00F22920" w:rsidP="00F22920">
      <w:pPr>
        <w:widowControl w:val="0"/>
        <w:autoSpaceDE w:val="0"/>
        <w:autoSpaceDN w:val="0"/>
        <w:adjustRightInd w:val="0"/>
        <w:spacing w:after="0" w:line="240" w:lineRule="auto"/>
        <w:ind w:left="708"/>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б) выплата премий победителям спортивных соревнований,</w:t>
      </w:r>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в) приобретение спортивного инвентаря.</w:t>
      </w:r>
    </w:p>
    <w:p w:rsidR="00F22920" w:rsidRPr="00F22920" w:rsidRDefault="00F22920" w:rsidP="00F2292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ab/>
        <w:t>г) приобретение материалов</w:t>
      </w:r>
    </w:p>
    <w:p w:rsidR="00F22920" w:rsidRPr="00F22920" w:rsidRDefault="00F22920" w:rsidP="00F2292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Ведомственные целевые программы отсутствуют.</w:t>
      </w: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color w:val="FF0000"/>
          <w:sz w:val="24"/>
          <w:szCs w:val="24"/>
          <w:lang w:eastAsia="ru-RU"/>
        </w:rPr>
      </w:pPr>
      <w:r w:rsidRPr="00F22920">
        <w:rPr>
          <w:rFonts w:ascii="Arial" w:eastAsia="Times New Roman" w:hAnsi="Arial" w:cs="Arial"/>
          <w:sz w:val="24"/>
          <w:szCs w:val="24"/>
          <w:lang w:eastAsia="ru-RU"/>
        </w:rPr>
        <w:lastRenderedPageBreak/>
        <w:t>\</w:t>
      </w:r>
    </w:p>
    <w:p w:rsidR="00F22920" w:rsidRPr="00F22920" w:rsidRDefault="00F22920" w:rsidP="00F22920">
      <w:pPr>
        <w:widowControl w:val="0"/>
        <w:tabs>
          <w:tab w:val="left" w:pos="900"/>
        </w:tabs>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Приложение № 2</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к муниципальной программе «Создание </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условий для развития Новониколаевского</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сельского поселения на 2019-2024 годы»</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line="240" w:lineRule="auto"/>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 xml:space="preserve"> Подпрограмма «Развитие жилищно-коммунальной инфраструктуры»</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1. Паспорт подпрограммы</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9360" w:type="dxa"/>
        <w:tblInd w:w="62" w:type="dxa"/>
        <w:tblLayout w:type="fixed"/>
        <w:tblCellMar>
          <w:top w:w="75" w:type="dxa"/>
          <w:left w:w="0" w:type="dxa"/>
          <w:bottom w:w="75" w:type="dxa"/>
          <w:right w:w="0" w:type="dxa"/>
        </w:tblCellMar>
        <w:tblLook w:val="04A0" w:firstRow="1" w:lastRow="0" w:firstColumn="1" w:lastColumn="0" w:noHBand="0" w:noVBand="1"/>
      </w:tblPr>
      <w:tblGrid>
        <w:gridCol w:w="1135"/>
        <w:gridCol w:w="1135"/>
        <w:gridCol w:w="852"/>
        <w:gridCol w:w="143"/>
        <w:gridCol w:w="567"/>
        <w:gridCol w:w="283"/>
        <w:gridCol w:w="425"/>
        <w:gridCol w:w="426"/>
        <w:gridCol w:w="283"/>
        <w:gridCol w:w="567"/>
        <w:gridCol w:w="142"/>
        <w:gridCol w:w="567"/>
        <w:gridCol w:w="425"/>
        <w:gridCol w:w="284"/>
        <w:gridCol w:w="425"/>
        <w:gridCol w:w="283"/>
        <w:gridCol w:w="426"/>
        <w:gridCol w:w="283"/>
        <w:gridCol w:w="709"/>
      </w:tblGrid>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Наименование подпрограммы</w:t>
            </w:r>
          </w:p>
        </w:tc>
        <w:tc>
          <w:tcPr>
            <w:tcW w:w="8222" w:type="dxa"/>
            <w:gridSpan w:val="18"/>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Развитие жилищно-коммунальной инфраструктуры</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Цель подпрограммы</w:t>
            </w:r>
          </w:p>
        </w:tc>
        <w:tc>
          <w:tcPr>
            <w:tcW w:w="8222" w:type="dxa"/>
            <w:gridSpan w:val="18"/>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Модернизация и развитие коммунальной инфраструктуры на территории Новониколаевского сельского поселения</w:t>
            </w:r>
          </w:p>
        </w:tc>
      </w:tr>
      <w:tr w:rsidR="00F22920" w:rsidRPr="00F22920" w:rsidTr="00F22920">
        <w:tc>
          <w:tcPr>
            <w:tcW w:w="1134"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Показатели цели подпрограммы и их значения (с детализацией по годам реализации)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Показатели цели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2019</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2021</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2023</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2024</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2025</w:t>
            </w:r>
          </w:p>
        </w:tc>
        <w:tc>
          <w:tcPr>
            <w:tcW w:w="992"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2026</w:t>
            </w:r>
          </w:p>
        </w:tc>
      </w:tr>
      <w:tr w:rsidR="00F22920" w:rsidRPr="00F22920" w:rsidTr="00F22920">
        <w:tc>
          <w:tcPr>
            <w:tcW w:w="1134"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Количество аварийных ситуаций на системах   водоснабжения,   не более (ед.)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3,8</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3,8</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3,8</w:t>
            </w:r>
          </w:p>
        </w:tc>
        <w:tc>
          <w:tcPr>
            <w:tcW w:w="992"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3,8</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Задачи подпрог</w:t>
            </w:r>
            <w:r w:rsidRPr="00F22920">
              <w:rPr>
                <w:rFonts w:ascii="Arial" w:eastAsia="Times New Roman" w:hAnsi="Arial" w:cs="Arial"/>
                <w:sz w:val="24"/>
                <w:szCs w:val="24"/>
                <w:lang w:eastAsia="ru-RU"/>
              </w:rPr>
              <w:lastRenderedPageBreak/>
              <w:t>раммы</w:t>
            </w:r>
          </w:p>
        </w:tc>
        <w:tc>
          <w:tcPr>
            <w:tcW w:w="8222" w:type="dxa"/>
            <w:gridSpan w:val="18"/>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Задача 1. Жилищное хозяйство.</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2. Коммунальное хозяйство.</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Задача 3. Благоустройство.</w:t>
            </w:r>
          </w:p>
        </w:tc>
      </w:tr>
      <w:tr w:rsidR="00F22920" w:rsidRPr="00F22920" w:rsidTr="00F22920">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Показатели задач подпрограммы и их значения (с детализацией по годам реализации)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Показатели задач</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2019</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2021</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2023</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2024</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2025</w:t>
            </w:r>
          </w:p>
        </w:tc>
        <w:tc>
          <w:tcPr>
            <w:tcW w:w="992"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2026</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8222" w:type="dxa"/>
            <w:gridSpan w:val="18"/>
            <w:tcBorders>
              <w:top w:val="nil"/>
              <w:left w:val="single" w:sz="4" w:space="0" w:color="auto"/>
              <w:bottom w:val="nil"/>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1. Жилищное хозяйство.</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Calibri" w:hAnsi="Arial" w:cs="Arial"/>
                <w:sz w:val="24"/>
                <w:szCs w:val="24"/>
              </w:rPr>
            </w:pPr>
            <w:r w:rsidRPr="00F22920">
              <w:rPr>
                <w:rFonts w:ascii="Arial" w:eastAsia="Calibri" w:hAnsi="Arial" w:cs="Arial"/>
                <w:sz w:val="24"/>
                <w:szCs w:val="24"/>
              </w:rPr>
              <w:t xml:space="preserve">Оборудование всего жилищного фонда </w:t>
            </w:r>
            <w:proofErr w:type="gramStart"/>
            <w:r w:rsidRPr="00F22920">
              <w:rPr>
                <w:rFonts w:ascii="Arial" w:eastAsia="Calibri" w:hAnsi="Arial" w:cs="Arial"/>
                <w:sz w:val="24"/>
                <w:szCs w:val="24"/>
              </w:rPr>
              <w:t>централи-</w:t>
            </w:r>
            <w:proofErr w:type="spellStart"/>
            <w:r w:rsidRPr="00F22920">
              <w:rPr>
                <w:rFonts w:ascii="Arial" w:eastAsia="Calibri" w:hAnsi="Arial" w:cs="Arial"/>
                <w:sz w:val="24"/>
                <w:szCs w:val="24"/>
              </w:rPr>
              <w:t>зованным</w:t>
            </w:r>
            <w:proofErr w:type="spellEnd"/>
            <w:proofErr w:type="gramEnd"/>
            <w:r w:rsidRPr="00F22920">
              <w:rPr>
                <w:rFonts w:ascii="Arial" w:eastAsia="Calibri" w:hAnsi="Arial" w:cs="Arial"/>
                <w:sz w:val="24"/>
                <w:szCs w:val="24"/>
              </w:rPr>
              <w:t xml:space="preserve"> водо-снабжением,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5,9</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7,1</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7,6</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8,1</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8,6</w:t>
            </w:r>
          </w:p>
        </w:tc>
        <w:tc>
          <w:tcPr>
            <w:tcW w:w="992"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9,0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9,3</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9,3</w:t>
            </w:r>
          </w:p>
        </w:tc>
        <w:tc>
          <w:tcPr>
            <w:tcW w:w="992"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9,3</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8222" w:type="dxa"/>
            <w:gridSpan w:val="18"/>
            <w:tcBorders>
              <w:top w:val="nil"/>
              <w:left w:val="single" w:sz="4" w:space="0" w:color="auto"/>
              <w:bottom w:val="nil"/>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Calibri" w:hAnsi="Arial" w:cs="Arial"/>
                <w:sz w:val="24"/>
                <w:szCs w:val="24"/>
              </w:rPr>
            </w:pPr>
            <w:r w:rsidRPr="00F22920">
              <w:rPr>
                <w:rFonts w:ascii="Arial" w:eastAsia="Calibri" w:hAnsi="Arial" w:cs="Arial"/>
                <w:sz w:val="24"/>
                <w:szCs w:val="24"/>
              </w:rPr>
              <w:t>Задача 2. Коммунальное хозяйство.</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Снижение аварий в системах  водоснабжения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3,8</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3,8</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3,8</w:t>
            </w:r>
          </w:p>
        </w:tc>
        <w:tc>
          <w:tcPr>
            <w:tcW w:w="992"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3,8</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8222" w:type="dxa"/>
            <w:gridSpan w:val="18"/>
            <w:tcBorders>
              <w:top w:val="nil"/>
              <w:left w:val="single" w:sz="4" w:space="0" w:color="auto"/>
              <w:bottom w:val="nil"/>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3. Благоустройство.</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Обустройство мест массового отдыха, ед.</w:t>
            </w:r>
          </w:p>
        </w:tc>
        <w:tc>
          <w:tcPr>
            <w:tcW w:w="851"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5</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6</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7</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8</w:t>
            </w:r>
          </w:p>
        </w:tc>
        <w:tc>
          <w:tcPr>
            <w:tcW w:w="992"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9</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10</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Ведомственные целевые программы, входящие в состав подпрограммы </w:t>
            </w:r>
            <w:r w:rsidRPr="00F22920">
              <w:rPr>
                <w:rFonts w:ascii="Arial" w:eastAsia="Times New Roman" w:hAnsi="Arial" w:cs="Arial"/>
                <w:sz w:val="24"/>
                <w:szCs w:val="24"/>
                <w:lang w:eastAsia="ru-RU"/>
              </w:rPr>
              <w:lastRenderedPageBreak/>
              <w:t>(далее - ВЦП) (при наличии)</w:t>
            </w:r>
          </w:p>
        </w:tc>
        <w:tc>
          <w:tcPr>
            <w:tcW w:w="8222" w:type="dxa"/>
            <w:gridSpan w:val="18"/>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Отсутствуют</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Сроки реализации подпрограммы</w:t>
            </w:r>
          </w:p>
        </w:tc>
        <w:tc>
          <w:tcPr>
            <w:tcW w:w="8222" w:type="dxa"/>
            <w:gridSpan w:val="18"/>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2019-2024</w:t>
            </w:r>
          </w:p>
        </w:tc>
      </w:tr>
      <w:tr w:rsidR="00F22920" w:rsidRPr="00F22920" w:rsidTr="00F22920">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Объем и источники финансирования подпрограммы (с детализацией по годам реализации, тыс. рублей)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Источники</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Всего</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2019</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2021</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2023</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2024</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2025</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2026</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федеральный бюджет (по согласованию)</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Calibri" w:hAnsi="Arial" w:cs="Arial"/>
              </w:rPr>
              <w:t>1297,3</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Calibri" w:hAnsi="Arial" w:cs="Arial"/>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Calibri" w:hAnsi="Arial" w:cs="Arial"/>
              </w:rPr>
              <w:t>1294,3</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областной бюджет (по согласованию)</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Calibri" w:hAnsi="Arial" w:cs="Arial"/>
              </w:rPr>
              <w:t>2680,6</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lang w:val="en-US"/>
              </w:rPr>
            </w:pPr>
            <w:r w:rsidRPr="00F22920">
              <w:rPr>
                <w:rFonts w:ascii="Arial" w:eastAsia="Calibri" w:hAnsi="Arial" w:cs="Arial"/>
                <w:lang w:val="en-US"/>
              </w:rPr>
              <w:t>1552</w:t>
            </w:r>
            <w:r w:rsidRPr="00F22920">
              <w:rPr>
                <w:rFonts w:ascii="Arial" w:eastAsia="Calibri" w:hAnsi="Arial" w:cs="Arial"/>
              </w:rPr>
              <w:t>,</w:t>
            </w:r>
            <w:r w:rsidRPr="00F22920">
              <w:rPr>
                <w:rFonts w:ascii="Arial" w:eastAsia="Calibri" w:hAnsi="Arial" w:cs="Arial"/>
                <w:lang w:val="en-US"/>
              </w:rPr>
              <w:t>9</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498,5</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Calibri" w:hAnsi="Arial" w:cs="Arial"/>
              </w:rPr>
              <w:t>629,2</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местный бюджет </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21357,0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4082,4</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2520,2</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3606,2</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2569,2</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2570,0</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1974,2</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2017,4</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2017,4</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внебюджетные источники (по согласованию)</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всего по источникам</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25331,9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5635,3</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3018,7</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5529,7</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2569,2</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2570,0</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1974,2</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2017,4</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2017,4</w:t>
            </w:r>
          </w:p>
        </w:tc>
      </w:tr>
    </w:tbl>
    <w:p w:rsidR="00F22920" w:rsidRPr="00F22920" w:rsidRDefault="00F22920" w:rsidP="00F22920">
      <w:pPr>
        <w:spacing w:after="0" w:line="240" w:lineRule="atLeast"/>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left="360"/>
        <w:jc w:val="center"/>
        <w:outlineLvl w:val="2"/>
        <w:rPr>
          <w:rFonts w:ascii="Arial" w:eastAsia="Times New Roman" w:hAnsi="Arial" w:cs="Arial"/>
          <w:b/>
          <w:sz w:val="24"/>
          <w:szCs w:val="24"/>
          <w:lang w:eastAsia="ru-RU"/>
        </w:rPr>
      </w:pPr>
      <w:r w:rsidRPr="00F22920">
        <w:rPr>
          <w:rFonts w:ascii="Arial" w:eastAsia="Times New Roman" w:hAnsi="Arial" w:cs="Arial"/>
          <w:b/>
          <w:sz w:val="24"/>
          <w:szCs w:val="24"/>
          <w:lang w:eastAsia="ru-RU"/>
        </w:rPr>
        <w:t>2. Характеристика сферы реализации подпрограммы, описание основных проблем в указанной сфере и прогноз ее развития;</w:t>
      </w: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sz w:val="24"/>
          <w:szCs w:val="24"/>
          <w:lang w:eastAsia="ru-RU"/>
        </w:rPr>
        <w:t xml:space="preserve">В соответствии с Федеральным законом от 6 октября </w:t>
      </w:r>
      <w:r w:rsidRPr="00F22920">
        <w:rPr>
          <w:rFonts w:ascii="Arial" w:eastAsia="Times New Roman" w:hAnsi="Arial" w:cs="Arial"/>
          <w:bCs/>
          <w:sz w:val="24"/>
          <w:szCs w:val="24"/>
          <w:lang w:eastAsia="ru-RU"/>
        </w:rPr>
        <w:t xml:space="preserve">2003 года № 131-ФЗ «Об общих принципах организации местного самоуправления в Российской Федерации», Уставом муниципального образования «Новониколаевское сельское </w:t>
      </w:r>
      <w:r w:rsidRPr="00F22920">
        <w:rPr>
          <w:rFonts w:ascii="Arial" w:eastAsia="Times New Roman" w:hAnsi="Arial" w:cs="Arial"/>
          <w:bCs/>
          <w:sz w:val="24"/>
          <w:szCs w:val="24"/>
          <w:lang w:eastAsia="ru-RU"/>
        </w:rPr>
        <w:lastRenderedPageBreak/>
        <w:t>поселение» к вопросам местного значения сельского поселения в жилищно-коммунальной сфере относятся организация в границах поселения электро-, тепл</w:t>
      </w:r>
      <w:proofErr w:type="gramStart"/>
      <w:r w:rsidRPr="00F22920">
        <w:rPr>
          <w:rFonts w:ascii="Arial" w:eastAsia="Times New Roman" w:hAnsi="Arial" w:cs="Arial"/>
          <w:bCs/>
          <w:sz w:val="24"/>
          <w:szCs w:val="24"/>
          <w:lang w:eastAsia="ru-RU"/>
        </w:rPr>
        <w:t>о-</w:t>
      </w:r>
      <w:proofErr w:type="gramEnd"/>
      <w:r w:rsidRPr="00F22920">
        <w:rPr>
          <w:rFonts w:ascii="Arial" w:eastAsia="Times New Roman" w:hAnsi="Arial" w:cs="Arial"/>
          <w:bCs/>
          <w:sz w:val="24"/>
          <w:szCs w:val="24"/>
          <w:lang w:eastAsia="ru-RU"/>
        </w:rPr>
        <w:t xml:space="preserve">, газо- и водоснабжения населения, водоотведения, </w:t>
      </w:r>
      <w:r w:rsidRPr="00F22920">
        <w:rPr>
          <w:rFonts w:ascii="Arial" w:eastAsia="Calibri" w:hAnsi="Arial" w:cs="Arial"/>
          <w:sz w:val="24"/>
          <w:szCs w:val="24"/>
        </w:rPr>
        <w:t xml:space="preserve">организация строительства и </w:t>
      </w:r>
      <w:r w:rsidRPr="00F22920">
        <w:rPr>
          <w:rFonts w:ascii="Arial" w:eastAsia="Times New Roman" w:hAnsi="Arial" w:cs="Arial"/>
          <w:bCs/>
          <w:sz w:val="24"/>
          <w:szCs w:val="24"/>
          <w:lang w:eastAsia="ru-RU"/>
        </w:rPr>
        <w:t>содержания муниципального жилищного фонда, организация благоустройства территории поселения.</w:t>
      </w:r>
    </w:p>
    <w:p w:rsidR="00F22920" w:rsidRPr="00F22920" w:rsidRDefault="00F22920" w:rsidP="00F2292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ab/>
        <w:t xml:space="preserve">Жилищно-коммунальная сфера является важной составляющей экономики сельского поселения. </w:t>
      </w:r>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proofErr w:type="gramStart"/>
      <w:r w:rsidRPr="00F22920">
        <w:rPr>
          <w:rFonts w:ascii="Arial" w:eastAsia="Times New Roman" w:hAnsi="Arial" w:cs="Arial"/>
          <w:sz w:val="24"/>
          <w:szCs w:val="24"/>
          <w:lang w:eastAsia="ru-RU"/>
        </w:rPr>
        <w:t xml:space="preserve">Жилищный фонд Новониколаевского поселения составил 51,2 тыс. кв. м. общей площади. 49,1 тыс. кв. м  жилищного фонда – частное жилье, 2,1 тыс. кв. м  - муниципальное.  </w:t>
      </w:r>
      <w:proofErr w:type="gramEnd"/>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Уровень обеспеченности жилищной площадью населения поселения составляет 21,9 м</w:t>
      </w:r>
      <w:proofErr w:type="gramStart"/>
      <w:r w:rsidRPr="00F22920">
        <w:rPr>
          <w:rFonts w:ascii="Arial" w:eastAsia="Times New Roman" w:hAnsi="Arial" w:cs="Arial"/>
          <w:sz w:val="24"/>
          <w:szCs w:val="24"/>
          <w:vertAlign w:val="superscript"/>
          <w:lang w:eastAsia="ru-RU"/>
        </w:rPr>
        <w:t>2</w:t>
      </w:r>
      <w:proofErr w:type="gramEnd"/>
      <w:r w:rsidRPr="00F22920">
        <w:rPr>
          <w:rFonts w:ascii="Arial" w:eastAsia="Times New Roman" w:hAnsi="Arial" w:cs="Arial"/>
          <w:sz w:val="24"/>
          <w:szCs w:val="24"/>
          <w:lang w:eastAsia="ru-RU"/>
        </w:rPr>
        <w:t xml:space="preserve"> на человека. Благоустройство жилищного фонда Новониколаевского поселения практически не менялось в течение последних лет. Благоустроенного жилья в поселении нет.</w:t>
      </w:r>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Только  около 6% жилого фонда   оборудовано централизованным водоснабжением,   централизованное отопление, и  канализация в поселении отсутствуют.</w:t>
      </w:r>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Система централизованного водоотведения в поселении отсутствует.</w:t>
      </w:r>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Финансовое состояние МУП «Новониколаевское ЖКХ» является стабильным по всем видам оказываемых услуг.   Собираемость  платежей за жилищно-коммунальные услуги составляет около 70%.</w:t>
      </w:r>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F22920">
        <w:rPr>
          <w:rFonts w:ascii="Arial" w:eastAsia="Times New Roman" w:hAnsi="Arial" w:cs="Arial"/>
          <w:b/>
          <w:sz w:val="24"/>
          <w:szCs w:val="24"/>
          <w:lang w:eastAsia="ru-RU"/>
        </w:rPr>
        <w:t>Проблемы</w:t>
      </w:r>
      <w:r w:rsidRPr="00F22920">
        <w:rPr>
          <w:rFonts w:ascii="Arial" w:eastAsia="Times New Roman" w:hAnsi="Arial" w:cs="Arial"/>
          <w:sz w:val="24"/>
          <w:szCs w:val="24"/>
          <w:lang w:eastAsia="ru-RU"/>
        </w:rPr>
        <w:t xml:space="preserve"> коммунального комплекса сельского поселения:</w:t>
      </w:r>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а) низкая надежность инженерных систем, высокий уровень износа основных фондов жилищно-коммунального комплекса, ресурсная неэффективность;</w:t>
      </w:r>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б) высокая степень износа жилфонда.</w:t>
      </w:r>
    </w:p>
    <w:p w:rsidR="00F22920" w:rsidRPr="00F22920" w:rsidRDefault="00F22920" w:rsidP="00F2292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ab/>
      </w:r>
      <w:r w:rsidRPr="00F22920">
        <w:rPr>
          <w:rFonts w:ascii="Arial" w:eastAsia="Times New Roman" w:hAnsi="Arial" w:cs="Arial"/>
          <w:b/>
          <w:sz w:val="24"/>
          <w:szCs w:val="24"/>
          <w:lang w:eastAsia="ru-RU"/>
        </w:rPr>
        <w:t>Перспективы развития</w:t>
      </w:r>
      <w:r w:rsidRPr="00F22920">
        <w:rPr>
          <w:rFonts w:ascii="Arial" w:eastAsia="Times New Roman" w:hAnsi="Arial" w:cs="Arial"/>
          <w:sz w:val="24"/>
          <w:szCs w:val="24"/>
          <w:lang w:eastAsia="ru-RU"/>
        </w:rPr>
        <w:t xml:space="preserve"> жилищно-коммунального комплекса связаны с Программой   энергосбережения и </w:t>
      </w:r>
      <w:proofErr w:type="spellStart"/>
      <w:r w:rsidRPr="00F22920">
        <w:rPr>
          <w:rFonts w:ascii="Arial" w:eastAsia="Times New Roman" w:hAnsi="Arial" w:cs="Arial"/>
          <w:sz w:val="24"/>
          <w:szCs w:val="24"/>
          <w:lang w:eastAsia="ru-RU"/>
        </w:rPr>
        <w:t>энергоэффективности</w:t>
      </w:r>
      <w:proofErr w:type="spellEnd"/>
      <w:r w:rsidRPr="00F22920">
        <w:rPr>
          <w:rFonts w:ascii="Arial" w:eastAsia="Times New Roman" w:hAnsi="Arial" w:cs="Arial"/>
          <w:sz w:val="24"/>
          <w:szCs w:val="24"/>
          <w:lang w:eastAsia="ru-RU"/>
        </w:rPr>
        <w:t xml:space="preserve">. </w:t>
      </w:r>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F22920">
        <w:rPr>
          <w:rFonts w:ascii="Arial" w:eastAsia="Times New Roman" w:hAnsi="Arial" w:cs="Arial"/>
          <w:b/>
          <w:sz w:val="24"/>
          <w:szCs w:val="24"/>
          <w:lang w:eastAsia="ru-RU"/>
        </w:rPr>
        <w:t>Цель подпрограммы</w:t>
      </w:r>
      <w:r w:rsidRPr="00F22920">
        <w:rPr>
          <w:rFonts w:ascii="Arial" w:eastAsia="Times New Roman" w:hAnsi="Arial" w:cs="Arial"/>
          <w:sz w:val="24"/>
          <w:szCs w:val="24"/>
          <w:lang w:eastAsia="ru-RU"/>
        </w:rPr>
        <w:t xml:space="preserve"> - модернизация и развитие коммунальной инфраструктуры на территории Новониколаевского сельского поселения.</w:t>
      </w:r>
    </w:p>
    <w:p w:rsidR="00F22920" w:rsidRPr="00F22920" w:rsidRDefault="00F22920" w:rsidP="00F2292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ab/>
      </w:r>
      <w:r w:rsidRPr="00F22920">
        <w:rPr>
          <w:rFonts w:ascii="Arial" w:eastAsia="Times New Roman" w:hAnsi="Arial" w:cs="Arial"/>
          <w:b/>
          <w:sz w:val="24"/>
          <w:szCs w:val="24"/>
          <w:lang w:eastAsia="ru-RU"/>
        </w:rPr>
        <w:t>Показатель цели подпрограммы</w:t>
      </w:r>
      <w:r w:rsidRPr="00F22920">
        <w:rPr>
          <w:rFonts w:ascii="Arial" w:eastAsia="Times New Roman" w:hAnsi="Arial" w:cs="Arial"/>
          <w:sz w:val="24"/>
          <w:szCs w:val="24"/>
          <w:lang w:eastAsia="ru-RU"/>
        </w:rPr>
        <w:t>: количество аварийных ситуаций на системе  водоснабжения  не более (ед.)</w:t>
      </w: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ab/>
      </w:r>
      <w:r w:rsidRPr="00F22920">
        <w:rPr>
          <w:rFonts w:ascii="Arial" w:eastAsia="Times New Roman" w:hAnsi="Arial" w:cs="Arial"/>
          <w:b/>
          <w:sz w:val="24"/>
          <w:szCs w:val="24"/>
          <w:lang w:eastAsia="ru-RU"/>
        </w:rPr>
        <w:t>Задачи подпрограммы и показатели задач</w:t>
      </w:r>
      <w:r w:rsidRPr="00F22920">
        <w:rPr>
          <w:rFonts w:ascii="Arial" w:eastAsia="Times New Roman" w:hAnsi="Arial" w:cs="Arial"/>
          <w:sz w:val="24"/>
          <w:szCs w:val="24"/>
          <w:lang w:eastAsia="ru-RU"/>
        </w:rPr>
        <w:t>:</w:t>
      </w:r>
    </w:p>
    <w:p w:rsidR="00F22920" w:rsidRPr="00F22920" w:rsidRDefault="00F22920" w:rsidP="00F22920">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1. Жилищное хозяйство:</w:t>
      </w:r>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color w:val="FF0000"/>
          <w:sz w:val="24"/>
          <w:szCs w:val="24"/>
          <w:lang w:eastAsia="ru-RU"/>
        </w:rPr>
      </w:pPr>
      <w:r w:rsidRPr="00F22920">
        <w:rPr>
          <w:rFonts w:ascii="Arial" w:eastAsia="Times New Roman" w:hAnsi="Arial" w:cs="Arial"/>
          <w:sz w:val="24"/>
          <w:szCs w:val="24"/>
          <w:lang w:eastAsia="ru-RU"/>
        </w:rPr>
        <w:t>оборудование всего жилищного фонда централизованным водоснабжением, 2,5 % -  планирование довести до 3% в 2024 году;</w:t>
      </w:r>
    </w:p>
    <w:p w:rsidR="00F22920" w:rsidRPr="00F22920" w:rsidRDefault="00F22920" w:rsidP="00F22920">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2. Коммунальное хозяйство:</w:t>
      </w:r>
    </w:p>
    <w:p w:rsidR="00F22920" w:rsidRPr="00F22920" w:rsidRDefault="00F22920" w:rsidP="00F22920">
      <w:pPr>
        <w:widowControl w:val="0"/>
        <w:autoSpaceDE w:val="0"/>
        <w:autoSpaceDN w:val="0"/>
        <w:adjustRightInd w:val="0"/>
        <w:spacing w:after="0" w:line="240" w:lineRule="auto"/>
        <w:ind w:firstLine="708"/>
        <w:outlineLvl w:val="2"/>
        <w:rPr>
          <w:rFonts w:ascii="Arial" w:eastAsia="Times New Roman" w:hAnsi="Arial" w:cs="Arial"/>
          <w:color w:val="FF0000"/>
          <w:sz w:val="24"/>
          <w:szCs w:val="24"/>
          <w:lang w:eastAsia="ru-RU"/>
        </w:rPr>
      </w:pPr>
      <w:r w:rsidRPr="00F22920">
        <w:rPr>
          <w:rFonts w:ascii="Arial" w:eastAsia="Times New Roman" w:hAnsi="Arial" w:cs="Arial"/>
          <w:sz w:val="24"/>
          <w:szCs w:val="24"/>
          <w:lang w:eastAsia="ru-RU"/>
        </w:rPr>
        <w:t>снижение аварий в системе водоснабжения 4  % - планируемое сокращение до 1% в 2024 году;</w:t>
      </w:r>
    </w:p>
    <w:p w:rsidR="00F22920" w:rsidRPr="00F22920" w:rsidRDefault="00F22920" w:rsidP="00F22920">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3. Благоустройство:</w:t>
      </w:r>
    </w:p>
    <w:p w:rsidR="00F22920" w:rsidRPr="00F22920" w:rsidRDefault="00F22920" w:rsidP="00F22920">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обустройство мест массового отдыха, ед. – планируемый показатель 10 в 2024 году.</w:t>
      </w: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left="708"/>
        <w:jc w:val="both"/>
        <w:outlineLvl w:val="2"/>
        <w:rPr>
          <w:rFonts w:ascii="Arial" w:eastAsia="Times New Roman" w:hAnsi="Arial" w:cs="Arial"/>
          <w:sz w:val="24"/>
          <w:szCs w:val="24"/>
          <w:lang w:eastAsia="ru-RU"/>
        </w:rPr>
      </w:pPr>
      <w:r w:rsidRPr="00F22920">
        <w:rPr>
          <w:rFonts w:ascii="Arial" w:eastAsia="Times New Roman" w:hAnsi="Arial" w:cs="Arial"/>
          <w:b/>
          <w:sz w:val="24"/>
          <w:szCs w:val="24"/>
          <w:lang w:eastAsia="ru-RU"/>
        </w:rPr>
        <w:t>Сроки</w:t>
      </w:r>
      <w:r w:rsidRPr="00F22920">
        <w:rPr>
          <w:rFonts w:ascii="Arial" w:eastAsia="Times New Roman" w:hAnsi="Arial" w:cs="Arial"/>
          <w:sz w:val="24"/>
          <w:szCs w:val="24"/>
          <w:lang w:eastAsia="ru-RU"/>
        </w:rPr>
        <w:t xml:space="preserve"> реализации подпрограммы – 2019-2024 годы.</w:t>
      </w:r>
    </w:p>
    <w:p w:rsidR="00F22920" w:rsidRPr="00F22920" w:rsidRDefault="00F22920" w:rsidP="00F2292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Подпрограммой запланированы мероприятия:</w:t>
      </w: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ab/>
        <w:t>Основное мероприятие 1. Жилищное хозяйство:</w:t>
      </w:r>
    </w:p>
    <w:p w:rsidR="00F22920" w:rsidRPr="00F22920" w:rsidRDefault="00F22920" w:rsidP="00F22920">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1) Ремонт и содержание муниципального жилищного фонда.</w:t>
      </w:r>
    </w:p>
    <w:p w:rsidR="00F22920" w:rsidRPr="00F22920" w:rsidRDefault="00F22920" w:rsidP="00F2292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ab/>
        <w:t>Основное мероприятие 2. Коммунальное хозяйство:</w:t>
      </w:r>
    </w:p>
    <w:p w:rsidR="00F22920" w:rsidRPr="00F22920" w:rsidRDefault="00F22920" w:rsidP="00F22920">
      <w:pPr>
        <w:widowControl w:val="0"/>
        <w:autoSpaceDE w:val="0"/>
        <w:autoSpaceDN w:val="0"/>
        <w:adjustRightInd w:val="0"/>
        <w:spacing w:after="0" w:line="240" w:lineRule="auto"/>
        <w:ind w:left="708"/>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1)  Подготовка объектов водоснабжения к прохождению отопительного периода:</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а) ремонт павильонов над скважинами;</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 xml:space="preserve">б) ремонт и утепление водоразборных колонок; </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в) частичный ремонт водопровода;</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г) утепление водонапорных башен;</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в) замена станций управления;</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 Коммунальное хозяйство поселения;</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Основное мероприятие 3. Благоустройство:</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 Уличное освещение:</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а) оплата уличного освещения;</w:t>
      </w:r>
    </w:p>
    <w:p w:rsidR="00F22920" w:rsidRPr="00F22920" w:rsidRDefault="00F22920" w:rsidP="00F22920">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F22920">
        <w:rPr>
          <w:rFonts w:ascii="Arial" w:eastAsia="Times New Roman" w:hAnsi="Arial" w:cs="Arial"/>
          <w:sz w:val="24"/>
          <w:szCs w:val="24"/>
          <w:lang w:eastAsia="ru-RU"/>
        </w:rPr>
        <w:t>б) приобретение материалов для уличного освещения</w:t>
      </w:r>
      <w:proofErr w:type="gramStart"/>
      <w:r w:rsidRPr="00F22920">
        <w:rPr>
          <w:rFonts w:ascii="Arial" w:eastAsia="Times New Roman" w:hAnsi="Arial" w:cs="Arial"/>
          <w:sz w:val="24"/>
          <w:szCs w:val="24"/>
          <w:lang w:eastAsia="ru-RU"/>
        </w:rPr>
        <w:t xml:space="preserve"> ;</w:t>
      </w:r>
      <w:proofErr w:type="gramEnd"/>
    </w:p>
    <w:p w:rsidR="00F22920" w:rsidRPr="00F22920" w:rsidRDefault="00F22920" w:rsidP="00F22920">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F22920">
        <w:rPr>
          <w:rFonts w:ascii="Arial" w:eastAsia="Times New Roman" w:hAnsi="Arial" w:cs="Arial"/>
          <w:sz w:val="24"/>
          <w:szCs w:val="24"/>
          <w:lang w:eastAsia="ru-RU"/>
        </w:rPr>
        <w:t>в) содержание и ремонт уличного освещения;</w:t>
      </w:r>
    </w:p>
    <w:p w:rsidR="00F22920" w:rsidRPr="00F22920" w:rsidRDefault="00F22920" w:rsidP="00F22920">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F22920">
        <w:rPr>
          <w:rFonts w:ascii="Arial" w:eastAsia="Times New Roman" w:hAnsi="Arial" w:cs="Arial"/>
          <w:sz w:val="24"/>
          <w:szCs w:val="24"/>
          <w:lang w:eastAsia="ru-RU"/>
        </w:rPr>
        <w:t>2) Благоустройство поселения:</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а) содержание памятников в сельском поселении;</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F22920">
        <w:rPr>
          <w:rFonts w:ascii="Arial" w:eastAsia="Times New Roman" w:hAnsi="Arial" w:cs="Arial"/>
          <w:sz w:val="24"/>
          <w:szCs w:val="24"/>
          <w:lang w:eastAsia="ru-RU"/>
        </w:rPr>
        <w:t>б</w:t>
      </w:r>
      <w:proofErr w:type="gramEnd"/>
      <w:r w:rsidRPr="00F22920">
        <w:rPr>
          <w:rFonts w:ascii="Arial" w:eastAsia="Times New Roman" w:hAnsi="Arial" w:cs="Arial"/>
          <w:sz w:val="24"/>
          <w:szCs w:val="24"/>
          <w:lang w:eastAsia="ru-RU"/>
        </w:rPr>
        <w:t xml:space="preserve"> организация и проведение месячника по благоустройству;</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в) проведение конкурса «Самое благоустроенное частное подворье»;</w:t>
      </w:r>
    </w:p>
    <w:p w:rsidR="00F22920" w:rsidRPr="00F22920" w:rsidRDefault="00F22920" w:rsidP="00F2292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г) содержание и ремонт детских игровых площадок;</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ab/>
        <w:t>д) озеленение и уборка территории;</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е)</w:t>
      </w:r>
      <w:r w:rsidRPr="00F22920">
        <w:rPr>
          <w:rFonts w:ascii="Arial" w:eastAsia="Times New Roman" w:hAnsi="Arial" w:cs="Arial"/>
          <w:b/>
          <w:color w:val="FF0000"/>
          <w:sz w:val="24"/>
          <w:szCs w:val="24"/>
          <w:lang w:eastAsia="ru-RU"/>
        </w:rPr>
        <w:t xml:space="preserve"> </w:t>
      </w:r>
      <w:r w:rsidRPr="00F22920">
        <w:rPr>
          <w:rFonts w:ascii="Arial" w:eastAsia="Times New Roman" w:hAnsi="Arial" w:cs="Arial"/>
          <w:sz w:val="24"/>
          <w:szCs w:val="24"/>
          <w:lang w:eastAsia="ru-RU"/>
        </w:rPr>
        <w:t>строительство и содержание стадиона;</w:t>
      </w:r>
    </w:p>
    <w:p w:rsidR="00F22920" w:rsidRPr="00F22920" w:rsidRDefault="00F22920" w:rsidP="00F22920">
      <w:pPr>
        <w:widowControl w:val="0"/>
        <w:autoSpaceDE w:val="0"/>
        <w:autoSpaceDN w:val="0"/>
        <w:adjustRightInd w:val="0"/>
        <w:spacing w:after="0" w:line="240" w:lineRule="auto"/>
        <w:ind w:firstLine="708"/>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F22920">
        <w:rPr>
          <w:rFonts w:ascii="Arial" w:eastAsia="Times New Roman" w:hAnsi="Arial" w:cs="Arial"/>
          <w:sz w:val="24"/>
          <w:szCs w:val="24"/>
          <w:lang w:eastAsia="ru-RU"/>
        </w:rPr>
        <w:t>Ведомственные целевые программы отсутствуют.</w:t>
      </w:r>
    </w:p>
    <w:p w:rsidR="00F22920" w:rsidRPr="00F22920" w:rsidRDefault="00F22920" w:rsidP="00F22920">
      <w:pPr>
        <w:widowControl w:val="0"/>
        <w:autoSpaceDE w:val="0"/>
        <w:autoSpaceDN w:val="0"/>
        <w:adjustRightInd w:val="0"/>
        <w:spacing w:after="0" w:line="240" w:lineRule="auto"/>
        <w:ind w:firstLine="708"/>
        <w:rPr>
          <w:rFonts w:ascii="Arial" w:eastAsia="Times New Roman" w:hAnsi="Arial" w:cs="Arial"/>
          <w:color w:val="FF0000"/>
          <w:sz w:val="24"/>
          <w:szCs w:val="24"/>
          <w:lang w:eastAsia="ru-RU"/>
        </w:rPr>
      </w:pPr>
    </w:p>
    <w:p w:rsidR="00F22920" w:rsidRPr="00F22920" w:rsidRDefault="00F22920" w:rsidP="00F22920">
      <w:pPr>
        <w:widowControl w:val="0"/>
        <w:autoSpaceDE w:val="0"/>
        <w:autoSpaceDN w:val="0"/>
        <w:adjustRightInd w:val="0"/>
        <w:spacing w:after="0" w:line="240" w:lineRule="auto"/>
        <w:ind w:firstLine="708"/>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Приложение № 3</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к муниципальной программе «Создание </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условий для развития Новониколаевского</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сельского поселения на 2019-2024 годы»</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Подпрограмма «Повышение безопасности населения»</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1. Паспорт подпрограммы</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9210" w:type="dxa"/>
        <w:tblInd w:w="62" w:type="dxa"/>
        <w:tblLayout w:type="fixed"/>
        <w:tblCellMar>
          <w:top w:w="75" w:type="dxa"/>
          <w:left w:w="0" w:type="dxa"/>
          <w:bottom w:w="75" w:type="dxa"/>
          <w:right w:w="0" w:type="dxa"/>
        </w:tblCellMar>
        <w:tblLook w:val="04A0" w:firstRow="1" w:lastRow="0" w:firstColumn="1" w:lastColumn="0" w:noHBand="0" w:noVBand="1"/>
      </w:tblPr>
      <w:tblGrid>
        <w:gridCol w:w="1133"/>
        <w:gridCol w:w="1133"/>
        <w:gridCol w:w="850"/>
        <w:gridCol w:w="709"/>
        <w:gridCol w:w="708"/>
        <w:gridCol w:w="709"/>
        <w:gridCol w:w="709"/>
        <w:gridCol w:w="709"/>
        <w:gridCol w:w="850"/>
        <w:gridCol w:w="850"/>
        <w:gridCol w:w="850"/>
      </w:tblGrid>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Наименование подпрограммы</w:t>
            </w:r>
          </w:p>
        </w:tc>
        <w:tc>
          <w:tcPr>
            <w:tcW w:w="8079" w:type="dxa"/>
            <w:gridSpan w:val="10"/>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Повышение безопасности населения</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Цель подпрограммы</w:t>
            </w:r>
          </w:p>
        </w:tc>
        <w:tc>
          <w:tcPr>
            <w:tcW w:w="8079" w:type="dxa"/>
            <w:gridSpan w:val="10"/>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Обеспечение безопасности жизнедеятельности населения</w:t>
            </w:r>
          </w:p>
        </w:tc>
      </w:tr>
      <w:tr w:rsidR="00F22920" w:rsidRPr="00F22920" w:rsidTr="00F22920">
        <w:tc>
          <w:tcPr>
            <w:tcW w:w="1134"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Показатели </w:t>
            </w:r>
            <w:r w:rsidRPr="00F22920">
              <w:rPr>
                <w:rFonts w:ascii="Arial" w:eastAsia="Times New Roman" w:hAnsi="Arial" w:cs="Arial"/>
                <w:sz w:val="24"/>
                <w:szCs w:val="24"/>
                <w:lang w:eastAsia="ru-RU"/>
              </w:rPr>
              <w:lastRenderedPageBreak/>
              <w:t>цели подпрограммы и их значения (с детализацией по годам реализации)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 xml:space="preserve">Показатели </w:t>
            </w:r>
            <w:r w:rsidRPr="00F22920">
              <w:rPr>
                <w:rFonts w:ascii="Arial" w:eastAsia="Times New Roman" w:hAnsi="Arial" w:cs="Arial"/>
                <w:sz w:val="24"/>
                <w:szCs w:val="24"/>
                <w:lang w:eastAsia="ru-RU"/>
              </w:rPr>
              <w:lastRenderedPageBreak/>
              <w:t>цели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2021</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2022</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2023</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2024</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Плановые </w:t>
            </w:r>
            <w:r w:rsidRPr="00F22920">
              <w:rPr>
                <w:rFonts w:ascii="Arial" w:eastAsia="Times New Roman" w:hAnsi="Arial" w:cs="Arial"/>
                <w:sz w:val="24"/>
                <w:szCs w:val="24"/>
                <w:lang w:eastAsia="ru-RU"/>
              </w:rPr>
              <w:lastRenderedPageBreak/>
              <w:t>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2025</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 xml:space="preserve">Плановые </w:t>
            </w:r>
            <w:r w:rsidRPr="00F22920">
              <w:rPr>
                <w:rFonts w:ascii="Arial" w:eastAsia="Times New Roman" w:hAnsi="Arial" w:cs="Arial"/>
                <w:sz w:val="24"/>
                <w:szCs w:val="24"/>
                <w:lang w:eastAsia="ru-RU"/>
              </w:rPr>
              <w:lastRenderedPageBreak/>
              <w:t>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2026</w:t>
            </w:r>
          </w:p>
        </w:tc>
      </w:tr>
      <w:tr w:rsidR="00F22920" w:rsidRPr="00F22920" w:rsidTr="00F22920">
        <w:tc>
          <w:tcPr>
            <w:tcW w:w="1134"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Количество деструктивных событий (ЧС, пожаров), не более (ед.)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Задачи подпрограммы</w:t>
            </w:r>
          </w:p>
        </w:tc>
        <w:tc>
          <w:tcPr>
            <w:tcW w:w="8079" w:type="dxa"/>
            <w:gridSpan w:val="10"/>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1. Повышение уровня защиты населения и территорий от чрезвычайных ситуаций природного и техногенного характера.</w:t>
            </w:r>
          </w:p>
        </w:tc>
      </w:tr>
      <w:tr w:rsidR="00F22920" w:rsidRPr="00F22920" w:rsidTr="00F22920">
        <w:tc>
          <w:tcPr>
            <w:tcW w:w="1134"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Показатели задач подпрограммы и их значения (с детализацией по годам реализации)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Показатели задач</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2021</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2022</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2023</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2024</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2025</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2026</w:t>
            </w:r>
          </w:p>
        </w:tc>
      </w:tr>
      <w:tr w:rsidR="00F22920" w:rsidRPr="00F22920" w:rsidTr="00F22920">
        <w:tc>
          <w:tcPr>
            <w:tcW w:w="1134"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8079" w:type="dxa"/>
            <w:gridSpan w:val="10"/>
            <w:tcBorders>
              <w:top w:val="nil"/>
              <w:left w:val="single" w:sz="4" w:space="0" w:color="auto"/>
              <w:bottom w:val="nil"/>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1. Повышение уровня защиты населения и территорий от чрезвычайных ситуаций природного и техногенного характера.</w:t>
            </w:r>
          </w:p>
        </w:tc>
      </w:tr>
      <w:tr w:rsidR="00F22920" w:rsidRPr="00F22920" w:rsidTr="00F22920">
        <w:tc>
          <w:tcPr>
            <w:tcW w:w="1134"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Calibri" w:hAnsi="Arial" w:cs="Arial"/>
                <w:sz w:val="24"/>
                <w:szCs w:val="24"/>
              </w:rPr>
            </w:pPr>
            <w:r w:rsidRPr="00F22920">
              <w:rPr>
                <w:rFonts w:ascii="Arial" w:eastAsia="Calibri" w:hAnsi="Arial" w:cs="Arial"/>
                <w:sz w:val="24"/>
                <w:szCs w:val="24"/>
              </w:rPr>
              <w:t>Количество населения, погибшего, травмированного  при ЧС, пожарах, чел.</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r>
      <w:tr w:rsidR="00F22920" w:rsidRPr="00F22920" w:rsidTr="00F22920">
        <w:tc>
          <w:tcPr>
            <w:tcW w:w="1134" w:type="dxa"/>
            <w:tcBorders>
              <w:top w:val="nil"/>
              <w:left w:val="single" w:sz="4" w:space="0" w:color="auto"/>
              <w:bottom w:val="nil"/>
              <w:right w:val="single" w:sz="4" w:space="0" w:color="auto"/>
            </w:tcBorders>
            <w:tcMar>
              <w:top w:w="102" w:type="dxa"/>
              <w:left w:w="62" w:type="dxa"/>
              <w:bottom w:w="102" w:type="dxa"/>
              <w:right w:w="62" w:type="dxa"/>
            </w:tcMar>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Calibri" w:hAnsi="Arial" w:cs="Arial"/>
                <w:sz w:val="24"/>
                <w:szCs w:val="24"/>
              </w:rPr>
            </w:pPr>
            <w:r w:rsidRPr="00F22920">
              <w:rPr>
                <w:rFonts w:ascii="Arial" w:eastAsia="Calibri" w:hAnsi="Arial" w:cs="Arial"/>
                <w:sz w:val="24"/>
                <w:szCs w:val="24"/>
              </w:rPr>
              <w:t>Снижение количества пожаров,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Исх. уровень - 8 пожаров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40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50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60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60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60</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Ведомственные целевые программы, </w:t>
            </w:r>
            <w:r w:rsidRPr="00F22920">
              <w:rPr>
                <w:rFonts w:ascii="Arial" w:eastAsia="Times New Roman" w:hAnsi="Arial" w:cs="Arial"/>
                <w:sz w:val="24"/>
                <w:szCs w:val="24"/>
                <w:lang w:eastAsia="ru-RU"/>
              </w:rPr>
              <w:lastRenderedPageBreak/>
              <w:t>входящие в состав подпрограммы (далее - ВЦП) (при наличии)</w:t>
            </w:r>
          </w:p>
        </w:tc>
        <w:tc>
          <w:tcPr>
            <w:tcW w:w="8079" w:type="dxa"/>
            <w:gridSpan w:val="10"/>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Отсутствуют</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Сроки реализации подпрограммы</w:t>
            </w:r>
          </w:p>
        </w:tc>
        <w:tc>
          <w:tcPr>
            <w:tcW w:w="8079" w:type="dxa"/>
            <w:gridSpan w:val="10"/>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2019-2024</w:t>
            </w:r>
          </w:p>
        </w:tc>
      </w:tr>
      <w:tr w:rsidR="00F22920" w:rsidRPr="00F22920" w:rsidTr="00F22920">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Объем и источники финансирования подпрограммы (с детализацией по годам реализации, тыс. рублей)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Источники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Всего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2021</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2022</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2023</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2024</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2025</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2026</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федеральный бюджет (по согласованию)</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областной бюджет (по согласованию)</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местный бюджет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2558,3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141,7</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439,2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285,5</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241,9</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410,0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320,0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360,0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360,0</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внебюджетные источники (по согласованию)</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всего по источникам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2558,3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141,7</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439,2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285,5</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241,9</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410,0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320,0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360,0</w:t>
            </w:r>
          </w:p>
        </w:tc>
        <w:tc>
          <w:tcPr>
            <w:tcW w:w="85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360,0</w:t>
            </w:r>
          </w:p>
        </w:tc>
      </w:tr>
    </w:tbl>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left="360"/>
        <w:jc w:val="center"/>
        <w:outlineLvl w:val="2"/>
        <w:rPr>
          <w:rFonts w:ascii="Arial" w:eastAsia="Times New Roman" w:hAnsi="Arial" w:cs="Arial"/>
          <w:b/>
          <w:sz w:val="24"/>
          <w:szCs w:val="24"/>
          <w:lang w:eastAsia="ru-RU"/>
        </w:rPr>
      </w:pPr>
      <w:r w:rsidRPr="00F22920">
        <w:rPr>
          <w:rFonts w:ascii="Arial" w:eastAsia="Times New Roman" w:hAnsi="Arial" w:cs="Arial"/>
          <w:b/>
          <w:sz w:val="24"/>
          <w:szCs w:val="24"/>
          <w:lang w:eastAsia="ru-RU"/>
        </w:rPr>
        <w:t xml:space="preserve">2. Характеристика сферы реализации подпрограммы, описание основных </w:t>
      </w:r>
      <w:r w:rsidRPr="00F22920">
        <w:rPr>
          <w:rFonts w:ascii="Arial" w:eastAsia="Times New Roman" w:hAnsi="Arial" w:cs="Arial"/>
          <w:b/>
          <w:sz w:val="24"/>
          <w:szCs w:val="24"/>
          <w:lang w:eastAsia="ru-RU"/>
        </w:rPr>
        <w:lastRenderedPageBreak/>
        <w:t>проблем в указанной сфере и прогноз ее развития;</w:t>
      </w: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proofErr w:type="gramStart"/>
      <w:r w:rsidRPr="00F22920">
        <w:rPr>
          <w:rFonts w:ascii="Arial" w:eastAsia="Times New Roman" w:hAnsi="Arial" w:cs="Arial"/>
          <w:sz w:val="24"/>
          <w:szCs w:val="24"/>
          <w:lang w:eastAsia="ru-RU"/>
        </w:rPr>
        <w:t xml:space="preserve">В соответствии с Федеральным законом от 6 октября </w:t>
      </w:r>
      <w:r w:rsidRPr="00F22920">
        <w:rPr>
          <w:rFonts w:ascii="Arial" w:eastAsia="Times New Roman" w:hAnsi="Arial" w:cs="Arial"/>
          <w:bCs/>
          <w:sz w:val="24"/>
          <w:szCs w:val="24"/>
          <w:lang w:eastAsia="ru-RU"/>
        </w:rPr>
        <w:t>2003 года № 131-ФЗ «Об общих принципах организации местного самоуправления в Российской Федерации», Уставом муниципального образования «Новониколаевское сельское поселение» к вопросам местного значения сельского поселения в сфере безопасности относятся участие в предупреждении и ликвидации последствий чрезвычайных ситуаций в границах поселения, обеспечение первичных мер пожарной безопасности в границах населенных пунктов поселения, осуществление мероприятий по</w:t>
      </w:r>
      <w:proofErr w:type="gramEnd"/>
      <w:r w:rsidRPr="00F22920">
        <w:rPr>
          <w:rFonts w:ascii="Arial" w:eastAsia="Times New Roman" w:hAnsi="Arial" w:cs="Arial"/>
          <w:bCs/>
          <w:sz w:val="24"/>
          <w:szCs w:val="24"/>
          <w:lang w:eastAsia="ru-RU"/>
        </w:rPr>
        <w:t xml:space="preserve"> обеспечению безопасности людей на водных объектах, охране их жизни и здоровья.</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Безопасность населения является важным критерием повышения уровня и качества жизни граждан.</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Рельефное расположение населенных пунктов способствует тому, что территория поселения  подвергается опасности затопления весенними паводковыми водами.</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Лесные массивы, подходящие вплотную к приусадебным участкам в с. Минаевка, д. Караколь, д. Михайловка создают угрозу населению при возникновении лесных пожаров. Случается, в жилом секторе населенных пунктов по вине граждан происходят пожары. В 2017 году в д. Гарь из-за неосторожного обращения с огнем сгорел двухквартирный  жилой дом.</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Администрация Новониколаевского сельского поселения с целью предупреждения пожароопасных и чрезвычайных ситуаций проводит следующие мероприятия:</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1) организационного характера:</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а) создана комиссия по чрезвычайным ситуациям и обеспечению пожарной безопасности;</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б) разрабатываются мероприятия по организованному пропуску весенних паводковых вод;</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в) утверждаются планы мероприятий по обеспечению безопасности людей на водных объектах, по обеспечению пожарной безопасности населенных пунктов сельского поселения на весенне-летний пожароопасный период;</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 xml:space="preserve">г) при пожароопасной ситуации на территории сельского поселения вводятся особые противопожарные режимы, </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д) при возникновении чрезвычайных ситуаций техногенного характера вводятся в населенных пунктах локальные чрезвычайные ситуации;</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 xml:space="preserve">е) на официальном сайте муниципального образования в разделе «Защита населения от чрезвычайных ситуаций» размещены муниципальные правовые акты в указанной сфере, памятки для населения о мерах пожарной безопасности, правилах поведения на водоемах в летнее и зимнее время, правилах поведения в лесу при пожаре; </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2) разработана муниципальная правовая база:</w:t>
      </w:r>
    </w:p>
    <w:p w:rsidR="00F22920" w:rsidRPr="00F22920" w:rsidRDefault="00F22920" w:rsidP="00F22920">
      <w:pPr>
        <w:widowControl w:val="0"/>
        <w:autoSpaceDE w:val="0"/>
        <w:autoSpaceDN w:val="0"/>
        <w:adjustRightInd w:val="0"/>
        <w:spacing w:after="0"/>
        <w:ind w:firstLine="644"/>
        <w:jc w:val="both"/>
        <w:outlineLvl w:val="2"/>
        <w:rPr>
          <w:rFonts w:ascii="Arial" w:eastAsia="Times New Roman" w:hAnsi="Arial" w:cs="Arial"/>
          <w:bCs/>
          <w:color w:val="000000" w:themeColor="text1"/>
          <w:sz w:val="24"/>
          <w:szCs w:val="24"/>
          <w:lang w:eastAsia="ru-RU"/>
        </w:rPr>
      </w:pPr>
      <w:r w:rsidRPr="00F22920">
        <w:rPr>
          <w:rFonts w:ascii="Arial" w:eastAsia="Times New Roman" w:hAnsi="Arial" w:cs="Arial"/>
          <w:bCs/>
          <w:color w:val="000000" w:themeColor="text1"/>
          <w:sz w:val="24"/>
          <w:szCs w:val="24"/>
          <w:lang w:eastAsia="ru-RU"/>
        </w:rPr>
        <w:t>а) постановления Администрации Новониколаевского сельского поселения:</w:t>
      </w:r>
    </w:p>
    <w:p w:rsidR="00F22920" w:rsidRPr="00F22920" w:rsidRDefault="00F22920" w:rsidP="00F22920">
      <w:pPr>
        <w:widowControl w:val="0"/>
        <w:autoSpaceDE w:val="0"/>
        <w:autoSpaceDN w:val="0"/>
        <w:adjustRightInd w:val="0"/>
        <w:spacing w:after="0"/>
        <w:ind w:firstLine="644"/>
        <w:jc w:val="both"/>
        <w:outlineLvl w:val="2"/>
        <w:rPr>
          <w:rFonts w:ascii="Arial" w:eastAsia="Times New Roman" w:hAnsi="Arial" w:cs="Arial"/>
          <w:bCs/>
          <w:color w:val="000000" w:themeColor="text1"/>
          <w:sz w:val="24"/>
          <w:szCs w:val="24"/>
          <w:lang w:eastAsia="ru-RU"/>
        </w:rPr>
      </w:pPr>
      <w:r w:rsidRPr="00F22920">
        <w:rPr>
          <w:rFonts w:ascii="Arial" w:eastAsia="Times New Roman" w:hAnsi="Arial" w:cs="Arial"/>
          <w:bCs/>
          <w:color w:val="000000" w:themeColor="text1"/>
          <w:sz w:val="24"/>
          <w:szCs w:val="24"/>
          <w:lang w:eastAsia="ru-RU"/>
        </w:rPr>
        <w:t>от 11.12.2017 № 159 «</w:t>
      </w:r>
      <w:r w:rsidRPr="00F22920">
        <w:rPr>
          <w:rFonts w:ascii="Arial" w:eastAsia="Calibri" w:hAnsi="Arial" w:cs="Arial"/>
          <w:bCs/>
          <w:color w:val="000000" w:themeColor="text1"/>
          <w:sz w:val="24"/>
          <w:szCs w:val="24"/>
        </w:rPr>
        <w:t xml:space="preserve">Об установлении способов разведения костров, а также сжигания мусора, травы, </w:t>
      </w:r>
      <w:r w:rsidRPr="00F22920">
        <w:rPr>
          <w:rFonts w:ascii="Arial" w:eastAsia="Times New Roman" w:hAnsi="Arial" w:cs="Arial"/>
          <w:bCs/>
          <w:color w:val="000000" w:themeColor="text1"/>
          <w:sz w:val="24"/>
          <w:szCs w:val="24"/>
          <w:lang w:eastAsia="ru-RU"/>
        </w:rPr>
        <w:t>листвы и иных отходов, материалов или изделий на землях общего пользования населенных пунктов Новониколаевского сельского поселения»;</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color w:val="000000" w:themeColor="text1"/>
          <w:sz w:val="24"/>
          <w:szCs w:val="24"/>
          <w:lang w:eastAsia="ru-RU"/>
        </w:rPr>
      </w:pPr>
      <w:r w:rsidRPr="00F22920">
        <w:rPr>
          <w:rFonts w:ascii="Arial" w:eastAsia="Times New Roman" w:hAnsi="Arial" w:cs="Arial"/>
          <w:bCs/>
          <w:color w:val="000000" w:themeColor="text1"/>
          <w:sz w:val="24"/>
          <w:szCs w:val="24"/>
          <w:lang w:eastAsia="ru-RU"/>
        </w:rPr>
        <w:t>от 08.11.2016 № 226 «Об утверждении Положения о порядке привлечения сил и сре</w:t>
      </w:r>
      <w:proofErr w:type="gramStart"/>
      <w:r w:rsidRPr="00F22920">
        <w:rPr>
          <w:rFonts w:ascii="Arial" w:eastAsia="Times New Roman" w:hAnsi="Arial" w:cs="Arial"/>
          <w:bCs/>
          <w:color w:val="000000" w:themeColor="text1"/>
          <w:sz w:val="24"/>
          <w:szCs w:val="24"/>
          <w:lang w:eastAsia="ru-RU"/>
        </w:rPr>
        <w:t>дств дл</w:t>
      </w:r>
      <w:proofErr w:type="gramEnd"/>
      <w:r w:rsidRPr="00F22920">
        <w:rPr>
          <w:rFonts w:ascii="Arial" w:eastAsia="Times New Roman" w:hAnsi="Arial" w:cs="Arial"/>
          <w:bCs/>
          <w:color w:val="000000" w:themeColor="text1"/>
          <w:sz w:val="24"/>
          <w:szCs w:val="24"/>
          <w:lang w:eastAsia="ru-RU"/>
        </w:rPr>
        <w:t>я тушения пожаров и проведения аварийно-спасательных работ на территории Новониколаевского сельского поселения и плана привлечения сил и средств для тушения пожаров, и проведения аварийно-спасательных работ на территории Новониколаевского сельского поселения»;</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color w:val="000000" w:themeColor="text1"/>
          <w:sz w:val="24"/>
          <w:szCs w:val="24"/>
          <w:lang w:eastAsia="ru-RU"/>
        </w:rPr>
      </w:pPr>
      <w:r w:rsidRPr="00F22920">
        <w:rPr>
          <w:rFonts w:ascii="Arial" w:eastAsia="Times New Roman" w:hAnsi="Arial" w:cs="Arial"/>
          <w:bCs/>
          <w:color w:val="000000" w:themeColor="text1"/>
          <w:sz w:val="24"/>
          <w:szCs w:val="24"/>
          <w:lang w:eastAsia="ru-RU"/>
        </w:rPr>
        <w:lastRenderedPageBreak/>
        <w:t>от 18.12.2017 № 162 «Об утверждении перечня первичных средств тушения пожаров и противопожарного инвентаря в помещениях и строениях, находящихся в собственности граждан»;</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color w:val="000000" w:themeColor="text1"/>
          <w:sz w:val="24"/>
          <w:szCs w:val="24"/>
          <w:lang w:eastAsia="ru-RU"/>
        </w:rPr>
      </w:pPr>
      <w:r w:rsidRPr="00F22920">
        <w:rPr>
          <w:rFonts w:ascii="Arial" w:eastAsia="Times New Roman" w:hAnsi="Arial" w:cs="Arial"/>
          <w:bCs/>
          <w:color w:val="000000" w:themeColor="text1"/>
          <w:sz w:val="24"/>
          <w:szCs w:val="24"/>
          <w:lang w:eastAsia="ru-RU"/>
        </w:rPr>
        <w:t>от 10.01.2014 № 30 «О системе мер правовой и социальной защиты добровольных пожарных в Новониколаевском сельском поселении»;</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3) для нужд Администрации Новониколаевского сельского поселения в целях ликвидации чрезвычайных ситуаций природного или техногенного характера направляются заявки на проведение предварительного отбора участников размещения заказа на поставку:</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а) продукции консервной, макаронной, масложировой, сахарной, чайной, соляной промышленности, крупы;</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б) продукции хлебопекарной промышленности;</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в) продукции деревообрабатывающей промышленности;</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4) создана добровольная пожарная команда (далее - ДПК);</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5) материальные ресурсы:</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а) в селах Новониколаевка и Минаевка  размещены пожарные части, в д. Гарь – пожарный пост;</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б) закуплено оборудование для пожаротушения (мотопомпы, ранцевые огнетушители, лопаты, топоры, бензопилы, воздуходувка);</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в) в рабочем состоянии поддерживаются гидранты и другое оборудование для пожаротушения;</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г) в сёлах установлены системы оповещения населения;</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 xml:space="preserve">д) в жилых помещениях, где проживают неблагополучные семьи, многодетные семьи, установлены автономные дымовые </w:t>
      </w:r>
      <w:proofErr w:type="spellStart"/>
      <w:r w:rsidRPr="00F22920">
        <w:rPr>
          <w:rFonts w:ascii="Arial" w:eastAsia="Times New Roman" w:hAnsi="Arial" w:cs="Arial"/>
          <w:bCs/>
          <w:sz w:val="24"/>
          <w:szCs w:val="24"/>
          <w:lang w:eastAsia="ru-RU"/>
        </w:rPr>
        <w:t>извещатели</w:t>
      </w:r>
      <w:proofErr w:type="spellEnd"/>
      <w:r w:rsidRPr="00F22920">
        <w:rPr>
          <w:rFonts w:ascii="Arial" w:eastAsia="Times New Roman" w:hAnsi="Arial" w:cs="Arial"/>
          <w:bCs/>
          <w:sz w:val="24"/>
          <w:szCs w:val="24"/>
          <w:lang w:eastAsia="ru-RU"/>
        </w:rPr>
        <w:t>;</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6) ежегодно проводится весенняя и осенняя опашка минерализованной полосы вокруг населенных пунктов.</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
          <w:bCs/>
          <w:sz w:val="24"/>
          <w:szCs w:val="24"/>
          <w:lang w:eastAsia="ru-RU"/>
        </w:rPr>
        <w:t>Проблемы</w:t>
      </w:r>
      <w:r w:rsidRPr="00F22920">
        <w:rPr>
          <w:rFonts w:ascii="Arial" w:eastAsia="Times New Roman" w:hAnsi="Arial" w:cs="Arial"/>
          <w:bCs/>
          <w:sz w:val="24"/>
          <w:szCs w:val="24"/>
          <w:lang w:eastAsia="ru-RU"/>
        </w:rPr>
        <w:t xml:space="preserve"> в сфере безопасности населения:</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1) отсутствие финансовой, технической возможности проведения более качественного, отвечающего установленным требованиям, обустройства минерализованных полос;</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2) отсутствие финансовой возможности для оборудования в соответствии с установленными требованиями мест массового отдыха населения у водоемов;</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3) низкая социальная ответственность населения в отношении пожарной безопасности в быту;</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4) недостаточная профилактическая работа с подростками в семьях в отношении пожарной безопасности.</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
          <w:bCs/>
          <w:sz w:val="24"/>
          <w:szCs w:val="24"/>
          <w:lang w:eastAsia="ru-RU"/>
        </w:rPr>
        <w:t>Перспективы развития</w:t>
      </w:r>
      <w:r w:rsidRPr="00F22920">
        <w:rPr>
          <w:rFonts w:ascii="Arial" w:eastAsia="Times New Roman" w:hAnsi="Arial" w:cs="Arial"/>
          <w:bCs/>
          <w:sz w:val="24"/>
          <w:szCs w:val="24"/>
          <w:lang w:eastAsia="ru-RU"/>
        </w:rPr>
        <w:t xml:space="preserve"> сферы безопасности населения:</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1) приобретение дополнительных средств пожаротушения;</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2) количественное увеличение состава ДПК, обучение членов ДПК;</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3) организационная работа с населением в части пожарной безопасности;</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4) снос бесхозяйных жилых строений, находящихся в аварийном состоянии и не подлежащих восстановлению.</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
          <w:bCs/>
          <w:sz w:val="24"/>
          <w:szCs w:val="24"/>
          <w:lang w:eastAsia="ru-RU"/>
        </w:rPr>
        <w:t>Цель подпрограммы</w:t>
      </w:r>
      <w:r w:rsidRPr="00F22920">
        <w:rPr>
          <w:rFonts w:ascii="Arial" w:eastAsia="Times New Roman" w:hAnsi="Arial" w:cs="Arial"/>
          <w:bCs/>
          <w:sz w:val="24"/>
          <w:szCs w:val="24"/>
          <w:lang w:eastAsia="ru-RU"/>
        </w:rPr>
        <w:t xml:space="preserve"> - обеспечение безопасности жизнедеятельности населения,</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
          <w:bCs/>
          <w:sz w:val="24"/>
          <w:szCs w:val="24"/>
          <w:lang w:eastAsia="ru-RU"/>
        </w:rPr>
        <w:t>Показатель цели</w:t>
      </w:r>
      <w:r w:rsidRPr="00F22920">
        <w:rPr>
          <w:rFonts w:ascii="Arial" w:eastAsia="Times New Roman" w:hAnsi="Arial" w:cs="Arial"/>
          <w:bCs/>
          <w:sz w:val="24"/>
          <w:szCs w:val="24"/>
          <w:lang w:eastAsia="ru-RU"/>
        </w:rPr>
        <w:t>: количество деструктивных событий (ЧС, пожаров), не более (ед.)</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
          <w:bCs/>
          <w:sz w:val="24"/>
          <w:szCs w:val="24"/>
          <w:lang w:eastAsia="ru-RU"/>
        </w:rPr>
        <w:t>Задача подпрограммы</w:t>
      </w:r>
      <w:r w:rsidRPr="00F22920">
        <w:rPr>
          <w:rFonts w:ascii="Arial" w:eastAsia="Times New Roman" w:hAnsi="Arial" w:cs="Arial"/>
          <w:bCs/>
          <w:sz w:val="24"/>
          <w:szCs w:val="24"/>
          <w:lang w:eastAsia="ru-RU"/>
        </w:rPr>
        <w:t xml:space="preserve"> - повышение уровня защиты населения и территорий от чрезвычайных ситуаций природного и техногенного характера.</w:t>
      </w:r>
    </w:p>
    <w:p w:rsidR="00F22920" w:rsidRPr="00F22920" w:rsidRDefault="00F22920" w:rsidP="00F22920">
      <w:pPr>
        <w:widowControl w:val="0"/>
        <w:autoSpaceDE w:val="0"/>
        <w:autoSpaceDN w:val="0"/>
        <w:adjustRightInd w:val="0"/>
        <w:spacing w:after="0"/>
        <w:ind w:firstLine="644"/>
        <w:jc w:val="both"/>
        <w:outlineLvl w:val="2"/>
        <w:rPr>
          <w:rFonts w:ascii="Arial" w:eastAsia="Times New Roman" w:hAnsi="Arial" w:cs="Arial"/>
          <w:bCs/>
          <w:sz w:val="24"/>
          <w:szCs w:val="24"/>
          <w:lang w:eastAsia="ru-RU"/>
        </w:rPr>
      </w:pPr>
      <w:r w:rsidRPr="00F22920">
        <w:rPr>
          <w:rFonts w:ascii="Arial" w:eastAsia="Times New Roman" w:hAnsi="Arial" w:cs="Arial"/>
          <w:b/>
          <w:bCs/>
          <w:sz w:val="24"/>
          <w:szCs w:val="24"/>
          <w:lang w:eastAsia="ru-RU"/>
        </w:rPr>
        <w:t>Показатели задачи подпрограммы</w:t>
      </w:r>
      <w:r w:rsidRPr="00F22920">
        <w:rPr>
          <w:rFonts w:ascii="Arial" w:eastAsia="Times New Roman" w:hAnsi="Arial" w:cs="Arial"/>
          <w:bCs/>
          <w:sz w:val="24"/>
          <w:szCs w:val="24"/>
          <w:lang w:eastAsia="ru-RU"/>
        </w:rPr>
        <w:t>:</w:t>
      </w:r>
    </w:p>
    <w:p w:rsidR="00F22920" w:rsidRPr="00F22920" w:rsidRDefault="00F22920" w:rsidP="00F22920">
      <w:pPr>
        <w:widowControl w:val="0"/>
        <w:autoSpaceDE w:val="0"/>
        <w:autoSpaceDN w:val="0"/>
        <w:adjustRightInd w:val="0"/>
        <w:spacing w:after="0"/>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1) количество населения, погибшего, травмированного при ЧС, пожарах, чел.: 0</w:t>
      </w:r>
    </w:p>
    <w:p w:rsidR="00F22920" w:rsidRPr="00F22920" w:rsidRDefault="00F22920" w:rsidP="00F22920">
      <w:pPr>
        <w:widowControl w:val="0"/>
        <w:autoSpaceDE w:val="0"/>
        <w:autoSpaceDN w:val="0"/>
        <w:adjustRightInd w:val="0"/>
        <w:spacing w:after="0"/>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lastRenderedPageBreak/>
        <w:t xml:space="preserve">планируется полностью исключить гибель и </w:t>
      </w:r>
      <w:proofErr w:type="spellStart"/>
      <w:r w:rsidRPr="00F22920">
        <w:rPr>
          <w:rFonts w:ascii="Arial" w:eastAsia="Times New Roman" w:hAnsi="Arial" w:cs="Arial"/>
          <w:bCs/>
          <w:sz w:val="24"/>
          <w:szCs w:val="24"/>
          <w:lang w:eastAsia="ru-RU"/>
        </w:rPr>
        <w:t>травмирование</w:t>
      </w:r>
      <w:proofErr w:type="spellEnd"/>
      <w:r w:rsidRPr="00F22920">
        <w:rPr>
          <w:rFonts w:ascii="Arial" w:eastAsia="Times New Roman" w:hAnsi="Arial" w:cs="Arial"/>
          <w:bCs/>
          <w:sz w:val="24"/>
          <w:szCs w:val="24"/>
          <w:lang w:eastAsia="ru-RU"/>
        </w:rPr>
        <w:t xml:space="preserve"> людей при ЧС и пожарах;</w:t>
      </w:r>
    </w:p>
    <w:p w:rsidR="00F22920" w:rsidRPr="00F22920" w:rsidRDefault="00F22920" w:rsidP="00F22920">
      <w:pPr>
        <w:widowControl w:val="0"/>
        <w:autoSpaceDE w:val="0"/>
        <w:autoSpaceDN w:val="0"/>
        <w:adjustRightInd w:val="0"/>
        <w:spacing w:after="0"/>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2) снижение количества пожаров</w:t>
      </w:r>
      <w:proofErr w:type="gramStart"/>
      <w:r w:rsidRPr="00F22920">
        <w:rPr>
          <w:rFonts w:ascii="Arial" w:eastAsia="Times New Roman" w:hAnsi="Arial" w:cs="Arial"/>
          <w:bCs/>
          <w:sz w:val="24"/>
          <w:szCs w:val="24"/>
          <w:lang w:eastAsia="ru-RU"/>
        </w:rPr>
        <w:t>, %:</w:t>
      </w:r>
      <w:proofErr w:type="gramEnd"/>
    </w:p>
    <w:p w:rsidR="00F22920" w:rsidRPr="00F22920" w:rsidRDefault="00F22920" w:rsidP="00F22920">
      <w:pPr>
        <w:widowControl w:val="0"/>
        <w:autoSpaceDE w:val="0"/>
        <w:autoSpaceDN w:val="0"/>
        <w:adjustRightInd w:val="0"/>
        <w:spacing w:after="0"/>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планируется снижение количества пожаров на 10 % к исходному уровню 2018 года.</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
          <w:bCs/>
          <w:sz w:val="24"/>
          <w:szCs w:val="24"/>
          <w:lang w:eastAsia="ru-RU"/>
        </w:rPr>
        <w:t>Сроки</w:t>
      </w:r>
      <w:r w:rsidRPr="00F22920">
        <w:rPr>
          <w:rFonts w:ascii="Arial" w:eastAsia="Times New Roman" w:hAnsi="Arial" w:cs="Arial"/>
          <w:bCs/>
          <w:sz w:val="24"/>
          <w:szCs w:val="24"/>
          <w:lang w:eastAsia="ru-RU"/>
        </w:rPr>
        <w:t xml:space="preserve"> реализации подпрограммы – 2019-2024 годы.</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Подпрограммой запланированы мероприятия:</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1) Обеспечение и проведение противопожарных мероприятий:</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а) опашка минерализованных полос;</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2) Предотвращение и ликвидация последствий чрезвычайных ситуаций.</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а) зарядка огнетушителей;</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б) приобретение спец. одежды и инвентаря;</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в)</w:t>
      </w:r>
      <w:r w:rsidRPr="00F22920">
        <w:rPr>
          <w:rFonts w:ascii="Arial" w:eastAsia="Times New Roman" w:hAnsi="Arial" w:cs="Arial"/>
          <w:color w:val="FF0000"/>
          <w:sz w:val="24"/>
          <w:szCs w:val="24"/>
          <w:lang w:eastAsia="ru-RU"/>
        </w:rPr>
        <w:t xml:space="preserve"> </w:t>
      </w:r>
      <w:r w:rsidRPr="00F22920">
        <w:rPr>
          <w:rFonts w:ascii="Arial" w:eastAsia="Times New Roman" w:hAnsi="Arial" w:cs="Arial"/>
          <w:sz w:val="24"/>
          <w:szCs w:val="24"/>
          <w:lang w:eastAsia="ru-RU"/>
        </w:rPr>
        <w:t xml:space="preserve">подготовка и проведение спасательных мероприятий в </w:t>
      </w:r>
      <w:proofErr w:type="gramStart"/>
      <w:r w:rsidRPr="00F22920">
        <w:rPr>
          <w:rFonts w:ascii="Arial" w:eastAsia="Times New Roman" w:hAnsi="Arial" w:cs="Arial"/>
          <w:sz w:val="24"/>
          <w:szCs w:val="24"/>
          <w:lang w:eastAsia="ru-RU"/>
        </w:rPr>
        <w:t>весеннее-летний</w:t>
      </w:r>
      <w:proofErr w:type="gramEnd"/>
      <w:r w:rsidRPr="00F22920">
        <w:rPr>
          <w:rFonts w:ascii="Arial" w:eastAsia="Times New Roman" w:hAnsi="Arial" w:cs="Arial"/>
          <w:sz w:val="24"/>
          <w:szCs w:val="24"/>
          <w:lang w:eastAsia="ru-RU"/>
        </w:rPr>
        <w:t xml:space="preserve"> период</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Ведомственные целевые программы отсутствуют.</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p>
    <w:p w:rsidR="00F22920" w:rsidRPr="00F22920" w:rsidRDefault="00F22920" w:rsidP="00F22920">
      <w:pPr>
        <w:widowControl w:val="0"/>
        <w:autoSpaceDE w:val="0"/>
        <w:autoSpaceDN w:val="0"/>
        <w:adjustRightInd w:val="0"/>
        <w:spacing w:after="0" w:line="240" w:lineRule="auto"/>
        <w:jc w:val="both"/>
        <w:outlineLvl w:val="2"/>
        <w:rPr>
          <w:rFonts w:ascii="Arial" w:eastAsia="Times New Roman" w:hAnsi="Arial" w:cs="Arial"/>
          <w:bCs/>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Приложение № 4</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к муниципальной программе «Создание </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условий для развития </w:t>
      </w:r>
      <w:r w:rsidRPr="00F22920">
        <w:rPr>
          <w:rFonts w:ascii="Arial" w:eastAsia="Times New Roman" w:hAnsi="Arial" w:cs="Arial"/>
          <w:sz w:val="24"/>
          <w:szCs w:val="24"/>
          <w:lang w:eastAsia="ru-RU"/>
        </w:rPr>
        <w:lastRenderedPageBreak/>
        <w:t xml:space="preserve">Новониколаевского </w:t>
      </w:r>
    </w:p>
    <w:p w:rsidR="00F22920" w:rsidRPr="00F22920" w:rsidRDefault="00F22920" w:rsidP="00F22920">
      <w:pPr>
        <w:widowControl w:val="0"/>
        <w:autoSpaceDE w:val="0"/>
        <w:autoSpaceDN w:val="0"/>
        <w:adjustRightInd w:val="0"/>
        <w:spacing w:line="240" w:lineRule="auto"/>
        <w:jc w:val="center"/>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сельского поселения на 2019-2024 </w:t>
      </w:r>
    </w:p>
    <w:p w:rsidR="00F22920" w:rsidRPr="00F22920" w:rsidRDefault="00F22920" w:rsidP="00F22920">
      <w:pPr>
        <w:widowControl w:val="0"/>
        <w:autoSpaceDE w:val="0"/>
        <w:autoSpaceDN w:val="0"/>
        <w:adjustRightInd w:val="0"/>
        <w:spacing w:line="240" w:lineRule="auto"/>
        <w:jc w:val="center"/>
        <w:outlineLvl w:val="2"/>
        <w:rPr>
          <w:rFonts w:ascii="Arial" w:eastAsia="Times New Roman" w:hAnsi="Arial" w:cs="Arial"/>
          <w:b/>
          <w:sz w:val="24"/>
          <w:szCs w:val="24"/>
          <w:lang w:eastAsia="ru-RU"/>
        </w:rPr>
      </w:pPr>
      <w:r w:rsidRPr="00F22920">
        <w:rPr>
          <w:rFonts w:ascii="Arial" w:eastAsia="Times New Roman" w:hAnsi="Arial" w:cs="Arial"/>
          <w:b/>
          <w:sz w:val="24"/>
          <w:szCs w:val="24"/>
          <w:lang w:eastAsia="ru-RU"/>
        </w:rPr>
        <w:t xml:space="preserve"> Подпрограмма «Развитие транспортной инфраструктуры»</w:t>
      </w:r>
    </w:p>
    <w:p w:rsidR="00F22920" w:rsidRPr="00F22920" w:rsidRDefault="00F22920" w:rsidP="00F22920">
      <w:pPr>
        <w:widowControl w:val="0"/>
        <w:autoSpaceDE w:val="0"/>
        <w:autoSpaceDN w:val="0"/>
        <w:adjustRightInd w:val="0"/>
        <w:spacing w:after="0" w:line="240" w:lineRule="auto"/>
        <w:jc w:val="center"/>
        <w:outlineLvl w:val="2"/>
        <w:rPr>
          <w:rFonts w:ascii="Arial" w:eastAsia="Times New Roman" w:hAnsi="Arial" w:cs="Arial"/>
          <w:b/>
          <w:sz w:val="24"/>
          <w:szCs w:val="24"/>
          <w:lang w:eastAsia="ru-RU"/>
        </w:rPr>
      </w:pPr>
      <w:r w:rsidRPr="00F22920">
        <w:rPr>
          <w:rFonts w:ascii="Arial" w:eastAsia="Times New Roman" w:hAnsi="Arial" w:cs="Arial"/>
          <w:b/>
          <w:sz w:val="24"/>
          <w:szCs w:val="24"/>
          <w:lang w:eastAsia="ru-RU"/>
        </w:rPr>
        <w:t>1. Паспорт подпрограммы</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9360" w:type="dxa"/>
        <w:tblInd w:w="62" w:type="dxa"/>
        <w:tblLayout w:type="fixed"/>
        <w:tblCellMar>
          <w:top w:w="75" w:type="dxa"/>
          <w:left w:w="0" w:type="dxa"/>
          <w:bottom w:w="75" w:type="dxa"/>
          <w:right w:w="0" w:type="dxa"/>
        </w:tblCellMar>
        <w:tblLook w:val="04A0" w:firstRow="1" w:lastRow="0" w:firstColumn="1" w:lastColumn="0" w:noHBand="0" w:noVBand="1"/>
      </w:tblPr>
      <w:tblGrid>
        <w:gridCol w:w="1135"/>
        <w:gridCol w:w="1135"/>
        <w:gridCol w:w="852"/>
        <w:gridCol w:w="143"/>
        <w:gridCol w:w="567"/>
        <w:gridCol w:w="283"/>
        <w:gridCol w:w="425"/>
        <w:gridCol w:w="426"/>
        <w:gridCol w:w="283"/>
        <w:gridCol w:w="567"/>
        <w:gridCol w:w="142"/>
        <w:gridCol w:w="567"/>
        <w:gridCol w:w="142"/>
        <w:gridCol w:w="567"/>
        <w:gridCol w:w="283"/>
        <w:gridCol w:w="425"/>
        <w:gridCol w:w="425"/>
        <w:gridCol w:w="284"/>
        <w:gridCol w:w="709"/>
      </w:tblGrid>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Наименование подпрограммы</w:t>
            </w:r>
          </w:p>
        </w:tc>
        <w:tc>
          <w:tcPr>
            <w:tcW w:w="8222" w:type="dxa"/>
            <w:gridSpan w:val="18"/>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Развитие транспортной системы</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Цель подпрограммы</w:t>
            </w:r>
          </w:p>
        </w:tc>
        <w:tc>
          <w:tcPr>
            <w:tcW w:w="8222" w:type="dxa"/>
            <w:gridSpan w:val="18"/>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Повышение эффективности транспортной системы и рост транзитного потенциала</w:t>
            </w:r>
          </w:p>
        </w:tc>
      </w:tr>
      <w:tr w:rsidR="00F22920" w:rsidRPr="00F22920" w:rsidTr="00F22920">
        <w:tc>
          <w:tcPr>
            <w:tcW w:w="1134"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Показатели цели подпрограммы и их значения (с детализацией по годам реализации)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Показатели цели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2019</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2021</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2023</w:t>
            </w:r>
          </w:p>
        </w:tc>
        <w:tc>
          <w:tcPr>
            <w:tcW w:w="850"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2024</w:t>
            </w:r>
          </w:p>
        </w:tc>
        <w:tc>
          <w:tcPr>
            <w:tcW w:w="850"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2025</w:t>
            </w:r>
          </w:p>
        </w:tc>
        <w:tc>
          <w:tcPr>
            <w:tcW w:w="993"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2026</w:t>
            </w:r>
          </w:p>
        </w:tc>
      </w:tr>
      <w:tr w:rsidR="00F22920" w:rsidRPr="00F22920" w:rsidTr="00F22920">
        <w:tc>
          <w:tcPr>
            <w:tcW w:w="1134"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Протяженность </w:t>
            </w:r>
            <w:proofErr w:type="gramStart"/>
            <w:r w:rsidRPr="00F22920">
              <w:rPr>
                <w:rFonts w:ascii="Arial" w:eastAsia="Times New Roman" w:hAnsi="Arial" w:cs="Arial"/>
                <w:sz w:val="24"/>
                <w:szCs w:val="24"/>
                <w:lang w:eastAsia="ru-RU"/>
              </w:rPr>
              <w:t>отремонтирован-</w:t>
            </w:r>
            <w:proofErr w:type="spellStart"/>
            <w:r w:rsidRPr="00F22920">
              <w:rPr>
                <w:rFonts w:ascii="Arial" w:eastAsia="Times New Roman" w:hAnsi="Arial" w:cs="Arial"/>
                <w:sz w:val="24"/>
                <w:szCs w:val="24"/>
                <w:lang w:eastAsia="ru-RU"/>
              </w:rPr>
              <w:t>ных</w:t>
            </w:r>
            <w:proofErr w:type="spellEnd"/>
            <w:proofErr w:type="gramEnd"/>
            <w:r w:rsidRPr="00F22920">
              <w:rPr>
                <w:rFonts w:ascii="Arial" w:eastAsia="Times New Roman" w:hAnsi="Arial" w:cs="Arial"/>
                <w:sz w:val="24"/>
                <w:szCs w:val="24"/>
                <w:lang w:eastAsia="ru-RU"/>
              </w:rPr>
              <w:t xml:space="preserve"> автомобиль-</w:t>
            </w:r>
            <w:proofErr w:type="spellStart"/>
            <w:r w:rsidRPr="00F22920">
              <w:rPr>
                <w:rFonts w:ascii="Arial" w:eastAsia="Times New Roman" w:hAnsi="Arial" w:cs="Arial"/>
                <w:sz w:val="24"/>
                <w:szCs w:val="24"/>
                <w:lang w:eastAsia="ru-RU"/>
              </w:rPr>
              <w:t>ных</w:t>
            </w:r>
            <w:proofErr w:type="spellEnd"/>
            <w:r w:rsidRPr="00F22920">
              <w:rPr>
                <w:rFonts w:ascii="Arial" w:eastAsia="Times New Roman" w:hAnsi="Arial" w:cs="Arial"/>
                <w:sz w:val="24"/>
                <w:szCs w:val="24"/>
                <w:lang w:eastAsia="ru-RU"/>
              </w:rPr>
              <w:t xml:space="preserve"> дорог общего пользования с асфальтобетон-</w:t>
            </w:r>
            <w:proofErr w:type="spellStart"/>
            <w:r w:rsidRPr="00F22920">
              <w:rPr>
                <w:rFonts w:ascii="Arial" w:eastAsia="Times New Roman" w:hAnsi="Arial" w:cs="Arial"/>
                <w:sz w:val="24"/>
                <w:szCs w:val="24"/>
                <w:lang w:eastAsia="ru-RU"/>
              </w:rPr>
              <w:t>ным</w:t>
            </w:r>
            <w:proofErr w:type="spellEnd"/>
            <w:r w:rsidRPr="00F22920">
              <w:rPr>
                <w:rFonts w:ascii="Arial" w:eastAsia="Times New Roman" w:hAnsi="Arial" w:cs="Arial"/>
                <w:sz w:val="24"/>
                <w:szCs w:val="24"/>
                <w:lang w:eastAsia="ru-RU"/>
              </w:rPr>
              <w:t xml:space="preserve"> и гравийным покрытием, км.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0,94</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1,69</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4,07 </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4,82</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5,03</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5,83</w:t>
            </w:r>
          </w:p>
        </w:tc>
        <w:tc>
          <w:tcPr>
            <w:tcW w:w="850"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6,73</w:t>
            </w:r>
          </w:p>
        </w:tc>
        <w:tc>
          <w:tcPr>
            <w:tcW w:w="850"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6,5</w:t>
            </w:r>
          </w:p>
        </w:tc>
        <w:tc>
          <w:tcPr>
            <w:tcW w:w="993"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7,5</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Задачи подпрограммы</w:t>
            </w:r>
          </w:p>
        </w:tc>
        <w:tc>
          <w:tcPr>
            <w:tcW w:w="8222" w:type="dxa"/>
            <w:gridSpan w:val="18"/>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1. Содержание и развитие автомобильных дорог.</w:t>
            </w:r>
          </w:p>
        </w:tc>
      </w:tr>
      <w:tr w:rsidR="00F22920" w:rsidRPr="00F22920" w:rsidTr="00F22920">
        <w:tc>
          <w:tcPr>
            <w:tcW w:w="1134"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Показатели задач подпрограммы и их значения (с </w:t>
            </w:r>
            <w:r w:rsidRPr="00F22920">
              <w:rPr>
                <w:rFonts w:ascii="Arial" w:eastAsia="Times New Roman" w:hAnsi="Arial" w:cs="Arial"/>
                <w:sz w:val="24"/>
                <w:szCs w:val="24"/>
                <w:lang w:eastAsia="ru-RU"/>
              </w:rPr>
              <w:lastRenderedPageBreak/>
              <w:t>детализацией по годам реализации)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Показатели задач</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2019</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2021</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2023</w:t>
            </w:r>
          </w:p>
        </w:tc>
        <w:tc>
          <w:tcPr>
            <w:tcW w:w="850"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2024</w:t>
            </w:r>
          </w:p>
        </w:tc>
        <w:tc>
          <w:tcPr>
            <w:tcW w:w="850"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2025</w:t>
            </w:r>
          </w:p>
        </w:tc>
        <w:tc>
          <w:tcPr>
            <w:tcW w:w="993"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2026</w:t>
            </w:r>
          </w:p>
        </w:tc>
      </w:tr>
      <w:tr w:rsidR="00F22920" w:rsidRPr="00F22920" w:rsidTr="00F22920">
        <w:tc>
          <w:tcPr>
            <w:tcW w:w="1134"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8222" w:type="dxa"/>
            <w:gridSpan w:val="18"/>
            <w:tcBorders>
              <w:top w:val="nil"/>
              <w:left w:val="single" w:sz="4" w:space="0" w:color="auto"/>
              <w:bottom w:val="nil"/>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1. Содержание и развитие автомобильных дорог.</w:t>
            </w:r>
          </w:p>
        </w:tc>
      </w:tr>
      <w:tr w:rsidR="00F22920" w:rsidRPr="00F22920" w:rsidTr="00F22920">
        <w:tc>
          <w:tcPr>
            <w:tcW w:w="1134"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Calibri" w:hAnsi="Arial" w:cs="Arial"/>
                <w:sz w:val="24"/>
                <w:szCs w:val="24"/>
              </w:rPr>
            </w:pPr>
            <w:r w:rsidRPr="00F22920">
              <w:rPr>
                <w:rFonts w:ascii="Arial" w:eastAsia="Calibri" w:hAnsi="Arial" w:cs="Arial"/>
                <w:sz w:val="24"/>
                <w:szCs w:val="24"/>
              </w:rPr>
              <w:t xml:space="preserve">Прирост </w:t>
            </w:r>
            <w:r w:rsidRPr="00F22920">
              <w:rPr>
                <w:rFonts w:ascii="Arial" w:eastAsia="Calibri" w:hAnsi="Arial" w:cs="Arial"/>
                <w:sz w:val="24"/>
                <w:szCs w:val="24"/>
              </w:rPr>
              <w:lastRenderedPageBreak/>
              <w:t>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0</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Ведомственные целевые программы, входящие в состав подпрограммы (далее - ВЦП) (при наличии)</w:t>
            </w:r>
          </w:p>
        </w:tc>
        <w:tc>
          <w:tcPr>
            <w:tcW w:w="8222" w:type="dxa"/>
            <w:gridSpan w:val="18"/>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Отсутствуют</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Сроки реализации подпрограммы</w:t>
            </w:r>
          </w:p>
        </w:tc>
        <w:tc>
          <w:tcPr>
            <w:tcW w:w="8222" w:type="dxa"/>
            <w:gridSpan w:val="18"/>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2019-2024</w:t>
            </w:r>
          </w:p>
        </w:tc>
      </w:tr>
      <w:tr w:rsidR="00F22920" w:rsidRPr="00F22920" w:rsidTr="00F22920">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Объем и источники финанси</w:t>
            </w:r>
            <w:r w:rsidRPr="00F22920">
              <w:rPr>
                <w:rFonts w:ascii="Arial" w:eastAsia="Times New Roman" w:hAnsi="Arial" w:cs="Arial"/>
                <w:sz w:val="24"/>
                <w:szCs w:val="24"/>
                <w:lang w:eastAsia="ru-RU"/>
              </w:rPr>
              <w:lastRenderedPageBreak/>
              <w:t>рования подпрограммы (с детализацией по годам реализации, тыс. рублей)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Источники</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Всего</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2019</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2021</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2023</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2024</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2025</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2026</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федеральный бюджет (по согласованию)</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областной бюджет (по согласованию)</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Calibri" w:hAnsi="Arial" w:cs="Arial"/>
              </w:rPr>
              <w:t>7054,7</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4684,3</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2370,4</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местный бюджет </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29122,3</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2864,8</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5958,7</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3944,7</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6456,4</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3868,6</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1947,0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2041,0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2041,0</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внебюджетные источники (по согласованию)</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всего по источникам</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36176,9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7549,1</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5958,7</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6315,1</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6456,4</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3868,6</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1947,0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2041,0</w:t>
            </w:r>
          </w:p>
        </w:tc>
        <w:tc>
          <w:tcPr>
            <w:tcW w:w="70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2041,0</w:t>
            </w:r>
          </w:p>
        </w:tc>
      </w:tr>
    </w:tbl>
    <w:p w:rsidR="00F22920" w:rsidRPr="00F22920" w:rsidRDefault="00F22920" w:rsidP="00F22920">
      <w:pPr>
        <w:spacing w:after="0" w:line="240" w:lineRule="atLeast"/>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p w:rsidR="00F22920" w:rsidRPr="00F22920" w:rsidRDefault="00F22920" w:rsidP="00F22920">
      <w:pPr>
        <w:widowControl w:val="0"/>
        <w:numPr>
          <w:ilvl w:val="0"/>
          <w:numId w:val="4"/>
        </w:numPr>
        <w:autoSpaceDE w:val="0"/>
        <w:autoSpaceDN w:val="0"/>
        <w:adjustRightInd w:val="0"/>
        <w:spacing w:after="0" w:line="240" w:lineRule="auto"/>
        <w:contextualSpacing/>
        <w:jc w:val="center"/>
        <w:outlineLvl w:val="2"/>
        <w:rPr>
          <w:rFonts w:ascii="Arial" w:eastAsia="Times New Roman" w:hAnsi="Arial" w:cs="Arial"/>
          <w:b/>
          <w:sz w:val="24"/>
          <w:szCs w:val="24"/>
          <w:lang w:eastAsia="ru-RU"/>
        </w:rPr>
      </w:pPr>
      <w:r w:rsidRPr="00F22920">
        <w:rPr>
          <w:rFonts w:ascii="Arial" w:eastAsia="Times New Roman" w:hAnsi="Arial" w:cs="Arial"/>
          <w:b/>
          <w:sz w:val="24"/>
          <w:szCs w:val="24"/>
          <w:lang w:eastAsia="ru-RU"/>
        </w:rPr>
        <w:t xml:space="preserve">Характеристика сферы реализации подпрограммы, описание основных проблем в указанной сфере и прогноз ее развития </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proofErr w:type="gramStart"/>
      <w:r w:rsidRPr="00F22920">
        <w:rPr>
          <w:rFonts w:ascii="Arial" w:eastAsia="Times New Roman" w:hAnsi="Arial" w:cs="Arial"/>
          <w:sz w:val="24"/>
          <w:szCs w:val="24"/>
          <w:lang w:eastAsia="ru-RU"/>
        </w:rPr>
        <w:t xml:space="preserve">В соответствии с Федеральным законом от 6 октября </w:t>
      </w:r>
      <w:r w:rsidRPr="00F22920">
        <w:rPr>
          <w:rFonts w:ascii="Arial" w:eastAsia="Times New Roman" w:hAnsi="Arial" w:cs="Arial"/>
          <w:bCs/>
          <w:sz w:val="24"/>
          <w:szCs w:val="24"/>
          <w:lang w:eastAsia="ru-RU"/>
        </w:rPr>
        <w:t>2003 года № 131-ФЗ «Об общих принципах организации местного самоуправления в Российской Федерации», Уставом муниципального образования «Новониколаевское сельское поселение» к вопросам местного значения сельского поселения в сфере развития транспортной инфраструктуры относятся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roofErr w:type="gramEnd"/>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 xml:space="preserve"> </w:t>
      </w:r>
      <w:r w:rsidRPr="00F22920">
        <w:rPr>
          <w:rFonts w:ascii="Arial" w:eastAsia="Calibri" w:hAnsi="Arial" w:cs="Arial"/>
          <w:sz w:val="24"/>
          <w:szCs w:val="24"/>
        </w:rPr>
        <w:t>Развитие транспортной системы Новониколаевского сельского поселения является необходимым условием улучшения качества жизни жителей проживающих на обозначенной территории.</w:t>
      </w:r>
    </w:p>
    <w:p w:rsidR="00F22920" w:rsidRPr="00F22920" w:rsidRDefault="00F22920" w:rsidP="00F22920">
      <w:pPr>
        <w:spacing w:after="0" w:line="240" w:lineRule="auto"/>
        <w:ind w:firstLine="644"/>
        <w:outlineLvl w:val="1"/>
        <w:rPr>
          <w:rFonts w:ascii="Arial" w:eastAsia="Times New Roman" w:hAnsi="Arial" w:cs="Arial"/>
          <w:b/>
          <w:sz w:val="24"/>
          <w:szCs w:val="24"/>
          <w:lang w:eastAsia="ru-RU"/>
        </w:rPr>
      </w:pPr>
      <w:bookmarkStart w:id="1" w:name="_Toc333924330"/>
      <w:bookmarkStart w:id="2" w:name="_Toc307936324"/>
      <w:bookmarkStart w:id="3" w:name="_Toc235001796"/>
      <w:r w:rsidRPr="00F22920">
        <w:rPr>
          <w:rFonts w:ascii="Arial" w:eastAsia="Times New Roman" w:hAnsi="Arial" w:cs="Arial"/>
          <w:b/>
          <w:sz w:val="24"/>
          <w:szCs w:val="24"/>
          <w:lang w:eastAsia="ru-RU"/>
        </w:rPr>
        <w:t>Внешний транспорт</w:t>
      </w:r>
      <w:bookmarkEnd w:id="1"/>
      <w:bookmarkEnd w:id="2"/>
      <w:bookmarkEnd w:id="3"/>
      <w:r w:rsidRPr="00F22920">
        <w:rPr>
          <w:rFonts w:ascii="Arial" w:eastAsia="Times New Roman" w:hAnsi="Arial" w:cs="Arial"/>
          <w:b/>
          <w:sz w:val="24"/>
          <w:szCs w:val="24"/>
          <w:lang w:eastAsia="ru-RU"/>
        </w:rPr>
        <w:t>:</w:t>
      </w:r>
    </w:p>
    <w:p w:rsidR="00F22920" w:rsidRPr="00F22920" w:rsidRDefault="00F22920" w:rsidP="00F22920">
      <w:pPr>
        <w:spacing w:after="0" w:line="240" w:lineRule="auto"/>
        <w:ind w:firstLine="709"/>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Основные внешние транспортно-экономические связи муниципального образования «Новониколаевское сельское поселение» осуществляются автомобильным транспортом. </w:t>
      </w:r>
    </w:p>
    <w:p w:rsidR="00F22920" w:rsidRPr="00F22920" w:rsidRDefault="00F22920" w:rsidP="00F22920">
      <w:pPr>
        <w:spacing w:after="0" w:line="240" w:lineRule="auto"/>
        <w:ind w:firstLine="709"/>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Автомобильная дорога «Асино – Батурино», проходящая по территории поселения, связывает муниципальное образование с муниципальным образованием «</w:t>
      </w:r>
      <w:proofErr w:type="spellStart"/>
      <w:r w:rsidRPr="00F22920">
        <w:rPr>
          <w:rFonts w:ascii="Arial" w:eastAsia="Times New Roman" w:hAnsi="Arial" w:cs="Arial"/>
          <w:sz w:val="24"/>
          <w:szCs w:val="24"/>
          <w:lang w:eastAsia="ru-RU"/>
        </w:rPr>
        <w:t>Асиновское</w:t>
      </w:r>
      <w:proofErr w:type="spellEnd"/>
      <w:r w:rsidRPr="00F22920">
        <w:rPr>
          <w:rFonts w:ascii="Arial" w:eastAsia="Times New Roman" w:hAnsi="Arial" w:cs="Arial"/>
          <w:sz w:val="24"/>
          <w:szCs w:val="24"/>
          <w:lang w:eastAsia="ru-RU"/>
        </w:rPr>
        <w:t xml:space="preserve"> городское поселение». Расстояние до областного центра г. Томск составляет 150 км по автодорожной сети. Расстояние до районного центра г. Асино -50 км.</w:t>
      </w:r>
      <w:bookmarkStart w:id="4" w:name="_Toc333924331"/>
      <w:bookmarkStart w:id="5" w:name="_Toc307936325"/>
      <w:bookmarkStart w:id="6" w:name="_Toc235001797"/>
    </w:p>
    <w:p w:rsidR="00F22920" w:rsidRPr="00F22920" w:rsidRDefault="00F22920" w:rsidP="00F22920">
      <w:pPr>
        <w:spacing w:after="0" w:line="240" w:lineRule="auto"/>
        <w:ind w:firstLine="709"/>
        <w:jc w:val="both"/>
        <w:rPr>
          <w:rFonts w:ascii="Arial" w:eastAsia="Times New Roman" w:hAnsi="Arial" w:cs="Arial"/>
          <w:b/>
          <w:sz w:val="24"/>
          <w:szCs w:val="24"/>
          <w:lang w:eastAsia="ru-RU"/>
        </w:rPr>
      </w:pPr>
      <w:r w:rsidRPr="00F22920">
        <w:rPr>
          <w:rFonts w:ascii="Arial" w:eastAsia="Times New Roman" w:hAnsi="Arial" w:cs="Arial"/>
          <w:b/>
          <w:sz w:val="24"/>
          <w:szCs w:val="24"/>
          <w:lang w:eastAsia="ru-RU"/>
        </w:rPr>
        <w:t>Автомобильные дороги и автотранспорт</w:t>
      </w:r>
      <w:bookmarkEnd w:id="4"/>
      <w:bookmarkEnd w:id="5"/>
      <w:bookmarkEnd w:id="6"/>
      <w:r w:rsidRPr="00F22920">
        <w:rPr>
          <w:rFonts w:ascii="Arial" w:eastAsia="Times New Roman" w:hAnsi="Arial" w:cs="Arial"/>
          <w:b/>
          <w:sz w:val="24"/>
          <w:szCs w:val="24"/>
          <w:lang w:eastAsia="ru-RU"/>
        </w:rPr>
        <w:t>:</w:t>
      </w:r>
    </w:p>
    <w:p w:rsidR="00F22920" w:rsidRPr="00F22920" w:rsidRDefault="00F22920" w:rsidP="00F22920">
      <w:pPr>
        <w:spacing w:after="0" w:line="240" w:lineRule="auto"/>
        <w:ind w:firstLine="709"/>
        <w:jc w:val="both"/>
        <w:rPr>
          <w:rFonts w:ascii="Arial" w:eastAsia="Times New Roman" w:hAnsi="Arial" w:cs="Arial"/>
          <w:sz w:val="24"/>
          <w:szCs w:val="24"/>
          <w:lang w:eastAsia="ru-RU"/>
        </w:rPr>
      </w:pPr>
      <w:proofErr w:type="gramStart"/>
      <w:r w:rsidRPr="00F22920">
        <w:rPr>
          <w:rFonts w:ascii="Arial" w:eastAsia="Times New Roman" w:hAnsi="Arial" w:cs="Arial"/>
          <w:sz w:val="24"/>
          <w:szCs w:val="24"/>
          <w:lang w:eastAsia="ru-RU"/>
        </w:rPr>
        <w:lastRenderedPageBreak/>
        <w:t>К</w:t>
      </w:r>
      <w:proofErr w:type="gramEnd"/>
      <w:r w:rsidRPr="00F22920">
        <w:rPr>
          <w:rFonts w:ascii="Arial" w:eastAsia="Times New Roman" w:hAnsi="Arial" w:cs="Arial"/>
          <w:sz w:val="24"/>
          <w:szCs w:val="24"/>
          <w:lang w:eastAsia="ru-RU"/>
        </w:rPr>
        <w:t xml:space="preserve"> с. Новониколаевка  подходит автодорога регионального или межмуниципального значения: </w:t>
      </w:r>
    </w:p>
    <w:p w:rsidR="00F22920" w:rsidRPr="00F22920" w:rsidRDefault="00F22920" w:rsidP="00F22920">
      <w:pPr>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69 Н-27 Асино – Батурино; общая протяженность 125 км. Эта дорога начинается от г. Асино и является основной транспортной магистралью для сельской местности Асиновского муниципального района. В районе административного центра эта дорога I</w:t>
      </w:r>
      <w:r w:rsidRPr="00F22920">
        <w:rPr>
          <w:rFonts w:ascii="Arial" w:eastAsia="Times New Roman" w:hAnsi="Arial" w:cs="Arial"/>
          <w:sz w:val="24"/>
          <w:szCs w:val="24"/>
          <w:lang w:val="en-US" w:eastAsia="ru-RU"/>
        </w:rPr>
        <w:t>II</w:t>
      </w:r>
      <w:r w:rsidRPr="00F22920">
        <w:rPr>
          <w:rFonts w:ascii="Arial" w:eastAsia="Times New Roman" w:hAnsi="Arial" w:cs="Arial"/>
          <w:sz w:val="24"/>
          <w:szCs w:val="24"/>
          <w:lang w:eastAsia="ru-RU"/>
        </w:rPr>
        <w:t xml:space="preserve"> технической категории, с усовершенствованным покрытием.</w:t>
      </w:r>
    </w:p>
    <w:p w:rsidR="00F22920" w:rsidRPr="00F22920" w:rsidRDefault="00F22920" w:rsidP="00F22920">
      <w:pPr>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В настоящее время  осуществляется ежедневный рейс по маршруту Асино-Батурино, связывающий населённые пункты </w:t>
      </w:r>
      <w:proofErr w:type="spellStart"/>
      <w:r w:rsidRPr="00F22920">
        <w:rPr>
          <w:rFonts w:ascii="Arial" w:eastAsia="Times New Roman" w:hAnsi="Arial" w:cs="Arial"/>
          <w:sz w:val="24"/>
          <w:szCs w:val="24"/>
          <w:lang w:eastAsia="ru-RU"/>
        </w:rPr>
        <w:t>с</w:t>
      </w:r>
      <w:proofErr w:type="gramStart"/>
      <w:r w:rsidRPr="00F22920">
        <w:rPr>
          <w:rFonts w:ascii="Arial" w:eastAsia="Times New Roman" w:hAnsi="Arial" w:cs="Arial"/>
          <w:sz w:val="24"/>
          <w:szCs w:val="24"/>
          <w:lang w:eastAsia="ru-RU"/>
        </w:rPr>
        <w:t>.К</w:t>
      </w:r>
      <w:proofErr w:type="gramEnd"/>
      <w:r w:rsidRPr="00F22920">
        <w:rPr>
          <w:rFonts w:ascii="Arial" w:eastAsia="Times New Roman" w:hAnsi="Arial" w:cs="Arial"/>
          <w:sz w:val="24"/>
          <w:szCs w:val="24"/>
          <w:lang w:eastAsia="ru-RU"/>
        </w:rPr>
        <w:t>опыловка</w:t>
      </w:r>
      <w:proofErr w:type="spellEnd"/>
      <w:r w:rsidRPr="00F22920">
        <w:rPr>
          <w:rFonts w:ascii="Arial" w:eastAsia="Times New Roman" w:hAnsi="Arial" w:cs="Arial"/>
          <w:sz w:val="24"/>
          <w:szCs w:val="24"/>
          <w:lang w:eastAsia="ru-RU"/>
        </w:rPr>
        <w:t>,  с. Минаевка, п. Большой Кордон, с. Новониколаевка с г. Асино. Один раз в неделю осуществляется рейс по маршруту Асино – Гарь.</w:t>
      </w:r>
    </w:p>
    <w:p w:rsidR="00F22920" w:rsidRPr="00F22920" w:rsidRDefault="00F22920" w:rsidP="00F22920">
      <w:pPr>
        <w:spacing w:after="0" w:line="240" w:lineRule="auto"/>
        <w:ind w:firstLine="708"/>
        <w:jc w:val="both"/>
        <w:rPr>
          <w:rFonts w:ascii="Arial" w:eastAsia="Times New Roman" w:hAnsi="Arial" w:cs="Arial"/>
          <w:b/>
          <w:bCs/>
          <w:sz w:val="24"/>
          <w:szCs w:val="24"/>
          <w:lang w:eastAsia="ru-RU"/>
        </w:rPr>
      </w:pPr>
      <w:r w:rsidRPr="00F22920">
        <w:rPr>
          <w:rFonts w:ascii="Arial" w:eastAsia="Times New Roman" w:hAnsi="Arial" w:cs="Arial"/>
          <w:b/>
          <w:bCs/>
          <w:sz w:val="24"/>
          <w:szCs w:val="24"/>
          <w:lang w:eastAsia="ru-RU"/>
        </w:rPr>
        <w:t>Характеристика функционирования и показатели работы транспортной инфраструктуры по видам транспорта:</w:t>
      </w:r>
    </w:p>
    <w:p w:rsidR="00F22920" w:rsidRPr="00F22920" w:rsidRDefault="00F22920" w:rsidP="00F22920">
      <w:pPr>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Автомобилизация поселения (128 единиц/1000человек) оценивается как ниже средней (при уровне автомобилизации в Российской Федерации 270 единиц на 1000 человек), что обусловлено наличием автобусного сообщения с районным и областным центром. Грузовой транспорт в основном представлен сельскохозяйственной техникой и крупнотоннажной техникой.  </w:t>
      </w:r>
    </w:p>
    <w:p w:rsidR="00F22920" w:rsidRPr="00F22920" w:rsidRDefault="00F22920" w:rsidP="00F22920">
      <w:pPr>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b/>
          <w:bCs/>
          <w:sz w:val="24"/>
          <w:szCs w:val="24"/>
          <w:lang w:eastAsia="ru-RU"/>
        </w:rPr>
        <w:t>Характеристика сети дорог поселения, параметры дорожного движения, оценка качества содержания дорог:</w:t>
      </w:r>
    </w:p>
    <w:p w:rsidR="00F22920" w:rsidRPr="00F22920" w:rsidRDefault="00F22920" w:rsidP="00F22920">
      <w:pPr>
        <w:spacing w:after="0" w:line="240" w:lineRule="auto"/>
        <w:ind w:firstLine="708"/>
        <w:rPr>
          <w:rFonts w:ascii="Arial" w:eastAsia="Calibri" w:hAnsi="Arial" w:cs="Arial"/>
          <w:sz w:val="24"/>
          <w:szCs w:val="24"/>
        </w:rPr>
      </w:pPr>
      <w:r w:rsidRPr="00F22920">
        <w:rPr>
          <w:rFonts w:ascii="Arial" w:eastAsia="Times New Roman" w:hAnsi="Arial" w:cs="Arial"/>
          <w:sz w:val="24"/>
          <w:szCs w:val="24"/>
          <w:lang w:eastAsia="ru-RU"/>
        </w:rPr>
        <w:tab/>
        <w:t xml:space="preserve">Улично-дорожная сеть населенных пунктов сельского поселения представлена дорогами с асфальтобетонным, гравийным и грунтовым покрытием. Протяженность </w:t>
      </w:r>
      <w:proofErr w:type="gramStart"/>
      <w:r w:rsidRPr="00F22920">
        <w:rPr>
          <w:rFonts w:ascii="Arial" w:eastAsia="Times New Roman" w:hAnsi="Arial" w:cs="Arial"/>
          <w:sz w:val="24"/>
          <w:szCs w:val="24"/>
          <w:lang w:eastAsia="ru-RU"/>
        </w:rPr>
        <w:t>дорог общего пользования местного значения населенных пунктов сельского поселения</w:t>
      </w:r>
      <w:proofErr w:type="gramEnd"/>
      <w:r w:rsidRPr="00F22920">
        <w:rPr>
          <w:rFonts w:ascii="Arial" w:eastAsia="Times New Roman" w:hAnsi="Arial" w:cs="Arial"/>
          <w:sz w:val="24"/>
          <w:szCs w:val="24"/>
          <w:lang w:eastAsia="ru-RU"/>
        </w:rPr>
        <w:t xml:space="preserve"> составляет </w:t>
      </w:r>
      <w:r w:rsidRPr="00F22920">
        <w:rPr>
          <w:rFonts w:ascii="Arial" w:hAnsi="Arial" w:cs="Arial"/>
          <w:sz w:val="24"/>
          <w:szCs w:val="24"/>
        </w:rPr>
        <w:t xml:space="preserve"> 41,744 километра.  Улично-дорожная сеть характеризуется наличием дорог с асфальтовым покрытием – 36%,  щебнем -2%, гравийно-песочным покрытием -  56%, с  грунтовым  покрытием- 6% от общей протяженности дорог. Все дороги паспортизированы.</w:t>
      </w: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Характеристика дорог населенных пунктов по типу покрытия представлена в таблице № 1.</w:t>
      </w:r>
    </w:p>
    <w:p w:rsidR="00F22920" w:rsidRPr="00F22920" w:rsidRDefault="00F22920" w:rsidP="00F22920">
      <w:pPr>
        <w:spacing w:after="0" w:line="240" w:lineRule="auto"/>
        <w:jc w:val="both"/>
        <w:rPr>
          <w:rFonts w:ascii="Arial" w:eastAsia="Times New Roman" w:hAnsi="Arial" w:cs="Arial"/>
          <w:sz w:val="24"/>
          <w:szCs w:val="24"/>
          <w:lang w:eastAsia="ru-RU"/>
        </w:rPr>
      </w:pPr>
    </w:p>
    <w:p w:rsidR="00F22920" w:rsidRPr="00F22920" w:rsidRDefault="00F22920" w:rsidP="00F22920">
      <w:pPr>
        <w:spacing w:after="0" w:line="240" w:lineRule="auto"/>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Таблица № 1. Характеристика дорог общего пользования местного значения населенных пунктов по типу покрытия.</w:t>
      </w:r>
    </w:p>
    <w:tbl>
      <w:tblPr>
        <w:tblStyle w:val="14"/>
        <w:tblW w:w="0" w:type="auto"/>
        <w:tblInd w:w="0" w:type="dxa"/>
        <w:tblLook w:val="04A0" w:firstRow="1" w:lastRow="0" w:firstColumn="1" w:lastColumn="0" w:noHBand="0" w:noVBand="1"/>
      </w:tblPr>
      <w:tblGrid>
        <w:gridCol w:w="1928"/>
        <w:gridCol w:w="1818"/>
        <w:gridCol w:w="2226"/>
        <w:gridCol w:w="1273"/>
        <w:gridCol w:w="1287"/>
        <w:gridCol w:w="1039"/>
      </w:tblGrid>
      <w:tr w:rsidR="00F22920" w:rsidRPr="00F22920" w:rsidTr="00F22920">
        <w:trPr>
          <w:trHeight w:val="330"/>
        </w:trPr>
        <w:tc>
          <w:tcPr>
            <w:tcW w:w="2788" w:type="dxa"/>
            <w:vMerge w:val="restart"/>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Наименование населённого пункта</w:t>
            </w:r>
          </w:p>
        </w:tc>
        <w:tc>
          <w:tcPr>
            <w:tcW w:w="1839" w:type="dxa"/>
            <w:vMerge w:val="restart"/>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Протяжённость</w:t>
            </w:r>
          </w:p>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 xml:space="preserve">дорог всего, </w:t>
            </w:r>
            <w:proofErr w:type="gramStart"/>
            <w:r w:rsidRPr="00F22920">
              <w:rPr>
                <w:rFonts w:ascii="Arial" w:eastAsia="Cambria" w:hAnsi="Arial" w:cs="Arial"/>
                <w:lang w:eastAsia="ru-RU"/>
              </w:rPr>
              <w:t>км</w:t>
            </w:r>
            <w:proofErr w:type="gramEnd"/>
          </w:p>
        </w:tc>
        <w:tc>
          <w:tcPr>
            <w:tcW w:w="5794" w:type="dxa"/>
            <w:gridSpan w:val="4"/>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 xml:space="preserve">Протяжённость дорог по типу покрытия, </w:t>
            </w:r>
            <w:proofErr w:type="gramStart"/>
            <w:r w:rsidRPr="00F22920">
              <w:rPr>
                <w:rFonts w:ascii="Arial" w:eastAsia="Cambria" w:hAnsi="Arial" w:cs="Arial"/>
                <w:lang w:eastAsia="ru-RU"/>
              </w:rPr>
              <w:t>км</w:t>
            </w:r>
            <w:proofErr w:type="gramEnd"/>
          </w:p>
          <w:p w:rsidR="00F22920" w:rsidRPr="00F22920" w:rsidRDefault="00F22920" w:rsidP="00F22920">
            <w:pPr>
              <w:widowControl w:val="0"/>
              <w:autoSpaceDE w:val="0"/>
              <w:autoSpaceDN w:val="0"/>
              <w:adjustRightInd w:val="0"/>
              <w:rPr>
                <w:rFonts w:ascii="Arial" w:eastAsia="Cambria" w:hAnsi="Arial" w:cs="Arial"/>
                <w:lang w:eastAsia="ru-RU"/>
              </w:rPr>
            </w:pPr>
          </w:p>
        </w:tc>
      </w:tr>
      <w:tr w:rsidR="00F22920" w:rsidRPr="00F22920" w:rsidTr="00F2292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rPr>
                <w:rFonts w:ascii="Arial" w:eastAsia="Cambria" w:hAnsi="Arial" w:cs="Arial"/>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rPr>
                <w:rFonts w:ascii="Arial" w:eastAsia="Cambria" w:hAnsi="Arial" w:cs="Arial"/>
                <w:lang w:eastAsia="ru-RU"/>
              </w:rPr>
            </w:pPr>
          </w:p>
        </w:tc>
        <w:tc>
          <w:tcPr>
            <w:tcW w:w="214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Асфальтобетонное</w:t>
            </w:r>
          </w:p>
        </w:tc>
        <w:tc>
          <w:tcPr>
            <w:tcW w:w="130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Гравийно-</w:t>
            </w:r>
          </w:p>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 xml:space="preserve">песочное </w:t>
            </w:r>
          </w:p>
        </w:tc>
        <w:tc>
          <w:tcPr>
            <w:tcW w:w="123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Грунтовое</w:t>
            </w:r>
          </w:p>
        </w:tc>
        <w:tc>
          <w:tcPr>
            <w:tcW w:w="11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Щебень</w:t>
            </w:r>
          </w:p>
        </w:tc>
      </w:tr>
      <w:tr w:rsidR="00F22920" w:rsidRPr="00F22920" w:rsidTr="00F22920">
        <w:tc>
          <w:tcPr>
            <w:tcW w:w="278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proofErr w:type="gramStart"/>
            <w:r w:rsidRPr="00F22920">
              <w:rPr>
                <w:rFonts w:ascii="Arial" w:eastAsia="Cambria" w:hAnsi="Arial" w:cs="Arial"/>
                <w:lang w:eastAsia="ru-RU"/>
              </w:rPr>
              <w:t>с</w:t>
            </w:r>
            <w:proofErr w:type="gramEnd"/>
            <w:r w:rsidRPr="00F22920">
              <w:rPr>
                <w:rFonts w:ascii="Arial" w:eastAsia="Cambria" w:hAnsi="Arial" w:cs="Arial"/>
                <w:lang w:eastAsia="ru-RU"/>
              </w:rPr>
              <w:t>. Новониколаевка</w:t>
            </w:r>
          </w:p>
        </w:tc>
        <w:tc>
          <w:tcPr>
            <w:tcW w:w="183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14,192</w:t>
            </w:r>
          </w:p>
        </w:tc>
        <w:tc>
          <w:tcPr>
            <w:tcW w:w="214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10,25</w:t>
            </w:r>
          </w:p>
        </w:tc>
        <w:tc>
          <w:tcPr>
            <w:tcW w:w="130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0,950</w:t>
            </w:r>
          </w:p>
        </w:tc>
        <w:tc>
          <w:tcPr>
            <w:tcW w:w="123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1,862</w:t>
            </w:r>
          </w:p>
        </w:tc>
        <w:tc>
          <w:tcPr>
            <w:tcW w:w="11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1,130</w:t>
            </w:r>
          </w:p>
        </w:tc>
      </w:tr>
      <w:tr w:rsidR="00F22920" w:rsidRPr="00F22920" w:rsidTr="00F22920">
        <w:tc>
          <w:tcPr>
            <w:tcW w:w="278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д. Гарь</w:t>
            </w:r>
          </w:p>
        </w:tc>
        <w:tc>
          <w:tcPr>
            <w:tcW w:w="183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5,82</w:t>
            </w:r>
          </w:p>
        </w:tc>
        <w:tc>
          <w:tcPr>
            <w:tcW w:w="214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c>
          <w:tcPr>
            <w:tcW w:w="130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5,82</w:t>
            </w:r>
          </w:p>
        </w:tc>
        <w:tc>
          <w:tcPr>
            <w:tcW w:w="1230"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c>
          <w:tcPr>
            <w:tcW w:w="1108"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r>
      <w:tr w:rsidR="00F22920" w:rsidRPr="00F22920" w:rsidTr="00F22920">
        <w:tc>
          <w:tcPr>
            <w:tcW w:w="278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п. Большой Кордон</w:t>
            </w:r>
          </w:p>
        </w:tc>
        <w:tc>
          <w:tcPr>
            <w:tcW w:w="183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2,511</w:t>
            </w:r>
          </w:p>
        </w:tc>
        <w:tc>
          <w:tcPr>
            <w:tcW w:w="214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c>
          <w:tcPr>
            <w:tcW w:w="130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2,511</w:t>
            </w:r>
          </w:p>
        </w:tc>
        <w:tc>
          <w:tcPr>
            <w:tcW w:w="1230"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c>
          <w:tcPr>
            <w:tcW w:w="1108"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r>
      <w:tr w:rsidR="00F22920" w:rsidRPr="00F22920" w:rsidTr="00F22920">
        <w:tc>
          <w:tcPr>
            <w:tcW w:w="278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 xml:space="preserve">с. </w:t>
            </w:r>
            <w:proofErr w:type="spellStart"/>
            <w:r w:rsidRPr="00F22920">
              <w:rPr>
                <w:rFonts w:ascii="Arial" w:eastAsia="Cambria" w:hAnsi="Arial" w:cs="Arial"/>
                <w:lang w:eastAsia="ru-RU"/>
              </w:rPr>
              <w:t>Копыловка</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1,886</w:t>
            </w:r>
          </w:p>
        </w:tc>
        <w:tc>
          <w:tcPr>
            <w:tcW w:w="214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c>
          <w:tcPr>
            <w:tcW w:w="130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1,886</w:t>
            </w:r>
          </w:p>
        </w:tc>
        <w:tc>
          <w:tcPr>
            <w:tcW w:w="1230"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c>
          <w:tcPr>
            <w:tcW w:w="1108"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r>
      <w:tr w:rsidR="00F22920" w:rsidRPr="00F22920" w:rsidTr="00F22920">
        <w:tc>
          <w:tcPr>
            <w:tcW w:w="278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п. Отрадный</w:t>
            </w:r>
          </w:p>
        </w:tc>
        <w:tc>
          <w:tcPr>
            <w:tcW w:w="183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1,197</w:t>
            </w:r>
          </w:p>
        </w:tc>
        <w:tc>
          <w:tcPr>
            <w:tcW w:w="214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c>
          <w:tcPr>
            <w:tcW w:w="130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1,197</w:t>
            </w:r>
          </w:p>
        </w:tc>
        <w:tc>
          <w:tcPr>
            <w:tcW w:w="1230"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c>
          <w:tcPr>
            <w:tcW w:w="1108"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r>
      <w:tr w:rsidR="00F22920" w:rsidRPr="00F22920" w:rsidTr="00F22920">
        <w:tc>
          <w:tcPr>
            <w:tcW w:w="278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д. Михайловка</w:t>
            </w:r>
          </w:p>
        </w:tc>
        <w:tc>
          <w:tcPr>
            <w:tcW w:w="183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2,183</w:t>
            </w:r>
          </w:p>
        </w:tc>
        <w:tc>
          <w:tcPr>
            <w:tcW w:w="214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2,183</w:t>
            </w:r>
          </w:p>
        </w:tc>
        <w:tc>
          <w:tcPr>
            <w:tcW w:w="1307"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c>
          <w:tcPr>
            <w:tcW w:w="1230"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c>
          <w:tcPr>
            <w:tcW w:w="1108"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r>
      <w:tr w:rsidR="00F22920" w:rsidRPr="00F22920" w:rsidTr="00F22920">
        <w:tc>
          <w:tcPr>
            <w:tcW w:w="278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д. Караколь</w:t>
            </w:r>
          </w:p>
        </w:tc>
        <w:tc>
          <w:tcPr>
            <w:tcW w:w="183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2,972</w:t>
            </w:r>
          </w:p>
        </w:tc>
        <w:tc>
          <w:tcPr>
            <w:tcW w:w="214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2,972</w:t>
            </w:r>
          </w:p>
        </w:tc>
        <w:tc>
          <w:tcPr>
            <w:tcW w:w="1307"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c>
          <w:tcPr>
            <w:tcW w:w="1230"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c>
          <w:tcPr>
            <w:tcW w:w="1108"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r>
      <w:tr w:rsidR="00F22920" w:rsidRPr="00F22920" w:rsidTr="00F22920">
        <w:tc>
          <w:tcPr>
            <w:tcW w:w="278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с. Минаевка</w:t>
            </w:r>
          </w:p>
        </w:tc>
        <w:tc>
          <w:tcPr>
            <w:tcW w:w="183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10,983</w:t>
            </w:r>
          </w:p>
        </w:tc>
        <w:tc>
          <w:tcPr>
            <w:tcW w:w="2149"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c>
          <w:tcPr>
            <w:tcW w:w="130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lang w:eastAsia="ru-RU"/>
              </w:rPr>
            </w:pPr>
            <w:r w:rsidRPr="00F22920">
              <w:rPr>
                <w:rFonts w:ascii="Arial" w:eastAsia="Cambria" w:hAnsi="Arial" w:cs="Arial"/>
                <w:lang w:eastAsia="ru-RU"/>
              </w:rPr>
              <w:t>10,983</w:t>
            </w:r>
          </w:p>
        </w:tc>
        <w:tc>
          <w:tcPr>
            <w:tcW w:w="1230"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c>
          <w:tcPr>
            <w:tcW w:w="1108" w:type="dxa"/>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rPr>
                <w:rFonts w:ascii="Arial" w:eastAsia="Cambria" w:hAnsi="Arial" w:cs="Arial"/>
                <w:lang w:eastAsia="ru-RU"/>
              </w:rPr>
            </w:pPr>
          </w:p>
        </w:tc>
      </w:tr>
      <w:tr w:rsidR="00F22920" w:rsidRPr="00F22920" w:rsidTr="00F22920">
        <w:tc>
          <w:tcPr>
            <w:tcW w:w="278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b/>
                <w:lang w:eastAsia="ru-RU"/>
              </w:rPr>
            </w:pPr>
            <w:r w:rsidRPr="00F22920">
              <w:rPr>
                <w:rFonts w:ascii="Arial" w:eastAsia="Cambria" w:hAnsi="Arial" w:cs="Arial"/>
                <w:b/>
                <w:lang w:eastAsia="ru-RU"/>
              </w:rPr>
              <w:t xml:space="preserve">                  ВСЕГО</w:t>
            </w:r>
          </w:p>
        </w:tc>
        <w:tc>
          <w:tcPr>
            <w:tcW w:w="183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b/>
                <w:lang w:eastAsia="ru-RU"/>
              </w:rPr>
            </w:pPr>
            <w:r w:rsidRPr="00F22920">
              <w:rPr>
                <w:rFonts w:ascii="Arial" w:eastAsia="Cambria" w:hAnsi="Arial" w:cs="Arial"/>
                <w:b/>
                <w:lang w:eastAsia="ru-RU"/>
              </w:rPr>
              <w:t>41,744</w:t>
            </w:r>
          </w:p>
        </w:tc>
        <w:tc>
          <w:tcPr>
            <w:tcW w:w="2149"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b/>
                <w:lang w:eastAsia="ru-RU"/>
              </w:rPr>
            </w:pPr>
            <w:r w:rsidRPr="00F22920">
              <w:rPr>
                <w:rFonts w:ascii="Arial" w:eastAsia="Cambria" w:hAnsi="Arial" w:cs="Arial"/>
                <w:b/>
                <w:lang w:eastAsia="ru-RU"/>
              </w:rPr>
              <w:t>15,405</w:t>
            </w:r>
          </w:p>
        </w:tc>
        <w:tc>
          <w:tcPr>
            <w:tcW w:w="1307"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b/>
                <w:lang w:eastAsia="ru-RU"/>
              </w:rPr>
            </w:pPr>
            <w:r w:rsidRPr="00F22920">
              <w:rPr>
                <w:rFonts w:ascii="Arial" w:eastAsia="Cambria" w:hAnsi="Arial" w:cs="Arial"/>
                <w:b/>
                <w:lang w:eastAsia="ru-RU"/>
              </w:rPr>
              <w:t>23,347</w:t>
            </w:r>
          </w:p>
        </w:tc>
        <w:tc>
          <w:tcPr>
            <w:tcW w:w="1230"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b/>
                <w:lang w:eastAsia="ru-RU"/>
              </w:rPr>
            </w:pPr>
            <w:r w:rsidRPr="00F22920">
              <w:rPr>
                <w:rFonts w:ascii="Arial" w:eastAsia="Cambria" w:hAnsi="Arial" w:cs="Arial"/>
                <w:b/>
                <w:lang w:eastAsia="ru-RU"/>
              </w:rPr>
              <w:t>1,862</w:t>
            </w:r>
          </w:p>
        </w:tc>
        <w:tc>
          <w:tcPr>
            <w:tcW w:w="1108"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rPr>
                <w:rFonts w:ascii="Arial" w:eastAsia="Cambria" w:hAnsi="Arial" w:cs="Arial"/>
                <w:b/>
                <w:lang w:eastAsia="ru-RU"/>
              </w:rPr>
            </w:pPr>
            <w:r w:rsidRPr="00F22920">
              <w:rPr>
                <w:rFonts w:ascii="Arial" w:eastAsia="Cambria" w:hAnsi="Arial" w:cs="Arial"/>
                <w:b/>
                <w:lang w:eastAsia="ru-RU"/>
              </w:rPr>
              <w:t>1,130</w:t>
            </w:r>
          </w:p>
        </w:tc>
      </w:tr>
    </w:tbl>
    <w:p w:rsidR="00F22920" w:rsidRPr="00F22920" w:rsidRDefault="00F22920" w:rsidP="00F22920">
      <w:pPr>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 xml:space="preserve">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rsidR="00F22920" w:rsidRPr="00F22920" w:rsidRDefault="00F22920" w:rsidP="00F22920">
      <w:pPr>
        <w:widowControl w:val="0"/>
        <w:spacing w:after="0" w:line="240" w:lineRule="auto"/>
        <w:ind w:firstLine="708"/>
        <w:jc w:val="both"/>
        <w:rPr>
          <w:rFonts w:ascii="Arial" w:eastAsia="Times New Roman" w:hAnsi="Arial" w:cs="Arial"/>
          <w:bCs/>
          <w:sz w:val="24"/>
          <w:szCs w:val="24"/>
          <w:lang w:eastAsia="ru-RU"/>
        </w:rPr>
      </w:pPr>
      <w:r w:rsidRPr="00F22920">
        <w:rPr>
          <w:rFonts w:ascii="Arial" w:eastAsia="Times New Roman" w:hAnsi="Arial" w:cs="Arial"/>
          <w:bCs/>
          <w:sz w:val="24"/>
          <w:szCs w:val="24"/>
          <w:lang w:eastAsia="ru-RU"/>
        </w:rPr>
        <w:t xml:space="preserve">Новониколаевское сельское поселение обладает достаточно развитой автомобильной транспортной сетью, что создаёт оптимальные условия для перемещения сырья и готовых товаров. Строительства новых автомобильных дорог не производилось более 10 лет. Сохранение автодорожной инфраструктуры осуществлялось только за счет ремонта автодорог с твердым покрытием и  автодорог с  гравийно-песочным покрытием. Почти все дороги требуют ямочного и капитального ремонта.  </w:t>
      </w:r>
    </w:p>
    <w:p w:rsidR="00F22920" w:rsidRPr="00F22920" w:rsidRDefault="00F22920" w:rsidP="00F22920">
      <w:pPr>
        <w:spacing w:after="0" w:line="240" w:lineRule="auto"/>
        <w:ind w:firstLine="708"/>
        <w:jc w:val="both"/>
        <w:rPr>
          <w:rFonts w:ascii="Arial" w:eastAsia="Times New Roman" w:hAnsi="Arial" w:cs="Arial"/>
          <w:b/>
          <w:bCs/>
          <w:sz w:val="24"/>
          <w:szCs w:val="24"/>
          <w:lang w:eastAsia="ru-RU"/>
        </w:rPr>
      </w:pPr>
      <w:r w:rsidRPr="00F22920">
        <w:rPr>
          <w:rFonts w:ascii="Arial" w:eastAsia="Times New Roman" w:hAnsi="Arial" w:cs="Arial"/>
          <w:b/>
          <w:bCs/>
          <w:sz w:val="24"/>
          <w:szCs w:val="24"/>
          <w:lang w:eastAsia="ru-RU"/>
        </w:rPr>
        <w:t>Анализ уровня безопасности дорожного движения:</w:t>
      </w:r>
    </w:p>
    <w:p w:rsidR="00F22920" w:rsidRPr="00F22920" w:rsidRDefault="00F22920" w:rsidP="00F22920">
      <w:pPr>
        <w:widowControl w:val="0"/>
        <w:spacing w:after="0" w:line="240" w:lineRule="auto"/>
        <w:ind w:firstLine="708"/>
        <w:jc w:val="both"/>
        <w:rPr>
          <w:rFonts w:ascii="Arial" w:eastAsia="Times New Roman" w:hAnsi="Arial" w:cs="Arial"/>
          <w:snapToGrid w:val="0"/>
          <w:sz w:val="24"/>
          <w:szCs w:val="24"/>
          <w:lang w:eastAsia="ru-RU"/>
        </w:rPr>
      </w:pPr>
      <w:r w:rsidRPr="00F22920">
        <w:rPr>
          <w:rFonts w:ascii="Arial" w:eastAsia="Times New Roman" w:hAnsi="Arial" w:cs="Arial"/>
          <w:snapToGrid w:val="0"/>
          <w:sz w:val="24"/>
          <w:szCs w:val="24"/>
          <w:lang w:eastAsia="ru-RU"/>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F22920" w:rsidRPr="00F22920" w:rsidRDefault="00F22920" w:rsidP="00F22920">
      <w:pPr>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Сложная обстановка с аварийностью во многом объясняются следующими причинами:</w:t>
      </w:r>
    </w:p>
    <w:p w:rsidR="00F22920" w:rsidRPr="00F22920" w:rsidRDefault="00F22920" w:rsidP="00F22920">
      <w:pPr>
        <w:numPr>
          <w:ilvl w:val="0"/>
          <w:numId w:val="16"/>
        </w:numPr>
        <w:spacing w:after="0" w:line="240" w:lineRule="auto"/>
        <w:contextualSpacing/>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постоянно возрастающая мобильность населения;</w:t>
      </w:r>
    </w:p>
    <w:p w:rsidR="00F22920" w:rsidRPr="00F22920" w:rsidRDefault="00F22920" w:rsidP="00F22920">
      <w:pPr>
        <w:spacing w:after="0" w:line="240" w:lineRule="auto"/>
        <w:ind w:firstLine="708"/>
        <w:jc w:val="both"/>
        <w:rPr>
          <w:rFonts w:ascii="Arial" w:eastAsia="Times New Roman" w:hAnsi="Arial" w:cs="Arial"/>
          <w:sz w:val="24"/>
          <w:szCs w:val="24"/>
          <w:lang w:eastAsia="ru-RU"/>
        </w:rPr>
      </w:pPr>
      <w:r w:rsidRPr="00F22920">
        <w:rPr>
          <w:rFonts w:ascii="Arial" w:eastAsia="Times New Roman" w:hAnsi="Arial" w:cs="Arial"/>
          <w:sz w:val="24"/>
          <w:szCs w:val="24"/>
          <w:lang w:eastAsia="ru-RU"/>
        </w:rPr>
        <w:t>2) уменьшение перевозок общественным транспортом и увеличение перевозок личным транспортом.</w:t>
      </w:r>
    </w:p>
    <w:p w:rsidR="00F22920" w:rsidRPr="00F22920" w:rsidRDefault="00F22920" w:rsidP="00F22920">
      <w:pPr>
        <w:suppressAutoHyphens/>
        <w:spacing w:after="0" w:line="240" w:lineRule="auto"/>
        <w:ind w:firstLine="708"/>
        <w:jc w:val="both"/>
        <w:rPr>
          <w:rFonts w:ascii="Arial" w:eastAsia="Arial" w:hAnsi="Arial" w:cs="Arial"/>
          <w:kern w:val="2"/>
          <w:sz w:val="24"/>
          <w:szCs w:val="24"/>
          <w:lang w:eastAsia="ar-SA"/>
        </w:rPr>
      </w:pPr>
      <w:r w:rsidRPr="00F22920">
        <w:rPr>
          <w:rFonts w:ascii="Arial" w:eastAsia="Arial" w:hAnsi="Arial" w:cs="Arial"/>
          <w:kern w:val="2"/>
          <w:sz w:val="24"/>
          <w:szCs w:val="24"/>
          <w:lang w:eastAsia="ar-SA"/>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w:t>
      </w:r>
      <w:proofErr w:type="gramStart"/>
      <w:r w:rsidRPr="00F22920">
        <w:rPr>
          <w:rFonts w:ascii="Arial" w:eastAsia="Arial" w:hAnsi="Arial" w:cs="Arial"/>
          <w:kern w:val="2"/>
          <w:sz w:val="24"/>
          <w:szCs w:val="24"/>
          <w:lang w:eastAsia="ar-SA"/>
        </w:rPr>
        <w:t>функционирования системы обеспечения безопасности дорожного движения</w:t>
      </w:r>
      <w:proofErr w:type="gramEnd"/>
      <w:r w:rsidRPr="00F22920">
        <w:rPr>
          <w:rFonts w:ascii="Arial" w:eastAsia="Arial" w:hAnsi="Arial" w:cs="Arial"/>
          <w:kern w:val="2"/>
          <w:sz w:val="24"/>
          <w:szCs w:val="24"/>
          <w:lang w:eastAsia="ar-SA"/>
        </w:rPr>
        <w:t xml:space="preserve">. В настоящее время решение проблемы обеспечения безопасности дорожного движения является одной из важнейших задач. </w:t>
      </w:r>
    </w:p>
    <w:p w:rsidR="00F22920" w:rsidRPr="00F22920" w:rsidRDefault="00F22920" w:rsidP="00F22920">
      <w:pPr>
        <w:suppressAutoHyphens/>
        <w:spacing w:after="0" w:line="240" w:lineRule="auto"/>
        <w:ind w:firstLine="708"/>
        <w:jc w:val="both"/>
        <w:rPr>
          <w:rFonts w:ascii="Arial" w:eastAsia="Arial" w:hAnsi="Arial" w:cs="Arial"/>
          <w:kern w:val="2"/>
          <w:sz w:val="24"/>
          <w:szCs w:val="24"/>
          <w:lang w:eastAsia="ar-SA"/>
        </w:rPr>
      </w:pPr>
      <w:r w:rsidRPr="00F22920">
        <w:rPr>
          <w:rFonts w:ascii="Arial" w:eastAsia="Arial" w:hAnsi="Arial" w:cs="Arial"/>
          <w:b/>
          <w:kern w:val="2"/>
          <w:sz w:val="24"/>
          <w:szCs w:val="24"/>
          <w:lang w:eastAsia="ar-SA"/>
        </w:rPr>
        <w:t>Проблемы</w:t>
      </w:r>
      <w:r w:rsidRPr="00F22920">
        <w:rPr>
          <w:rFonts w:ascii="Arial" w:eastAsia="Arial" w:hAnsi="Arial" w:cs="Arial"/>
          <w:kern w:val="2"/>
          <w:sz w:val="24"/>
          <w:szCs w:val="24"/>
          <w:lang w:eastAsia="ar-SA"/>
        </w:rPr>
        <w:t xml:space="preserve"> в сфере развития транспортной инфраструктуры и безопасности дорожного движения:</w:t>
      </w:r>
    </w:p>
    <w:p w:rsidR="00F22920" w:rsidRPr="00F22920" w:rsidRDefault="00F22920" w:rsidP="00F22920">
      <w:pPr>
        <w:suppressAutoHyphens/>
        <w:spacing w:after="0" w:line="240" w:lineRule="auto"/>
        <w:ind w:firstLine="708"/>
        <w:jc w:val="both"/>
        <w:rPr>
          <w:rFonts w:ascii="Arial" w:eastAsia="Arial" w:hAnsi="Arial" w:cs="Arial"/>
          <w:kern w:val="2"/>
          <w:sz w:val="24"/>
          <w:szCs w:val="24"/>
          <w:lang w:eastAsia="ar-SA"/>
        </w:rPr>
      </w:pPr>
      <w:r w:rsidRPr="00F22920">
        <w:rPr>
          <w:rFonts w:ascii="Arial" w:eastAsia="Arial" w:hAnsi="Arial" w:cs="Arial"/>
          <w:kern w:val="2"/>
          <w:sz w:val="24"/>
          <w:szCs w:val="24"/>
          <w:lang w:eastAsia="ar-SA"/>
        </w:rPr>
        <w:t>1) отсутствие финансирования на строительство новых дорог, расширение улично-дорожной сети;</w:t>
      </w:r>
    </w:p>
    <w:p w:rsidR="00F22920" w:rsidRPr="00F22920" w:rsidRDefault="00F22920" w:rsidP="00F22920">
      <w:pPr>
        <w:suppressAutoHyphens/>
        <w:spacing w:after="0" w:line="240" w:lineRule="auto"/>
        <w:ind w:firstLine="708"/>
        <w:jc w:val="both"/>
        <w:rPr>
          <w:rFonts w:ascii="Arial" w:eastAsia="Arial" w:hAnsi="Arial" w:cs="Arial"/>
          <w:kern w:val="2"/>
          <w:sz w:val="24"/>
          <w:szCs w:val="24"/>
          <w:lang w:eastAsia="ar-SA"/>
        </w:rPr>
      </w:pPr>
      <w:r w:rsidRPr="00F22920">
        <w:rPr>
          <w:rFonts w:ascii="Arial" w:eastAsia="Arial" w:hAnsi="Arial" w:cs="Arial"/>
          <w:kern w:val="2"/>
          <w:sz w:val="24"/>
          <w:szCs w:val="24"/>
          <w:lang w:eastAsia="ar-SA"/>
        </w:rPr>
        <w:t>2) почти все дороги общего пользования местного значения требуют ямочного и капитального ремонта;</w:t>
      </w:r>
    </w:p>
    <w:p w:rsidR="00F22920" w:rsidRPr="00F22920" w:rsidRDefault="00F22920" w:rsidP="00F22920">
      <w:pPr>
        <w:suppressAutoHyphens/>
        <w:spacing w:after="0" w:line="240" w:lineRule="auto"/>
        <w:ind w:firstLine="708"/>
        <w:jc w:val="both"/>
        <w:rPr>
          <w:rFonts w:ascii="Arial" w:eastAsia="Arial" w:hAnsi="Arial" w:cs="Arial"/>
          <w:kern w:val="2"/>
          <w:sz w:val="24"/>
          <w:szCs w:val="24"/>
          <w:lang w:eastAsia="ar-SA"/>
        </w:rPr>
      </w:pPr>
      <w:r w:rsidRPr="00F22920">
        <w:rPr>
          <w:rFonts w:ascii="Arial" w:eastAsia="Arial" w:hAnsi="Arial" w:cs="Arial"/>
          <w:kern w:val="2"/>
          <w:sz w:val="24"/>
          <w:szCs w:val="24"/>
          <w:lang w:eastAsia="ar-SA"/>
        </w:rPr>
        <w:t>3) отсутствие проекта организации дорожного движения.</w:t>
      </w:r>
    </w:p>
    <w:p w:rsidR="00F22920" w:rsidRPr="00F22920" w:rsidRDefault="00F22920" w:rsidP="00F22920">
      <w:pPr>
        <w:suppressAutoHyphens/>
        <w:spacing w:after="0" w:line="240" w:lineRule="auto"/>
        <w:ind w:firstLine="708"/>
        <w:jc w:val="both"/>
        <w:rPr>
          <w:rFonts w:ascii="Arial" w:eastAsia="Arial" w:hAnsi="Arial" w:cs="Arial"/>
          <w:kern w:val="2"/>
          <w:sz w:val="24"/>
          <w:szCs w:val="24"/>
          <w:lang w:eastAsia="ar-SA"/>
        </w:rPr>
      </w:pPr>
      <w:r w:rsidRPr="00F22920">
        <w:rPr>
          <w:rFonts w:ascii="Arial" w:eastAsia="Arial" w:hAnsi="Arial" w:cs="Arial"/>
          <w:b/>
          <w:kern w:val="2"/>
          <w:sz w:val="24"/>
          <w:szCs w:val="24"/>
          <w:lang w:eastAsia="ar-SA"/>
        </w:rPr>
        <w:t>Прогноз и перспективы</w:t>
      </w:r>
      <w:r w:rsidRPr="00F22920">
        <w:rPr>
          <w:rFonts w:ascii="Arial" w:eastAsia="Arial" w:hAnsi="Arial" w:cs="Arial"/>
          <w:kern w:val="2"/>
          <w:sz w:val="24"/>
          <w:szCs w:val="24"/>
          <w:lang w:eastAsia="ar-SA"/>
        </w:rPr>
        <w:t xml:space="preserve"> развития в указанной сфере:</w:t>
      </w:r>
    </w:p>
    <w:p w:rsidR="00F22920" w:rsidRPr="00F22920" w:rsidRDefault="00F22920" w:rsidP="00F22920">
      <w:pPr>
        <w:suppressAutoHyphens/>
        <w:spacing w:after="0" w:line="240" w:lineRule="auto"/>
        <w:ind w:firstLine="708"/>
        <w:jc w:val="both"/>
        <w:rPr>
          <w:rFonts w:ascii="Arial" w:eastAsia="Arial" w:hAnsi="Arial" w:cs="Arial"/>
          <w:kern w:val="2"/>
          <w:sz w:val="24"/>
          <w:szCs w:val="24"/>
          <w:lang w:eastAsia="ar-SA"/>
        </w:rPr>
      </w:pPr>
      <w:r w:rsidRPr="00F22920">
        <w:rPr>
          <w:rFonts w:ascii="Arial" w:eastAsia="Arial" w:hAnsi="Arial" w:cs="Arial"/>
          <w:kern w:val="2"/>
          <w:sz w:val="24"/>
          <w:szCs w:val="24"/>
          <w:lang w:eastAsia="ar-SA"/>
        </w:rPr>
        <w:t xml:space="preserve">1) увеличение протяженности автомобильных дорог общего пользования, соответствующих нормативным требованиям, за счет ремонта и капитального </w:t>
      </w:r>
      <w:proofErr w:type="gramStart"/>
      <w:r w:rsidRPr="00F22920">
        <w:rPr>
          <w:rFonts w:ascii="Arial" w:eastAsia="Arial" w:hAnsi="Arial" w:cs="Arial"/>
          <w:kern w:val="2"/>
          <w:sz w:val="24"/>
          <w:szCs w:val="24"/>
          <w:lang w:eastAsia="ar-SA"/>
        </w:rPr>
        <w:t>ремонта</w:t>
      </w:r>
      <w:proofErr w:type="gramEnd"/>
      <w:r w:rsidRPr="00F22920">
        <w:rPr>
          <w:rFonts w:ascii="Arial" w:eastAsia="Arial" w:hAnsi="Arial" w:cs="Arial"/>
          <w:kern w:val="2"/>
          <w:sz w:val="24"/>
          <w:szCs w:val="24"/>
          <w:lang w:eastAsia="ar-SA"/>
        </w:rPr>
        <w:t xml:space="preserve"> автомобильных дорог;</w:t>
      </w:r>
    </w:p>
    <w:p w:rsidR="00F22920" w:rsidRPr="00F22920" w:rsidRDefault="00F22920" w:rsidP="00F22920">
      <w:pPr>
        <w:suppressAutoHyphens/>
        <w:spacing w:after="0" w:line="240" w:lineRule="auto"/>
        <w:ind w:firstLine="708"/>
        <w:jc w:val="both"/>
        <w:rPr>
          <w:rFonts w:ascii="Arial" w:eastAsia="Arial" w:hAnsi="Arial" w:cs="Arial"/>
          <w:kern w:val="2"/>
          <w:sz w:val="24"/>
          <w:szCs w:val="24"/>
          <w:lang w:eastAsia="ar-SA"/>
        </w:rPr>
      </w:pPr>
      <w:r w:rsidRPr="00F22920">
        <w:rPr>
          <w:rFonts w:ascii="Arial" w:eastAsia="Arial" w:hAnsi="Arial" w:cs="Arial"/>
          <w:kern w:val="2"/>
          <w:sz w:val="24"/>
          <w:szCs w:val="24"/>
          <w:lang w:eastAsia="ar-SA"/>
        </w:rPr>
        <w:t>2) поддержание автомобильных дорог на уровне, соответствующем категории дороги, путем нормативного содержания дорог;</w:t>
      </w:r>
    </w:p>
    <w:p w:rsidR="00F22920" w:rsidRPr="00F22920" w:rsidRDefault="00F22920" w:rsidP="00F22920">
      <w:pPr>
        <w:suppressAutoHyphens/>
        <w:spacing w:after="0" w:line="240" w:lineRule="auto"/>
        <w:ind w:firstLine="708"/>
        <w:jc w:val="both"/>
        <w:rPr>
          <w:rFonts w:ascii="Arial" w:eastAsia="Arial" w:hAnsi="Arial" w:cs="Arial"/>
          <w:kern w:val="2"/>
          <w:sz w:val="24"/>
          <w:szCs w:val="24"/>
          <w:lang w:eastAsia="ar-SA"/>
        </w:rPr>
      </w:pPr>
      <w:r w:rsidRPr="00F22920">
        <w:rPr>
          <w:rFonts w:ascii="Arial" w:eastAsia="Arial" w:hAnsi="Arial" w:cs="Arial"/>
          <w:kern w:val="2"/>
          <w:sz w:val="24"/>
          <w:szCs w:val="24"/>
          <w:lang w:eastAsia="ar-SA"/>
        </w:rPr>
        <w:t>3) повышения качества и безопасности дорожной сети путем разработки проекта организации дорожного движения, ремонта, замены, установки дорожных знаков.</w:t>
      </w:r>
    </w:p>
    <w:p w:rsidR="00F22920" w:rsidRPr="00F22920" w:rsidRDefault="00F22920" w:rsidP="00F2292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ab/>
      </w:r>
      <w:r w:rsidRPr="00F22920">
        <w:rPr>
          <w:rFonts w:ascii="Arial" w:eastAsia="Times New Roman" w:hAnsi="Arial" w:cs="Arial"/>
          <w:b/>
          <w:sz w:val="24"/>
          <w:szCs w:val="24"/>
          <w:lang w:eastAsia="ru-RU"/>
        </w:rPr>
        <w:t>Цель подпрограммы</w:t>
      </w:r>
      <w:r w:rsidRPr="00F22920">
        <w:rPr>
          <w:rFonts w:ascii="Arial" w:eastAsia="Times New Roman" w:hAnsi="Arial" w:cs="Arial"/>
          <w:sz w:val="24"/>
          <w:szCs w:val="24"/>
          <w:lang w:eastAsia="ru-RU"/>
        </w:rPr>
        <w:t xml:space="preserve"> - повышение эффективности транспортной системы и рост транзитного потенциала.</w:t>
      </w:r>
    </w:p>
    <w:p w:rsidR="00F22920" w:rsidRPr="00F22920" w:rsidRDefault="00F22920" w:rsidP="00F2292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ab/>
      </w:r>
      <w:r w:rsidRPr="00F22920">
        <w:rPr>
          <w:rFonts w:ascii="Arial" w:eastAsia="Times New Roman" w:hAnsi="Arial" w:cs="Arial"/>
          <w:b/>
          <w:sz w:val="24"/>
          <w:szCs w:val="24"/>
          <w:lang w:eastAsia="ru-RU"/>
        </w:rPr>
        <w:t>Показатели цели подпрограммы</w:t>
      </w:r>
      <w:r w:rsidRPr="00F22920">
        <w:rPr>
          <w:rFonts w:ascii="Arial" w:eastAsia="Times New Roman" w:hAnsi="Arial" w:cs="Arial"/>
          <w:sz w:val="24"/>
          <w:szCs w:val="24"/>
          <w:lang w:eastAsia="ru-RU"/>
        </w:rPr>
        <w:t>: протяженность отремонтированных автомобильных дорог общего пользования с асфальтобетонным и гравийным покрытием, км</w:t>
      </w:r>
      <w:proofErr w:type="gramStart"/>
      <w:r w:rsidRPr="00F22920">
        <w:rPr>
          <w:rFonts w:ascii="Arial" w:eastAsia="Times New Roman" w:hAnsi="Arial" w:cs="Arial"/>
          <w:sz w:val="24"/>
          <w:szCs w:val="24"/>
          <w:lang w:eastAsia="ru-RU"/>
        </w:rPr>
        <w:t>.</w:t>
      </w:r>
      <w:proofErr w:type="gramEnd"/>
      <w:r w:rsidRPr="00F22920">
        <w:rPr>
          <w:rFonts w:ascii="Arial" w:eastAsia="Times New Roman" w:hAnsi="Arial" w:cs="Arial"/>
          <w:sz w:val="24"/>
          <w:szCs w:val="24"/>
          <w:lang w:eastAsia="ru-RU"/>
        </w:rPr>
        <w:t xml:space="preserve"> – </w:t>
      </w:r>
      <w:proofErr w:type="gramStart"/>
      <w:r w:rsidRPr="00F22920">
        <w:rPr>
          <w:rFonts w:ascii="Arial" w:eastAsia="Times New Roman" w:hAnsi="Arial" w:cs="Arial"/>
          <w:sz w:val="24"/>
          <w:szCs w:val="24"/>
          <w:lang w:eastAsia="ru-RU"/>
        </w:rPr>
        <w:t>п</w:t>
      </w:r>
      <w:proofErr w:type="gramEnd"/>
      <w:r w:rsidRPr="00F22920">
        <w:rPr>
          <w:rFonts w:ascii="Arial" w:eastAsia="Times New Roman" w:hAnsi="Arial" w:cs="Arial"/>
          <w:sz w:val="24"/>
          <w:szCs w:val="24"/>
          <w:lang w:eastAsia="ru-RU"/>
        </w:rPr>
        <w:t>ланируемое увеличение до 1,3  км в 2024 году.</w:t>
      </w: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ab/>
      </w:r>
      <w:r w:rsidRPr="00F22920">
        <w:rPr>
          <w:rFonts w:ascii="Arial" w:eastAsia="Times New Roman" w:hAnsi="Arial" w:cs="Arial"/>
          <w:b/>
          <w:sz w:val="24"/>
          <w:szCs w:val="24"/>
          <w:lang w:eastAsia="ru-RU"/>
        </w:rPr>
        <w:t>Задача подпрограммы</w:t>
      </w:r>
      <w:r w:rsidRPr="00F22920">
        <w:rPr>
          <w:rFonts w:ascii="Arial" w:eastAsia="Times New Roman" w:hAnsi="Arial" w:cs="Arial"/>
          <w:sz w:val="24"/>
          <w:szCs w:val="24"/>
          <w:lang w:eastAsia="ru-RU"/>
        </w:rPr>
        <w:t xml:space="preserve"> - содержание и развитие автомобильных дорог.</w:t>
      </w:r>
    </w:p>
    <w:p w:rsidR="00F22920" w:rsidRPr="00F22920" w:rsidRDefault="00F22920" w:rsidP="00F2292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ab/>
      </w:r>
      <w:r w:rsidRPr="00F22920">
        <w:rPr>
          <w:rFonts w:ascii="Arial" w:eastAsia="Times New Roman" w:hAnsi="Arial" w:cs="Arial"/>
          <w:b/>
          <w:sz w:val="24"/>
          <w:szCs w:val="24"/>
          <w:lang w:eastAsia="ru-RU"/>
        </w:rPr>
        <w:t>Показатель задачи подпрограммы</w:t>
      </w:r>
      <w:r w:rsidRPr="00F22920">
        <w:rPr>
          <w:rFonts w:ascii="Arial" w:eastAsia="Times New Roman" w:hAnsi="Arial" w:cs="Arial"/>
          <w:sz w:val="24"/>
          <w:szCs w:val="24"/>
          <w:lang w:eastAsia="ru-RU"/>
        </w:rPr>
        <w:t xml:space="preserve">: прирост протяженности автомобильных дорог общего пользования муниципального значения, </w:t>
      </w:r>
      <w:r w:rsidRPr="00F22920">
        <w:rPr>
          <w:rFonts w:ascii="Arial" w:eastAsia="Times New Roman" w:hAnsi="Arial" w:cs="Arial"/>
          <w:sz w:val="24"/>
          <w:szCs w:val="24"/>
          <w:lang w:eastAsia="ru-RU"/>
        </w:rPr>
        <w:lastRenderedPageBreak/>
        <w:t>соответствующих нормативным требованиям к транспортно-эксплуатационным показателям, % - планируемый показатель 4,1 % в 2024 году.</w:t>
      </w:r>
    </w:p>
    <w:p w:rsidR="00F22920" w:rsidRPr="00F22920" w:rsidRDefault="00F22920" w:rsidP="00F22920">
      <w:pPr>
        <w:widowControl w:val="0"/>
        <w:autoSpaceDE w:val="0"/>
        <w:autoSpaceDN w:val="0"/>
        <w:adjustRightInd w:val="0"/>
        <w:spacing w:after="0" w:line="240" w:lineRule="auto"/>
        <w:ind w:firstLine="708"/>
        <w:outlineLvl w:val="2"/>
        <w:rPr>
          <w:rFonts w:ascii="Arial" w:eastAsia="Times New Roman" w:hAnsi="Arial" w:cs="Arial"/>
          <w:bCs/>
          <w:sz w:val="24"/>
          <w:szCs w:val="24"/>
          <w:lang w:eastAsia="ru-RU"/>
        </w:rPr>
      </w:pPr>
      <w:r w:rsidRPr="00F22920">
        <w:rPr>
          <w:rFonts w:ascii="Arial" w:eastAsia="Times New Roman" w:hAnsi="Arial" w:cs="Arial"/>
          <w:b/>
          <w:bCs/>
          <w:sz w:val="24"/>
          <w:szCs w:val="24"/>
          <w:lang w:eastAsia="ru-RU"/>
        </w:rPr>
        <w:t>Сроки</w:t>
      </w:r>
      <w:r w:rsidRPr="00F22920">
        <w:rPr>
          <w:rFonts w:ascii="Arial" w:eastAsia="Times New Roman" w:hAnsi="Arial" w:cs="Arial"/>
          <w:bCs/>
          <w:sz w:val="24"/>
          <w:szCs w:val="24"/>
          <w:lang w:eastAsia="ru-RU"/>
        </w:rPr>
        <w:t xml:space="preserve"> реализации подпрограммы – 2019-2024 годы.</w:t>
      </w: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ab/>
      </w:r>
      <w:r w:rsidRPr="00F22920">
        <w:rPr>
          <w:rFonts w:ascii="Arial" w:eastAsia="Times New Roman" w:hAnsi="Arial" w:cs="Arial"/>
          <w:b/>
          <w:sz w:val="24"/>
          <w:szCs w:val="24"/>
          <w:lang w:eastAsia="ru-RU"/>
        </w:rPr>
        <w:t>Мероприятия подпрограммы</w:t>
      </w:r>
      <w:r w:rsidRPr="00F22920">
        <w:rPr>
          <w:rFonts w:ascii="Arial" w:eastAsia="Times New Roman" w:hAnsi="Arial" w:cs="Arial"/>
          <w:sz w:val="24"/>
          <w:szCs w:val="24"/>
          <w:lang w:eastAsia="ru-RU"/>
        </w:rPr>
        <w:t>:</w:t>
      </w:r>
    </w:p>
    <w:p w:rsidR="00F22920" w:rsidRPr="00F22920" w:rsidRDefault="00F22920" w:rsidP="00F22920">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ab/>
        <w:t>Основное мероприятие 1. Содержание и развитие автомобильных дорог:</w:t>
      </w:r>
    </w:p>
    <w:p w:rsidR="00F22920" w:rsidRPr="00F22920" w:rsidRDefault="00F22920" w:rsidP="00F2292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ab/>
        <w:t>1) Капитальный ремонт, ремонт содержание автомобильных дорог общего пользования местного значения:</w:t>
      </w:r>
    </w:p>
    <w:p w:rsidR="00F22920" w:rsidRPr="00F22920" w:rsidRDefault="00F22920" w:rsidP="00F22920">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ab/>
        <w:t>а) содержание и ремонт внутри поселковых дорог;</w:t>
      </w:r>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б) строительный контроль;</w:t>
      </w:r>
    </w:p>
    <w:p w:rsidR="00F22920" w:rsidRPr="00F22920" w:rsidRDefault="00F22920" w:rsidP="00F22920">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2) Повышение безопасности дорожного движения:</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а) установка, ремонт и замена дорожных знаков;</w:t>
      </w: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Ведомственные целевые программы отсутствуют.</w:t>
      </w:r>
    </w:p>
    <w:p w:rsidR="00F22920" w:rsidRPr="00F22920" w:rsidRDefault="00F22920" w:rsidP="00F22920">
      <w:pPr>
        <w:widowControl w:val="0"/>
        <w:autoSpaceDE w:val="0"/>
        <w:autoSpaceDN w:val="0"/>
        <w:adjustRightInd w:val="0"/>
        <w:spacing w:after="0" w:line="240" w:lineRule="auto"/>
        <w:jc w:val="center"/>
        <w:outlineLvl w:val="2"/>
        <w:rPr>
          <w:rFonts w:ascii="Arial" w:eastAsia="Times New Roman" w:hAnsi="Arial" w:cs="Arial"/>
          <w:b/>
          <w:sz w:val="24"/>
          <w:szCs w:val="24"/>
          <w:lang w:eastAsia="ru-RU"/>
        </w:rPr>
      </w:pPr>
    </w:p>
    <w:p w:rsidR="00F22920" w:rsidRPr="00F22920" w:rsidRDefault="00F22920" w:rsidP="00F22920">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F22920">
        <w:rPr>
          <w:rFonts w:ascii="Arial" w:eastAsia="Times New Roman" w:hAnsi="Arial" w:cs="Arial"/>
          <w:bCs/>
          <w:sz w:val="24"/>
          <w:szCs w:val="24"/>
          <w:lang w:eastAsia="ru-RU"/>
        </w:rPr>
        <w:t xml:space="preserve">  </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Приложение № 5</w:t>
      </w:r>
    </w:p>
    <w:p w:rsid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r w:rsidRPr="00F22920">
        <w:rPr>
          <w:rFonts w:ascii="Arial" w:eastAsia="Times New Roman" w:hAnsi="Arial" w:cs="Arial"/>
          <w:sz w:val="24"/>
          <w:szCs w:val="24"/>
          <w:lang w:eastAsia="ru-RU"/>
        </w:rPr>
        <w:t>к муниципальной программе «Создание условий для развития Новониколаевского сельского поселения на 2019-2024 годы»</w:t>
      </w:r>
    </w:p>
    <w:p w:rsidR="00F22920" w:rsidRPr="00F22920" w:rsidRDefault="00F22920" w:rsidP="00F22920">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bookmarkStart w:id="7" w:name="_GoBack"/>
      <w:bookmarkEnd w:id="7"/>
    </w:p>
    <w:p w:rsidR="00F22920" w:rsidRPr="00F22920" w:rsidRDefault="00F22920" w:rsidP="00F22920">
      <w:pPr>
        <w:widowControl w:val="0"/>
        <w:autoSpaceDE w:val="0"/>
        <w:autoSpaceDN w:val="0"/>
        <w:adjustRightInd w:val="0"/>
        <w:spacing w:after="0" w:line="240" w:lineRule="auto"/>
        <w:jc w:val="center"/>
        <w:outlineLvl w:val="2"/>
        <w:rPr>
          <w:rFonts w:ascii="Arial" w:eastAsia="Times New Roman" w:hAnsi="Arial" w:cs="Arial"/>
          <w:b/>
          <w:sz w:val="24"/>
          <w:szCs w:val="24"/>
          <w:lang w:eastAsia="ru-RU"/>
        </w:rPr>
      </w:pPr>
      <w:r w:rsidRPr="00F22920">
        <w:rPr>
          <w:rFonts w:ascii="Arial" w:eastAsia="Times New Roman" w:hAnsi="Arial" w:cs="Arial"/>
          <w:b/>
          <w:sz w:val="24"/>
          <w:szCs w:val="24"/>
          <w:lang w:eastAsia="ru-RU"/>
        </w:rPr>
        <w:t>Обеспечивающая подпрограмма «Эффективное управление муниципальными финансами и совершенствование межбюджетных отношений»</w:t>
      </w:r>
    </w:p>
    <w:p w:rsidR="00F22920" w:rsidRPr="00F22920" w:rsidRDefault="00F22920" w:rsidP="00F22920">
      <w:pPr>
        <w:widowControl w:val="0"/>
        <w:autoSpaceDE w:val="0"/>
        <w:autoSpaceDN w:val="0"/>
        <w:adjustRightInd w:val="0"/>
        <w:spacing w:after="0" w:line="240" w:lineRule="auto"/>
        <w:jc w:val="center"/>
        <w:outlineLvl w:val="2"/>
        <w:rPr>
          <w:rFonts w:ascii="Arial" w:eastAsia="Times New Roman" w:hAnsi="Arial" w:cs="Arial"/>
          <w:b/>
          <w:sz w:val="24"/>
          <w:szCs w:val="24"/>
          <w:lang w:eastAsia="ru-RU"/>
        </w:rPr>
      </w:pPr>
    </w:p>
    <w:p w:rsidR="00F22920" w:rsidRPr="00F22920" w:rsidRDefault="00F22920" w:rsidP="00F22920">
      <w:pPr>
        <w:widowControl w:val="0"/>
        <w:autoSpaceDE w:val="0"/>
        <w:autoSpaceDN w:val="0"/>
        <w:adjustRightInd w:val="0"/>
        <w:spacing w:after="0" w:line="240" w:lineRule="auto"/>
        <w:jc w:val="center"/>
        <w:outlineLvl w:val="2"/>
        <w:rPr>
          <w:rFonts w:ascii="Arial" w:eastAsia="Times New Roman" w:hAnsi="Arial" w:cs="Arial"/>
          <w:b/>
          <w:sz w:val="24"/>
          <w:szCs w:val="24"/>
          <w:lang w:eastAsia="ru-RU"/>
        </w:rPr>
      </w:pPr>
      <w:r w:rsidRPr="00F22920">
        <w:rPr>
          <w:rFonts w:ascii="Arial" w:eastAsia="Times New Roman" w:hAnsi="Arial" w:cs="Arial"/>
          <w:b/>
          <w:sz w:val="24"/>
          <w:szCs w:val="24"/>
          <w:lang w:eastAsia="ru-RU"/>
        </w:rPr>
        <w:t>1. Паспорт подпрограммы</w:t>
      </w:r>
    </w:p>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9495" w:type="dxa"/>
        <w:tblInd w:w="62" w:type="dxa"/>
        <w:tblLayout w:type="fixed"/>
        <w:tblCellMar>
          <w:top w:w="75" w:type="dxa"/>
          <w:left w:w="0" w:type="dxa"/>
          <w:bottom w:w="75" w:type="dxa"/>
          <w:right w:w="0" w:type="dxa"/>
        </w:tblCellMar>
        <w:tblLook w:val="04A0" w:firstRow="1" w:lastRow="0" w:firstColumn="1" w:lastColumn="0" w:noHBand="0" w:noVBand="1"/>
      </w:tblPr>
      <w:tblGrid>
        <w:gridCol w:w="1133"/>
        <w:gridCol w:w="1133"/>
        <w:gridCol w:w="850"/>
        <w:gridCol w:w="142"/>
        <w:gridCol w:w="567"/>
        <w:gridCol w:w="283"/>
        <w:gridCol w:w="425"/>
        <w:gridCol w:w="426"/>
        <w:gridCol w:w="283"/>
        <w:gridCol w:w="567"/>
        <w:gridCol w:w="142"/>
        <w:gridCol w:w="567"/>
        <w:gridCol w:w="142"/>
        <w:gridCol w:w="567"/>
        <w:gridCol w:w="283"/>
        <w:gridCol w:w="425"/>
        <w:gridCol w:w="425"/>
        <w:gridCol w:w="284"/>
        <w:gridCol w:w="851"/>
      </w:tblGrid>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Наименование подпрограммы</w:t>
            </w:r>
          </w:p>
        </w:tc>
        <w:tc>
          <w:tcPr>
            <w:tcW w:w="8364" w:type="dxa"/>
            <w:gridSpan w:val="18"/>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Эффективное управление муниципальными финансами и совершенствование межбюджетных отношений</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Цель подпрограммы</w:t>
            </w:r>
          </w:p>
        </w:tc>
        <w:tc>
          <w:tcPr>
            <w:tcW w:w="8364" w:type="dxa"/>
            <w:gridSpan w:val="18"/>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Эффективное управление муниципальными финансами и совершенствование межбюджетных отношений</w:t>
            </w:r>
          </w:p>
        </w:tc>
      </w:tr>
      <w:tr w:rsidR="00F22920" w:rsidRPr="00F22920" w:rsidTr="00F22920">
        <w:tc>
          <w:tcPr>
            <w:tcW w:w="1134"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Показатели цели подпрограммы и их значения (с детализацией по </w:t>
            </w:r>
            <w:r w:rsidRPr="00F22920">
              <w:rPr>
                <w:rFonts w:ascii="Arial" w:eastAsia="Times New Roman" w:hAnsi="Arial" w:cs="Arial"/>
                <w:sz w:val="24"/>
                <w:szCs w:val="24"/>
                <w:lang w:eastAsia="ru-RU"/>
              </w:rPr>
              <w:lastRenderedPageBreak/>
              <w:t>годам реализации)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Показатели цели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2019</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2021</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2023</w:t>
            </w:r>
          </w:p>
        </w:tc>
        <w:tc>
          <w:tcPr>
            <w:tcW w:w="850"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2024</w:t>
            </w:r>
          </w:p>
        </w:tc>
        <w:tc>
          <w:tcPr>
            <w:tcW w:w="850"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2025</w:t>
            </w:r>
          </w:p>
        </w:tc>
        <w:tc>
          <w:tcPr>
            <w:tcW w:w="1135"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2026</w:t>
            </w:r>
          </w:p>
        </w:tc>
      </w:tr>
      <w:tr w:rsidR="00F22920" w:rsidRPr="00F22920" w:rsidTr="00F22920">
        <w:tc>
          <w:tcPr>
            <w:tcW w:w="1134" w:type="dxa"/>
            <w:vMerge/>
            <w:tcBorders>
              <w:top w:val="single" w:sz="4" w:space="0" w:color="auto"/>
              <w:left w:val="single" w:sz="4" w:space="0" w:color="auto"/>
              <w:bottom w:val="nil"/>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Доля расходов </w:t>
            </w:r>
            <w:r w:rsidRPr="00F22920">
              <w:rPr>
                <w:rFonts w:ascii="Arial" w:eastAsia="Times New Roman" w:hAnsi="Arial" w:cs="Arial"/>
                <w:sz w:val="24"/>
                <w:szCs w:val="24"/>
                <w:lang w:eastAsia="ru-RU"/>
              </w:rPr>
              <w:lastRenderedPageBreak/>
              <w:t>бюджета Новониколаевского сельского поселения формируемых в рамках подпрограммы, в общем объеме расходов бюджета Новониколаевского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45,9</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43,9</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40,7</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42,6</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42,9</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43,5</w:t>
            </w:r>
          </w:p>
        </w:tc>
        <w:tc>
          <w:tcPr>
            <w:tcW w:w="850"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43,8</w:t>
            </w:r>
          </w:p>
        </w:tc>
        <w:tc>
          <w:tcPr>
            <w:tcW w:w="850"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43,6</w:t>
            </w:r>
          </w:p>
        </w:tc>
        <w:tc>
          <w:tcPr>
            <w:tcW w:w="1135"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43,6</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Задачи подпрограммы</w:t>
            </w:r>
          </w:p>
        </w:tc>
        <w:tc>
          <w:tcPr>
            <w:tcW w:w="8364" w:type="dxa"/>
            <w:gridSpan w:val="18"/>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b/>
                <w:sz w:val="24"/>
                <w:szCs w:val="24"/>
                <w:lang w:eastAsia="ru-RU"/>
              </w:rPr>
            </w:pPr>
            <w:r w:rsidRPr="00F22920">
              <w:rPr>
                <w:rFonts w:ascii="Arial" w:eastAsia="Times New Roman" w:hAnsi="Arial" w:cs="Arial"/>
                <w:sz w:val="24"/>
                <w:szCs w:val="24"/>
                <w:lang w:eastAsia="ru-RU"/>
              </w:rPr>
              <w:t>Задача 1. Обеспечение и содержание органов местного самоуправления.</w:t>
            </w:r>
            <w:r w:rsidRPr="00F22920">
              <w:rPr>
                <w:rFonts w:ascii="Arial" w:eastAsia="Times New Roman" w:hAnsi="Arial" w:cs="Arial"/>
                <w:b/>
                <w:sz w:val="24"/>
                <w:szCs w:val="24"/>
                <w:lang w:eastAsia="ru-RU"/>
              </w:rPr>
              <w:t xml:space="preserve"> </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2. Совершенствование межбюджетных отношений</w:t>
            </w:r>
          </w:p>
        </w:tc>
      </w:tr>
      <w:tr w:rsidR="00F22920" w:rsidRPr="00F22920" w:rsidTr="00F22920">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Показатели задач подпрограммы и их значения (с детализацией по годам реализации)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Показатели задач</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2019</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2021</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2023</w:t>
            </w:r>
          </w:p>
        </w:tc>
        <w:tc>
          <w:tcPr>
            <w:tcW w:w="850"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2024</w:t>
            </w:r>
          </w:p>
        </w:tc>
        <w:tc>
          <w:tcPr>
            <w:tcW w:w="850"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2025</w:t>
            </w:r>
          </w:p>
        </w:tc>
        <w:tc>
          <w:tcPr>
            <w:tcW w:w="1135"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2026</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8364" w:type="dxa"/>
            <w:gridSpan w:val="18"/>
            <w:tcBorders>
              <w:top w:val="nil"/>
              <w:left w:val="single" w:sz="4" w:space="0" w:color="auto"/>
              <w:bottom w:val="nil"/>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1. Обеспечение и содержание органов местного самоуправления</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spacing w:after="0" w:line="240" w:lineRule="auto"/>
              <w:rPr>
                <w:rFonts w:ascii="Arial" w:eastAsia="Calibri" w:hAnsi="Arial" w:cs="Arial"/>
                <w:sz w:val="24"/>
                <w:szCs w:val="24"/>
              </w:rPr>
            </w:pPr>
            <w:r w:rsidRPr="00F22920">
              <w:rPr>
                <w:rFonts w:ascii="Arial" w:eastAsia="Times New Roman" w:hAnsi="Arial" w:cs="Arial"/>
                <w:sz w:val="24"/>
                <w:szCs w:val="24"/>
                <w:lang w:eastAsia="ru-RU"/>
              </w:rPr>
              <w:t xml:space="preserve">Доля расходов бюджета на обеспечение и содержание органов местного самоуправления </w:t>
            </w:r>
            <w:r w:rsidRPr="00F22920">
              <w:rPr>
                <w:rFonts w:ascii="Arial" w:eastAsia="Times New Roman" w:hAnsi="Arial" w:cs="Arial"/>
                <w:sz w:val="24"/>
                <w:szCs w:val="24"/>
                <w:lang w:eastAsia="ru-RU"/>
              </w:rPr>
              <w:lastRenderedPageBreak/>
              <w:t>Новониколаевского сельского поселения формируемых в рамках подпрограммы, в общем объеме расходов бюджета Новониколаевского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45,8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43,7</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40,6</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42,4</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42,7</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43,3</w:t>
            </w:r>
          </w:p>
        </w:tc>
        <w:tc>
          <w:tcPr>
            <w:tcW w:w="850"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43,6</w:t>
            </w:r>
          </w:p>
        </w:tc>
        <w:tc>
          <w:tcPr>
            <w:tcW w:w="850"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43,4</w:t>
            </w:r>
          </w:p>
        </w:tc>
        <w:tc>
          <w:tcPr>
            <w:tcW w:w="1135"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43,4</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8364" w:type="dxa"/>
            <w:gridSpan w:val="18"/>
            <w:tcBorders>
              <w:top w:val="nil"/>
              <w:left w:val="single" w:sz="4" w:space="0" w:color="auto"/>
              <w:bottom w:val="nil"/>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Задача 2. Совершенствование межбюджетных отношений</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Доля ассигнований, выделяемых в виде межбюджетных трансфертов бюджету Асиновского района формируемых в рамках подпрограммы, в общем объеме расходов бюджета Новоник</w:t>
            </w:r>
            <w:r w:rsidRPr="00F22920">
              <w:rPr>
                <w:rFonts w:ascii="Arial" w:eastAsia="Times New Roman" w:hAnsi="Arial" w:cs="Arial"/>
                <w:sz w:val="24"/>
                <w:szCs w:val="24"/>
                <w:lang w:eastAsia="ru-RU"/>
              </w:rPr>
              <w:lastRenderedPageBreak/>
              <w:t>олаевского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0,1</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0,1</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0,1</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0,2</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0,2</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0,2</w:t>
            </w:r>
          </w:p>
        </w:tc>
        <w:tc>
          <w:tcPr>
            <w:tcW w:w="850"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0,2</w:t>
            </w:r>
          </w:p>
        </w:tc>
        <w:tc>
          <w:tcPr>
            <w:tcW w:w="850"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0,2</w:t>
            </w:r>
          </w:p>
        </w:tc>
        <w:tc>
          <w:tcPr>
            <w:tcW w:w="1135"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0,2</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lastRenderedPageBreak/>
              <w:t>Ведомственные целевые программы, входящие в состав подпрограммы (далее - ВЦП) (при наличии)</w:t>
            </w:r>
          </w:p>
        </w:tc>
        <w:tc>
          <w:tcPr>
            <w:tcW w:w="8364" w:type="dxa"/>
            <w:gridSpan w:val="18"/>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Отсутствуют</w:t>
            </w:r>
          </w:p>
        </w:tc>
      </w:tr>
      <w:tr w:rsidR="00F22920" w:rsidRPr="00F22920" w:rsidTr="00F22920">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Сроки реализации подпрограммы</w:t>
            </w:r>
          </w:p>
        </w:tc>
        <w:tc>
          <w:tcPr>
            <w:tcW w:w="8364" w:type="dxa"/>
            <w:gridSpan w:val="18"/>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2019-2024</w:t>
            </w:r>
          </w:p>
        </w:tc>
      </w:tr>
      <w:tr w:rsidR="00F22920" w:rsidRPr="00F22920" w:rsidTr="00F22920">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Объем и источники финансирования подпрограммы (с детализацией по годам реализации, тыс. рублей)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Источники</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22920" w:rsidRPr="00F22920" w:rsidRDefault="00F22920" w:rsidP="00F2292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22920">
              <w:rPr>
                <w:rFonts w:ascii="Arial" w:eastAsia="Times New Roman" w:hAnsi="Arial" w:cs="Arial"/>
                <w:sz w:val="24"/>
                <w:szCs w:val="24"/>
                <w:lang w:eastAsia="ru-RU"/>
              </w:rPr>
              <w:t>Всего</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2019</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2021</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2022</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2023</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2024</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Плановые показатели</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2026</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федеральный бюджет (по согласованию)</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областной бюджет (по согласованию)</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местный бюджет </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38510,9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4189,7</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4500,7</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4729,2</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5154,7</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5476,7</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4833,3</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4779,1</w:t>
            </w:r>
          </w:p>
        </w:tc>
        <w:tc>
          <w:tcPr>
            <w:tcW w:w="851"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4779,1</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внебюджетные источники (по согласованию)</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Times New Roman" w:hAnsi="Arial" w:cs="Arial"/>
                <w:sz w:val="24"/>
                <w:szCs w:val="24"/>
                <w:lang w:eastAsia="ru-RU"/>
              </w:rPr>
            </w:pPr>
            <w:r w:rsidRPr="00F22920">
              <w:rPr>
                <w:rFonts w:ascii="Arial" w:eastAsia="Times New Roman" w:hAnsi="Arial" w:cs="Arial"/>
                <w:sz w:val="24"/>
                <w:szCs w:val="24"/>
                <w:lang w:eastAsia="ru-RU"/>
              </w:rPr>
              <w:t>0,0</w:t>
            </w:r>
          </w:p>
        </w:tc>
        <w:tc>
          <w:tcPr>
            <w:tcW w:w="709" w:type="dxa"/>
            <w:gridSpan w:val="2"/>
            <w:tcBorders>
              <w:top w:val="single" w:sz="4" w:space="0" w:color="auto"/>
              <w:left w:val="single" w:sz="4" w:space="0" w:color="auto"/>
              <w:bottom w:val="single" w:sz="4" w:space="0" w:color="auto"/>
              <w:right w:val="single" w:sz="4" w:space="0" w:color="auto"/>
            </w:tcBorders>
          </w:tcPr>
          <w:p w:rsidR="00F22920" w:rsidRPr="00F22920" w:rsidRDefault="00F22920" w:rsidP="00F22920">
            <w:pPr>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rPr>
                <w:rFonts w:ascii="Arial" w:eastAsia="Calibri" w:hAnsi="Arial" w:cs="Arial"/>
              </w:rPr>
            </w:pPr>
            <w:r w:rsidRPr="00F22920">
              <w:rPr>
                <w:rFonts w:ascii="Arial" w:eastAsia="Times New Roman" w:hAnsi="Arial" w:cs="Arial"/>
                <w:sz w:val="24"/>
                <w:szCs w:val="24"/>
                <w:lang w:eastAsia="ru-RU"/>
              </w:rPr>
              <w:t>0,0</w:t>
            </w:r>
          </w:p>
        </w:tc>
      </w:tr>
      <w:tr w:rsidR="00F22920" w:rsidRPr="00F22920" w:rsidTr="00F22920">
        <w:tc>
          <w:tcPr>
            <w:tcW w:w="1134" w:type="dxa"/>
            <w:vMerge/>
            <w:tcBorders>
              <w:top w:val="single" w:sz="4" w:space="0" w:color="auto"/>
              <w:left w:val="single" w:sz="4" w:space="0" w:color="auto"/>
              <w:bottom w:val="single" w:sz="4" w:space="0" w:color="auto"/>
              <w:right w:val="single" w:sz="4" w:space="0" w:color="auto"/>
            </w:tcBorders>
            <w:vAlign w:val="center"/>
            <w:hideMark/>
          </w:tcPr>
          <w:p w:rsidR="00F22920" w:rsidRPr="00F22920" w:rsidRDefault="00F22920" w:rsidP="00F22920">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всего по источникам</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38510,9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4189,7</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4500,7</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4729,2</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5154,7</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5476,7</w:t>
            </w:r>
          </w:p>
        </w:tc>
        <w:tc>
          <w:tcPr>
            <w:tcW w:w="708"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4833,3</w:t>
            </w:r>
          </w:p>
        </w:tc>
        <w:tc>
          <w:tcPr>
            <w:tcW w:w="709" w:type="dxa"/>
            <w:gridSpan w:val="2"/>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4813,3</w:t>
            </w:r>
          </w:p>
        </w:tc>
        <w:tc>
          <w:tcPr>
            <w:tcW w:w="851" w:type="dxa"/>
            <w:tcBorders>
              <w:top w:val="single" w:sz="4" w:space="0" w:color="auto"/>
              <w:left w:val="single" w:sz="4" w:space="0" w:color="auto"/>
              <w:bottom w:val="single" w:sz="4" w:space="0" w:color="auto"/>
              <w:right w:val="single" w:sz="4" w:space="0" w:color="auto"/>
            </w:tcBorders>
            <w:hideMark/>
          </w:tcPr>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4813,3</w:t>
            </w:r>
          </w:p>
        </w:tc>
      </w:tr>
    </w:tbl>
    <w:p w:rsidR="00F22920" w:rsidRPr="00F22920" w:rsidRDefault="00F22920" w:rsidP="00F22920">
      <w:pPr>
        <w:widowControl w:val="0"/>
        <w:autoSpaceDE w:val="0"/>
        <w:autoSpaceDN w:val="0"/>
        <w:adjustRightInd w:val="0"/>
        <w:spacing w:after="0" w:line="240" w:lineRule="auto"/>
        <w:jc w:val="both"/>
        <w:rPr>
          <w:rFonts w:ascii="Arial" w:eastAsia="Times New Roman" w:hAnsi="Arial" w:cs="Arial"/>
          <w:sz w:val="24"/>
          <w:szCs w:val="24"/>
          <w:lang w:eastAsia="ru-RU"/>
        </w:rPr>
      </w:pPr>
    </w:p>
    <w:p w:rsidR="00F22920" w:rsidRPr="00F22920" w:rsidRDefault="00F22920" w:rsidP="00F22920">
      <w:pPr>
        <w:widowControl w:val="0"/>
        <w:autoSpaceDE w:val="0"/>
        <w:autoSpaceDN w:val="0"/>
        <w:spacing w:after="0"/>
        <w:jc w:val="center"/>
        <w:rPr>
          <w:rFonts w:ascii="Arial" w:eastAsia="Times New Roman" w:hAnsi="Arial" w:cs="Arial"/>
          <w:b/>
          <w:sz w:val="24"/>
          <w:szCs w:val="24"/>
          <w:lang w:eastAsia="ru-RU"/>
        </w:rPr>
      </w:pPr>
      <w:r w:rsidRPr="00F22920">
        <w:rPr>
          <w:rFonts w:ascii="Arial" w:eastAsia="Times New Roman" w:hAnsi="Arial" w:cs="Arial"/>
          <w:b/>
          <w:sz w:val="24"/>
          <w:szCs w:val="24"/>
          <w:lang w:eastAsia="ru-RU"/>
        </w:rPr>
        <w:t>5.Характеристика сферы реализации подпрограммы</w:t>
      </w:r>
    </w:p>
    <w:p w:rsidR="00F22920" w:rsidRPr="00F22920" w:rsidRDefault="00F22920" w:rsidP="00F22920">
      <w:pPr>
        <w:widowControl w:val="0"/>
        <w:autoSpaceDE w:val="0"/>
        <w:autoSpaceDN w:val="0"/>
        <w:spacing w:after="0"/>
        <w:ind w:firstLine="709"/>
        <w:rPr>
          <w:rFonts w:ascii="Arial" w:eastAsia="Times New Roman" w:hAnsi="Arial" w:cs="Arial"/>
          <w:sz w:val="24"/>
          <w:szCs w:val="24"/>
          <w:lang w:eastAsia="ru-RU"/>
        </w:rPr>
      </w:pPr>
      <w:r w:rsidRPr="00F22920">
        <w:rPr>
          <w:rFonts w:ascii="Arial" w:eastAsia="Times New Roman" w:hAnsi="Arial" w:cs="Arial"/>
          <w:sz w:val="24"/>
          <w:szCs w:val="24"/>
          <w:lang w:eastAsia="ru-RU"/>
        </w:rPr>
        <w:t>Подпрограмма является обеспечивающей подпрограммой муниципальной программы «Создание условий для развития Новониколаевского сельского поселения на 2019-2024 годы»</w:t>
      </w:r>
    </w:p>
    <w:p w:rsidR="00F22920" w:rsidRPr="00F22920" w:rsidRDefault="00F22920" w:rsidP="00F22920">
      <w:pPr>
        <w:autoSpaceDE w:val="0"/>
        <w:autoSpaceDN w:val="0"/>
        <w:adjustRightInd w:val="0"/>
        <w:spacing w:after="0"/>
        <w:ind w:firstLine="709"/>
        <w:rPr>
          <w:rFonts w:ascii="Arial" w:eastAsia="Times New Roman" w:hAnsi="Arial" w:cs="Arial"/>
          <w:b/>
          <w:sz w:val="24"/>
          <w:szCs w:val="24"/>
          <w:lang w:eastAsia="ru-RU"/>
        </w:rPr>
      </w:pPr>
      <w:r w:rsidRPr="00F22920">
        <w:rPr>
          <w:rFonts w:ascii="Arial" w:eastAsia="Times New Roman" w:hAnsi="Arial" w:cs="Arial"/>
          <w:b/>
          <w:sz w:val="24"/>
          <w:szCs w:val="24"/>
          <w:lang w:eastAsia="ru-RU"/>
        </w:rPr>
        <w:t>Цель подпрограммы:</w:t>
      </w:r>
      <w:r w:rsidRPr="00F22920">
        <w:rPr>
          <w:rFonts w:ascii="Arial" w:eastAsia="Times New Roman" w:hAnsi="Arial" w:cs="Arial"/>
          <w:sz w:val="24"/>
          <w:szCs w:val="24"/>
          <w:lang w:eastAsia="ru-RU"/>
        </w:rPr>
        <w:t xml:space="preserve"> Эффективное управление муниципальными финансами и совершенствование межбюджетных отношений</w:t>
      </w:r>
    </w:p>
    <w:p w:rsidR="00F22920" w:rsidRPr="00F22920" w:rsidRDefault="00F22920" w:rsidP="00F22920">
      <w:pPr>
        <w:autoSpaceDE w:val="0"/>
        <w:autoSpaceDN w:val="0"/>
        <w:adjustRightInd w:val="0"/>
        <w:spacing w:after="0"/>
        <w:ind w:firstLine="709"/>
        <w:rPr>
          <w:rFonts w:ascii="Arial" w:eastAsia="Times New Roman" w:hAnsi="Arial" w:cs="Arial"/>
          <w:b/>
          <w:sz w:val="24"/>
          <w:szCs w:val="24"/>
          <w:lang w:eastAsia="ru-RU"/>
        </w:rPr>
      </w:pPr>
      <w:r w:rsidRPr="00F22920">
        <w:rPr>
          <w:rFonts w:ascii="Arial" w:eastAsia="Times New Roman" w:hAnsi="Arial" w:cs="Arial"/>
          <w:b/>
          <w:sz w:val="24"/>
          <w:szCs w:val="24"/>
          <w:lang w:eastAsia="ru-RU"/>
        </w:rPr>
        <w:t>Задачи подпрограммы:</w:t>
      </w:r>
    </w:p>
    <w:p w:rsidR="00F22920" w:rsidRPr="00F22920" w:rsidRDefault="00F22920" w:rsidP="00F22920">
      <w:pPr>
        <w:widowControl w:val="0"/>
        <w:autoSpaceDE w:val="0"/>
        <w:autoSpaceDN w:val="0"/>
        <w:adjustRightInd w:val="0"/>
        <w:spacing w:after="0" w:line="240" w:lineRule="auto"/>
        <w:ind w:firstLine="708"/>
        <w:rPr>
          <w:rFonts w:ascii="Arial" w:eastAsia="Times New Roman" w:hAnsi="Arial" w:cs="Arial"/>
          <w:color w:val="000000" w:themeColor="text1"/>
          <w:sz w:val="24"/>
          <w:szCs w:val="24"/>
          <w:lang w:eastAsia="ru-RU"/>
        </w:rPr>
      </w:pPr>
      <w:r w:rsidRPr="00F22920">
        <w:rPr>
          <w:rFonts w:ascii="Arial" w:eastAsia="Times New Roman" w:hAnsi="Arial" w:cs="Arial"/>
          <w:b/>
          <w:color w:val="000000" w:themeColor="text1"/>
          <w:sz w:val="24"/>
          <w:szCs w:val="24"/>
          <w:lang w:eastAsia="ru-RU"/>
        </w:rPr>
        <w:t>Задача 1</w:t>
      </w:r>
      <w:r w:rsidRPr="00F22920">
        <w:rPr>
          <w:rFonts w:ascii="Arial" w:eastAsia="Times New Roman" w:hAnsi="Arial" w:cs="Arial"/>
          <w:color w:val="000000" w:themeColor="text1"/>
          <w:sz w:val="24"/>
          <w:szCs w:val="24"/>
          <w:lang w:eastAsia="ru-RU"/>
        </w:rPr>
        <w:t>. Обеспечение и содержание органов местного самоуправления</w:t>
      </w:r>
    </w:p>
    <w:p w:rsidR="00F22920" w:rsidRPr="00F22920" w:rsidRDefault="00F22920" w:rsidP="00F22920">
      <w:pPr>
        <w:autoSpaceDE w:val="0"/>
        <w:autoSpaceDN w:val="0"/>
        <w:adjustRightInd w:val="0"/>
        <w:spacing w:after="0"/>
        <w:ind w:firstLine="709"/>
        <w:rPr>
          <w:rFonts w:ascii="Arial" w:eastAsia="Times New Roman" w:hAnsi="Arial" w:cs="Arial"/>
          <w:b/>
          <w:color w:val="000000" w:themeColor="text1"/>
          <w:sz w:val="24"/>
          <w:szCs w:val="24"/>
          <w:lang w:eastAsia="ru-RU"/>
        </w:rPr>
      </w:pPr>
      <w:r w:rsidRPr="00F22920">
        <w:rPr>
          <w:rFonts w:ascii="Arial" w:eastAsia="Times New Roman" w:hAnsi="Arial" w:cs="Arial"/>
          <w:b/>
          <w:sz w:val="24"/>
          <w:szCs w:val="24"/>
          <w:lang w:eastAsia="ru-RU"/>
        </w:rPr>
        <w:t xml:space="preserve">Показатели задач: </w:t>
      </w:r>
      <w:r w:rsidRPr="00F22920">
        <w:rPr>
          <w:rFonts w:ascii="Arial" w:eastAsia="Times New Roman" w:hAnsi="Arial" w:cs="Arial"/>
          <w:sz w:val="24"/>
          <w:szCs w:val="24"/>
          <w:lang w:eastAsia="ru-RU"/>
        </w:rPr>
        <w:t>Доля расходов бюджета на обеспечение и содержание органов местного самоуправления Новониколаевского сельского поселения формируемых в рамках подпрограммы, в общем объеме расходов бюджета Новониколаевского сельского поселения, %- планируемый показатель 43,6 % в 2024 году.</w:t>
      </w:r>
    </w:p>
    <w:p w:rsidR="00F22920" w:rsidRPr="00F22920" w:rsidRDefault="00F22920" w:rsidP="00F22920">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F22920">
        <w:rPr>
          <w:rFonts w:ascii="Arial" w:eastAsia="Times New Roman" w:hAnsi="Arial" w:cs="Arial"/>
          <w:b/>
          <w:sz w:val="24"/>
          <w:szCs w:val="24"/>
          <w:lang w:eastAsia="ru-RU"/>
        </w:rPr>
        <w:t xml:space="preserve">Задача 2. </w:t>
      </w:r>
      <w:r w:rsidRPr="00F22920">
        <w:rPr>
          <w:rFonts w:ascii="Arial" w:eastAsia="Times New Roman" w:hAnsi="Arial" w:cs="Arial"/>
          <w:sz w:val="24"/>
          <w:szCs w:val="24"/>
          <w:lang w:eastAsia="ru-RU"/>
        </w:rPr>
        <w:t>Совершенствование межбюджетных отношений</w:t>
      </w:r>
    </w:p>
    <w:p w:rsidR="00F22920" w:rsidRPr="00F22920" w:rsidRDefault="00F22920" w:rsidP="00F22920">
      <w:pPr>
        <w:autoSpaceDE w:val="0"/>
        <w:autoSpaceDN w:val="0"/>
        <w:adjustRightInd w:val="0"/>
        <w:spacing w:after="0"/>
        <w:ind w:firstLine="709"/>
        <w:rPr>
          <w:rFonts w:ascii="Arial" w:eastAsia="Times New Roman" w:hAnsi="Arial" w:cs="Arial"/>
          <w:b/>
          <w:color w:val="000000" w:themeColor="text1"/>
          <w:sz w:val="24"/>
          <w:szCs w:val="24"/>
          <w:lang w:eastAsia="ru-RU"/>
        </w:rPr>
      </w:pPr>
      <w:r w:rsidRPr="00F22920">
        <w:rPr>
          <w:rFonts w:ascii="Arial" w:eastAsia="Times New Roman" w:hAnsi="Arial" w:cs="Arial"/>
          <w:b/>
          <w:sz w:val="24"/>
          <w:szCs w:val="24"/>
          <w:lang w:eastAsia="ru-RU"/>
        </w:rPr>
        <w:t xml:space="preserve">Показатели задач: </w:t>
      </w:r>
      <w:r w:rsidRPr="00F22920">
        <w:rPr>
          <w:rFonts w:ascii="Arial" w:eastAsia="Times New Roman" w:hAnsi="Arial" w:cs="Arial"/>
          <w:sz w:val="24"/>
          <w:szCs w:val="24"/>
          <w:lang w:eastAsia="ru-RU"/>
        </w:rPr>
        <w:t>Доля ассигнований, выделяемых в виде межбюджетных трансфертов бюджету Асиновского района формируемых в рамках подпрограммы, в общем объеме расходов бюджета Новониколаевского сельского поселения, %- планируемый показатель 0,2 % в 2024 году.</w:t>
      </w:r>
    </w:p>
    <w:p w:rsidR="00F22920" w:rsidRPr="00F22920" w:rsidRDefault="00F22920" w:rsidP="00F22920">
      <w:pPr>
        <w:autoSpaceDE w:val="0"/>
        <w:autoSpaceDN w:val="0"/>
        <w:adjustRightInd w:val="0"/>
        <w:spacing w:after="0"/>
        <w:ind w:firstLine="709"/>
        <w:rPr>
          <w:rFonts w:ascii="Arial" w:eastAsia="Times New Roman" w:hAnsi="Arial" w:cs="Arial"/>
          <w:b/>
          <w:sz w:val="24"/>
          <w:szCs w:val="24"/>
          <w:lang w:eastAsia="ru-RU"/>
        </w:rPr>
      </w:pPr>
      <w:r w:rsidRPr="00F22920">
        <w:rPr>
          <w:rFonts w:ascii="Arial" w:eastAsia="Times New Roman" w:hAnsi="Arial" w:cs="Arial"/>
          <w:b/>
          <w:sz w:val="24"/>
          <w:szCs w:val="24"/>
          <w:lang w:eastAsia="ru-RU"/>
        </w:rPr>
        <w:t>Мероприятия программы:</w:t>
      </w:r>
    </w:p>
    <w:p w:rsidR="00F22920" w:rsidRPr="00F22920" w:rsidRDefault="00F22920" w:rsidP="00F22920">
      <w:pPr>
        <w:autoSpaceDE w:val="0"/>
        <w:autoSpaceDN w:val="0"/>
        <w:adjustRightInd w:val="0"/>
        <w:spacing w:after="0"/>
        <w:ind w:firstLine="709"/>
        <w:rPr>
          <w:rFonts w:ascii="Arial" w:eastAsia="Times New Roman" w:hAnsi="Arial" w:cs="Arial"/>
          <w:sz w:val="24"/>
          <w:szCs w:val="24"/>
          <w:lang w:eastAsia="ru-RU"/>
        </w:rPr>
      </w:pPr>
      <w:r w:rsidRPr="00F22920">
        <w:rPr>
          <w:rFonts w:ascii="Arial" w:eastAsia="Times New Roman" w:hAnsi="Arial" w:cs="Arial"/>
          <w:b/>
          <w:i/>
          <w:sz w:val="24"/>
          <w:szCs w:val="24"/>
          <w:lang w:eastAsia="ru-RU"/>
        </w:rPr>
        <w:t>Основное мероприятие 1</w:t>
      </w:r>
      <w:r w:rsidRPr="00F22920">
        <w:rPr>
          <w:rFonts w:ascii="Arial" w:eastAsia="Times New Roman" w:hAnsi="Arial" w:cs="Arial"/>
          <w:sz w:val="24"/>
          <w:szCs w:val="24"/>
          <w:lang w:eastAsia="ru-RU"/>
        </w:rPr>
        <w:t xml:space="preserve"> Обеспечение и содержание органов местного самоуправления</w:t>
      </w:r>
    </w:p>
    <w:p w:rsidR="00F22920" w:rsidRPr="00F22920" w:rsidRDefault="00F22920" w:rsidP="00F22920">
      <w:pPr>
        <w:autoSpaceDE w:val="0"/>
        <w:autoSpaceDN w:val="0"/>
        <w:adjustRightInd w:val="0"/>
        <w:spacing w:after="0"/>
        <w:ind w:firstLine="709"/>
        <w:rPr>
          <w:rFonts w:ascii="Arial" w:eastAsia="Times New Roman" w:hAnsi="Arial" w:cs="Arial"/>
          <w:sz w:val="24"/>
          <w:szCs w:val="24"/>
          <w:lang w:eastAsia="ru-RU"/>
        </w:rPr>
      </w:pPr>
      <w:r w:rsidRPr="00F22920">
        <w:rPr>
          <w:rFonts w:ascii="Arial" w:eastAsia="Times New Roman" w:hAnsi="Arial" w:cs="Arial"/>
          <w:i/>
          <w:sz w:val="24"/>
          <w:szCs w:val="24"/>
          <w:lang w:eastAsia="ru-RU"/>
        </w:rPr>
        <w:t>Мероприятие 1</w:t>
      </w:r>
      <w:r w:rsidRPr="00F22920">
        <w:rPr>
          <w:rFonts w:ascii="Arial" w:eastAsia="Times New Roman" w:hAnsi="Arial" w:cs="Arial"/>
          <w:sz w:val="24"/>
          <w:szCs w:val="24"/>
          <w:lang w:eastAsia="ru-RU"/>
        </w:rPr>
        <w:t xml:space="preserve"> Руководство и управление в сфере установленных функций органов местного самоуправления</w:t>
      </w:r>
    </w:p>
    <w:p w:rsidR="00F22920" w:rsidRPr="00F22920" w:rsidRDefault="00F22920" w:rsidP="00F22920">
      <w:pPr>
        <w:autoSpaceDE w:val="0"/>
        <w:autoSpaceDN w:val="0"/>
        <w:adjustRightInd w:val="0"/>
        <w:spacing w:after="0"/>
        <w:ind w:firstLine="709"/>
        <w:rPr>
          <w:rFonts w:ascii="Arial" w:eastAsia="Times New Roman" w:hAnsi="Arial" w:cs="Arial"/>
          <w:sz w:val="24"/>
          <w:szCs w:val="24"/>
          <w:lang w:eastAsia="ru-RU"/>
        </w:rPr>
      </w:pPr>
      <w:r w:rsidRPr="00F22920">
        <w:rPr>
          <w:rFonts w:ascii="Arial" w:eastAsia="Times New Roman" w:hAnsi="Arial" w:cs="Arial"/>
          <w:sz w:val="24"/>
          <w:szCs w:val="24"/>
          <w:lang w:eastAsia="ru-RU"/>
        </w:rPr>
        <w:t>-оплата труда сотрудников администрации сельского поселения</w:t>
      </w:r>
    </w:p>
    <w:p w:rsidR="00F22920" w:rsidRPr="00F22920" w:rsidRDefault="00F22920" w:rsidP="00F22920">
      <w:pPr>
        <w:autoSpaceDE w:val="0"/>
        <w:autoSpaceDN w:val="0"/>
        <w:adjustRightInd w:val="0"/>
        <w:spacing w:after="0"/>
        <w:ind w:firstLine="709"/>
        <w:rPr>
          <w:rFonts w:ascii="Arial" w:eastAsia="Times New Roman" w:hAnsi="Arial" w:cs="Arial"/>
          <w:sz w:val="24"/>
          <w:szCs w:val="24"/>
          <w:lang w:eastAsia="ru-RU"/>
        </w:rPr>
      </w:pPr>
      <w:r w:rsidRPr="00F22920">
        <w:rPr>
          <w:rFonts w:ascii="Arial" w:eastAsia="Times New Roman" w:hAnsi="Arial" w:cs="Arial"/>
          <w:i/>
          <w:sz w:val="24"/>
          <w:szCs w:val="24"/>
          <w:lang w:eastAsia="ru-RU"/>
        </w:rPr>
        <w:t xml:space="preserve">Мероприятие 2 </w:t>
      </w:r>
      <w:r w:rsidRPr="00F22920">
        <w:rPr>
          <w:rFonts w:ascii="Arial" w:eastAsia="Times New Roman" w:hAnsi="Arial" w:cs="Arial"/>
          <w:sz w:val="24"/>
          <w:szCs w:val="24"/>
          <w:lang w:eastAsia="ru-RU"/>
        </w:rPr>
        <w:t>Расходы, связанные с муниципальной деятельностью</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 содержание и ремонт здания администрации</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 содержание и ремонт оргтехники</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 приобретение материальных запасов и основных средств:</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 повышение квалификации;</w:t>
      </w:r>
    </w:p>
    <w:p w:rsidR="00F22920" w:rsidRPr="00F22920" w:rsidRDefault="00F22920" w:rsidP="00F22920">
      <w:pPr>
        <w:widowControl w:val="0"/>
        <w:autoSpaceDE w:val="0"/>
        <w:autoSpaceDN w:val="0"/>
        <w:adjustRightInd w:val="0"/>
        <w:spacing w:after="0" w:line="240" w:lineRule="auto"/>
        <w:rPr>
          <w:rFonts w:ascii="Arial" w:eastAsia="Times New Roman" w:hAnsi="Arial" w:cs="Arial"/>
          <w:sz w:val="24"/>
          <w:szCs w:val="24"/>
          <w:lang w:eastAsia="ru-RU"/>
        </w:rPr>
      </w:pPr>
      <w:r w:rsidRPr="00F22920">
        <w:rPr>
          <w:rFonts w:ascii="Arial" w:eastAsia="Times New Roman" w:hAnsi="Arial" w:cs="Arial"/>
          <w:sz w:val="24"/>
          <w:szCs w:val="24"/>
          <w:lang w:eastAsia="ru-RU"/>
        </w:rPr>
        <w:t xml:space="preserve">           -обновление и модернизация программного обеспечения и компьютерного оборудования</w:t>
      </w:r>
    </w:p>
    <w:p w:rsidR="00F22920" w:rsidRPr="00F22920" w:rsidRDefault="00F22920" w:rsidP="00F22920">
      <w:pPr>
        <w:autoSpaceDE w:val="0"/>
        <w:autoSpaceDN w:val="0"/>
        <w:adjustRightInd w:val="0"/>
        <w:spacing w:after="0"/>
        <w:ind w:firstLine="709"/>
        <w:rPr>
          <w:rFonts w:ascii="Arial" w:eastAsia="Times New Roman" w:hAnsi="Arial" w:cs="Arial"/>
          <w:sz w:val="24"/>
          <w:szCs w:val="24"/>
          <w:lang w:eastAsia="ru-RU"/>
        </w:rPr>
      </w:pPr>
      <w:r w:rsidRPr="00F22920">
        <w:rPr>
          <w:rFonts w:ascii="Arial" w:eastAsia="Times New Roman" w:hAnsi="Arial" w:cs="Arial"/>
          <w:sz w:val="24"/>
          <w:szCs w:val="24"/>
          <w:lang w:eastAsia="ru-RU"/>
        </w:rPr>
        <w:t>- страховка ОСАГО легковых автомобилей администрации</w:t>
      </w:r>
    </w:p>
    <w:p w:rsidR="00F22920" w:rsidRPr="00F22920" w:rsidRDefault="00F22920" w:rsidP="00F22920">
      <w:pPr>
        <w:autoSpaceDE w:val="0"/>
        <w:autoSpaceDN w:val="0"/>
        <w:adjustRightInd w:val="0"/>
        <w:spacing w:after="0"/>
        <w:ind w:firstLine="709"/>
        <w:rPr>
          <w:rFonts w:ascii="Arial" w:eastAsia="Times New Roman" w:hAnsi="Arial" w:cs="Arial"/>
          <w:sz w:val="24"/>
          <w:szCs w:val="24"/>
          <w:lang w:eastAsia="ru-RU"/>
        </w:rPr>
      </w:pPr>
      <w:r w:rsidRPr="00F22920">
        <w:rPr>
          <w:rFonts w:ascii="Arial" w:eastAsia="Times New Roman" w:hAnsi="Arial" w:cs="Arial"/>
          <w:b/>
          <w:i/>
          <w:sz w:val="24"/>
          <w:szCs w:val="24"/>
          <w:lang w:eastAsia="ru-RU"/>
        </w:rPr>
        <w:t>Основное мероприятие 2</w:t>
      </w:r>
      <w:r w:rsidRPr="00F22920">
        <w:rPr>
          <w:rFonts w:ascii="Arial" w:eastAsia="Times New Roman" w:hAnsi="Arial" w:cs="Arial"/>
          <w:sz w:val="24"/>
          <w:szCs w:val="24"/>
          <w:lang w:eastAsia="ru-RU"/>
        </w:rPr>
        <w:t xml:space="preserve"> Совершенствование межбюджетных отношений</w:t>
      </w:r>
    </w:p>
    <w:p w:rsidR="00F22920" w:rsidRPr="00F22920" w:rsidRDefault="00F22920" w:rsidP="00F22920">
      <w:pPr>
        <w:autoSpaceDE w:val="0"/>
        <w:autoSpaceDN w:val="0"/>
        <w:adjustRightInd w:val="0"/>
        <w:spacing w:after="0"/>
        <w:ind w:firstLine="709"/>
        <w:rPr>
          <w:rFonts w:ascii="Arial" w:eastAsia="Times New Roman" w:hAnsi="Arial" w:cs="Arial"/>
          <w:sz w:val="24"/>
          <w:szCs w:val="24"/>
          <w:lang w:eastAsia="ru-RU"/>
        </w:rPr>
      </w:pPr>
      <w:r w:rsidRPr="00F22920">
        <w:rPr>
          <w:rFonts w:ascii="Arial" w:eastAsia="Times New Roman" w:hAnsi="Arial" w:cs="Arial"/>
          <w:sz w:val="24"/>
          <w:szCs w:val="24"/>
          <w:lang w:eastAsia="ru-RU"/>
        </w:rPr>
        <w:t>- передача полномочий по соглашениям</w:t>
      </w:r>
    </w:p>
    <w:p w:rsidR="00F22920" w:rsidRPr="00F22920" w:rsidRDefault="00F22920" w:rsidP="00F22920">
      <w:pPr>
        <w:autoSpaceDE w:val="0"/>
        <w:autoSpaceDN w:val="0"/>
        <w:adjustRightInd w:val="0"/>
        <w:spacing w:after="0"/>
        <w:ind w:firstLine="709"/>
        <w:rPr>
          <w:rFonts w:ascii="Arial" w:eastAsia="Times New Roman" w:hAnsi="Arial" w:cs="Arial"/>
          <w:sz w:val="24"/>
          <w:szCs w:val="24"/>
          <w:lang w:eastAsia="ru-RU"/>
        </w:rPr>
      </w:pPr>
    </w:p>
    <w:p w:rsidR="00F22920" w:rsidRPr="00F22920" w:rsidRDefault="00F22920" w:rsidP="00F22920">
      <w:pPr>
        <w:autoSpaceDE w:val="0"/>
        <w:autoSpaceDN w:val="0"/>
        <w:adjustRightInd w:val="0"/>
        <w:spacing w:after="0"/>
        <w:ind w:firstLine="709"/>
        <w:rPr>
          <w:rFonts w:ascii="Arial" w:eastAsia="Times New Roman" w:hAnsi="Arial" w:cs="Arial"/>
          <w:sz w:val="24"/>
          <w:szCs w:val="24"/>
          <w:lang w:eastAsia="ru-RU"/>
        </w:rPr>
      </w:pPr>
    </w:p>
    <w:p w:rsidR="00F22920" w:rsidRPr="00F22920" w:rsidRDefault="00F22920" w:rsidP="00F22920">
      <w:pPr>
        <w:autoSpaceDE w:val="0"/>
        <w:autoSpaceDN w:val="0"/>
        <w:adjustRightInd w:val="0"/>
        <w:spacing w:after="0"/>
        <w:ind w:firstLine="709"/>
        <w:rPr>
          <w:rFonts w:ascii="Arial" w:eastAsia="Times New Roman" w:hAnsi="Arial" w:cs="Arial"/>
          <w:sz w:val="24"/>
          <w:szCs w:val="24"/>
          <w:lang w:eastAsia="ru-RU"/>
        </w:rPr>
      </w:pPr>
    </w:p>
    <w:p w:rsidR="00F22920" w:rsidRPr="00F22920" w:rsidRDefault="00F22920" w:rsidP="00F22920">
      <w:pPr>
        <w:widowControl w:val="0"/>
        <w:autoSpaceDE w:val="0"/>
        <w:autoSpaceDN w:val="0"/>
        <w:adjustRightInd w:val="0"/>
        <w:spacing w:after="0" w:line="240" w:lineRule="auto"/>
        <w:ind w:left="-284"/>
        <w:jc w:val="center"/>
        <w:outlineLvl w:val="2"/>
        <w:rPr>
          <w:rFonts w:ascii="Arial" w:eastAsia="Times New Roman" w:hAnsi="Arial" w:cs="Arial"/>
          <w:b/>
          <w:sz w:val="24"/>
          <w:szCs w:val="24"/>
          <w:lang w:eastAsia="ru-RU"/>
        </w:rPr>
      </w:pPr>
    </w:p>
    <w:p w:rsidR="00D81BE3" w:rsidRPr="00F22920" w:rsidRDefault="00D81BE3">
      <w:pPr>
        <w:rPr>
          <w:rFonts w:ascii="Arial" w:hAnsi="Arial" w:cs="Arial"/>
        </w:rPr>
      </w:pPr>
    </w:p>
    <w:sectPr w:rsidR="00D81BE3" w:rsidRPr="00F229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D4E12"/>
    <w:multiLevelType w:val="hybridMultilevel"/>
    <w:tmpl w:val="FD5E8B98"/>
    <w:lvl w:ilvl="0" w:tplc="8548A2B8">
      <w:start w:val="6"/>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8855581"/>
    <w:multiLevelType w:val="hybridMultilevel"/>
    <w:tmpl w:val="ED22E832"/>
    <w:lvl w:ilvl="0" w:tplc="D736DE18">
      <w:start w:val="1"/>
      <w:numFmt w:val="decimal"/>
      <w:lvlText w:val="%1."/>
      <w:lvlJc w:val="left"/>
      <w:pPr>
        <w:ind w:left="1353"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1565DE1"/>
    <w:multiLevelType w:val="hybridMultilevel"/>
    <w:tmpl w:val="27B6D86E"/>
    <w:lvl w:ilvl="0" w:tplc="6B6C9FB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46683B37"/>
    <w:multiLevelType w:val="hybridMultilevel"/>
    <w:tmpl w:val="538CA3A0"/>
    <w:lvl w:ilvl="0" w:tplc="EF86713A">
      <w:start w:val="9"/>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58FC0A2A"/>
    <w:multiLevelType w:val="hybridMultilevel"/>
    <w:tmpl w:val="69CADD72"/>
    <w:lvl w:ilvl="0" w:tplc="1F7A10CA">
      <w:start w:val="7"/>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6AA04382"/>
    <w:multiLevelType w:val="hybridMultilevel"/>
    <w:tmpl w:val="733E8B96"/>
    <w:lvl w:ilvl="0" w:tplc="60CE427C">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DD77403"/>
    <w:multiLevelType w:val="hybridMultilevel"/>
    <w:tmpl w:val="B080BDAE"/>
    <w:lvl w:ilvl="0" w:tplc="ADD0B5A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7FDF5BB5"/>
    <w:multiLevelType w:val="hybridMultilevel"/>
    <w:tmpl w:val="8070A5FE"/>
    <w:lvl w:ilvl="0" w:tplc="8FBE156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F35"/>
    <w:rsid w:val="007D1F35"/>
    <w:rsid w:val="00D81BE3"/>
    <w:rsid w:val="00F2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2920"/>
    <w:pPr>
      <w:keepNext/>
      <w:keepLines/>
      <w:spacing w:before="240" w:after="0"/>
      <w:outlineLvl w:val="0"/>
    </w:pPr>
    <w:rPr>
      <w:rFonts w:ascii="Cambria" w:eastAsia="Times New Roman" w:hAnsi="Cambria" w:cs="Times New Roman"/>
      <w:color w:val="365F91" w:themeColor="accent1" w:themeShade="BF"/>
      <w:sz w:val="32"/>
      <w:szCs w:val="32"/>
    </w:rPr>
  </w:style>
  <w:style w:type="paragraph" w:styleId="2">
    <w:name w:val="heading 2"/>
    <w:basedOn w:val="a"/>
    <w:next w:val="a"/>
    <w:link w:val="20"/>
    <w:uiPriority w:val="9"/>
    <w:semiHidden/>
    <w:unhideWhenUsed/>
    <w:qFormat/>
    <w:rsid w:val="00F22920"/>
    <w:pPr>
      <w:keepNext/>
      <w:keepLines/>
      <w:spacing w:before="40" w:after="0"/>
      <w:outlineLvl w:val="1"/>
    </w:pPr>
    <w:rPr>
      <w:rFonts w:ascii="Cambria" w:eastAsia="Times New Roman" w:hAnsi="Cambria" w:cs="Times New Roman"/>
      <w:color w:val="365F91" w:themeColor="accent1" w:themeShade="BF"/>
      <w:sz w:val="26"/>
      <w:szCs w:val="26"/>
    </w:rPr>
  </w:style>
  <w:style w:type="paragraph" w:styleId="3">
    <w:name w:val="heading 3"/>
    <w:basedOn w:val="a"/>
    <w:next w:val="a"/>
    <w:link w:val="30"/>
    <w:uiPriority w:val="9"/>
    <w:semiHidden/>
    <w:unhideWhenUsed/>
    <w:qFormat/>
    <w:rsid w:val="00F22920"/>
    <w:pPr>
      <w:keepNext/>
      <w:keepLines/>
      <w:spacing w:before="40" w:after="0"/>
      <w:outlineLvl w:val="2"/>
    </w:pPr>
    <w:rPr>
      <w:rFonts w:ascii="Cambria" w:eastAsia="Times New Roman" w:hAnsi="Cambria" w:cs="Times New Roman"/>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920"/>
    <w:rPr>
      <w:rFonts w:ascii="Cambria" w:eastAsia="Times New Roman" w:hAnsi="Cambria" w:cs="Times New Roman"/>
      <w:color w:val="365F91" w:themeColor="accent1" w:themeShade="BF"/>
      <w:sz w:val="32"/>
      <w:szCs w:val="32"/>
    </w:rPr>
  </w:style>
  <w:style w:type="character" w:customStyle="1" w:styleId="20">
    <w:name w:val="Заголовок 2 Знак"/>
    <w:basedOn w:val="a0"/>
    <w:link w:val="2"/>
    <w:uiPriority w:val="9"/>
    <w:semiHidden/>
    <w:rsid w:val="00F22920"/>
    <w:rPr>
      <w:rFonts w:ascii="Cambria" w:eastAsia="Times New Roman" w:hAnsi="Cambria" w:cs="Times New Roman"/>
      <w:color w:val="365F91" w:themeColor="accent1" w:themeShade="BF"/>
      <w:sz w:val="26"/>
      <w:szCs w:val="26"/>
    </w:rPr>
  </w:style>
  <w:style w:type="character" w:customStyle="1" w:styleId="30">
    <w:name w:val="Заголовок 3 Знак"/>
    <w:basedOn w:val="a0"/>
    <w:link w:val="3"/>
    <w:uiPriority w:val="9"/>
    <w:semiHidden/>
    <w:rsid w:val="00F22920"/>
    <w:rPr>
      <w:rFonts w:ascii="Cambria" w:eastAsia="Times New Roman" w:hAnsi="Cambria" w:cs="Times New Roman"/>
      <w:color w:val="243F60" w:themeColor="accent1" w:themeShade="7F"/>
      <w:sz w:val="24"/>
      <w:szCs w:val="24"/>
    </w:rPr>
  </w:style>
  <w:style w:type="numbering" w:customStyle="1" w:styleId="11">
    <w:name w:val="Нет списка1"/>
    <w:next w:val="a2"/>
    <w:uiPriority w:val="99"/>
    <w:semiHidden/>
    <w:unhideWhenUsed/>
    <w:rsid w:val="00F22920"/>
  </w:style>
  <w:style w:type="character" w:styleId="a3">
    <w:name w:val="Hyperlink"/>
    <w:semiHidden/>
    <w:unhideWhenUsed/>
    <w:rsid w:val="00F22920"/>
    <w:rPr>
      <w:color w:val="0000FF"/>
      <w:u w:val="single"/>
    </w:rPr>
  </w:style>
  <w:style w:type="character" w:styleId="a4">
    <w:name w:val="FollowedHyperlink"/>
    <w:uiPriority w:val="99"/>
    <w:semiHidden/>
    <w:unhideWhenUsed/>
    <w:rsid w:val="00F22920"/>
    <w:rPr>
      <w:color w:val="800080"/>
      <w:u w:val="single"/>
    </w:rPr>
  </w:style>
  <w:style w:type="paragraph" w:styleId="a5">
    <w:name w:val="header"/>
    <w:basedOn w:val="a"/>
    <w:link w:val="a6"/>
    <w:uiPriority w:val="99"/>
    <w:semiHidden/>
    <w:unhideWhenUsed/>
    <w:rsid w:val="00F229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semiHidden/>
    <w:rsid w:val="00F22920"/>
    <w:rPr>
      <w:rFonts w:ascii="Times New Roman" w:eastAsia="Times New Roman" w:hAnsi="Times New Roman" w:cs="Times New Roman"/>
      <w:sz w:val="24"/>
      <w:szCs w:val="24"/>
      <w:lang w:eastAsia="ru-RU"/>
    </w:rPr>
  </w:style>
  <w:style w:type="paragraph" w:styleId="a7">
    <w:name w:val="footer"/>
    <w:basedOn w:val="a"/>
    <w:link w:val="a8"/>
    <w:semiHidden/>
    <w:unhideWhenUsed/>
    <w:rsid w:val="00F229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semiHidden/>
    <w:rsid w:val="00F22920"/>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F2292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F22920"/>
    <w:rPr>
      <w:rFonts w:ascii="Times New Roman" w:eastAsia="Times New Roman" w:hAnsi="Times New Roman" w:cs="Times New Roman"/>
      <w:sz w:val="24"/>
      <w:szCs w:val="24"/>
      <w:lang w:eastAsia="ru-RU"/>
    </w:rPr>
  </w:style>
  <w:style w:type="character" w:customStyle="1" w:styleId="ab">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c"/>
    <w:semiHidden/>
    <w:locked/>
    <w:rsid w:val="00F22920"/>
    <w:rPr>
      <w:rFonts w:ascii="Times New Roman" w:eastAsia="Times New Roman" w:hAnsi="Times New Roman" w:cs="Times New Roman"/>
      <w:sz w:val="24"/>
      <w:szCs w:val="20"/>
      <w:lang w:eastAsia="ru-RU"/>
    </w:rPr>
  </w:style>
  <w:style w:type="paragraph" w:styleId="ac">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b"/>
    <w:semiHidden/>
    <w:unhideWhenUsed/>
    <w:rsid w:val="00F22920"/>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12">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0"/>
    <w:semiHidden/>
    <w:rsid w:val="00F22920"/>
  </w:style>
  <w:style w:type="paragraph" w:styleId="ad">
    <w:name w:val="Balloon Text"/>
    <w:basedOn w:val="a"/>
    <w:link w:val="ae"/>
    <w:semiHidden/>
    <w:unhideWhenUsed/>
    <w:rsid w:val="00F22920"/>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F22920"/>
    <w:rPr>
      <w:rFonts w:ascii="Tahoma" w:eastAsia="Times New Roman" w:hAnsi="Tahoma" w:cs="Tahoma"/>
      <w:sz w:val="16"/>
      <w:szCs w:val="16"/>
      <w:lang w:eastAsia="ru-RU"/>
    </w:rPr>
  </w:style>
  <w:style w:type="character" w:customStyle="1" w:styleId="af">
    <w:name w:val="Без интервала Знак"/>
    <w:link w:val="af0"/>
    <w:locked/>
    <w:rsid w:val="00F22920"/>
  </w:style>
  <w:style w:type="paragraph" w:styleId="af0">
    <w:name w:val="No Spacing"/>
    <w:link w:val="af"/>
    <w:qFormat/>
    <w:rsid w:val="00F22920"/>
    <w:pPr>
      <w:spacing w:after="0" w:line="240" w:lineRule="auto"/>
    </w:pPr>
  </w:style>
  <w:style w:type="paragraph" w:styleId="af1">
    <w:name w:val="List Paragraph"/>
    <w:basedOn w:val="a"/>
    <w:uiPriority w:val="34"/>
    <w:qFormat/>
    <w:rsid w:val="00F22920"/>
    <w:pPr>
      <w:ind w:left="720"/>
      <w:contextualSpacing/>
    </w:pPr>
    <w:rPr>
      <w:rFonts w:ascii="Calibri" w:eastAsia="Calibri" w:hAnsi="Calibri" w:cs="Times New Roman"/>
    </w:rPr>
  </w:style>
  <w:style w:type="paragraph" w:customStyle="1" w:styleId="ConsPlusNonformat">
    <w:name w:val="ConsPlusNonformat"/>
    <w:rsid w:val="00F229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229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Title">
    <w:name w:val="ConsTitle"/>
    <w:rsid w:val="00F229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2">
    <w:name w:val="Основной текст_"/>
    <w:link w:val="17"/>
    <w:locked/>
    <w:rsid w:val="00F22920"/>
    <w:rPr>
      <w:sz w:val="27"/>
      <w:szCs w:val="27"/>
      <w:shd w:val="clear" w:color="auto" w:fill="FFFFFF"/>
    </w:rPr>
  </w:style>
  <w:style w:type="paragraph" w:customStyle="1" w:styleId="17">
    <w:name w:val="Основной текст17"/>
    <w:basedOn w:val="a"/>
    <w:link w:val="af2"/>
    <w:rsid w:val="00F22920"/>
    <w:pPr>
      <w:shd w:val="clear" w:color="auto" w:fill="FFFFFF"/>
      <w:spacing w:before="480" w:after="0" w:line="322" w:lineRule="exact"/>
      <w:jc w:val="both"/>
    </w:pPr>
    <w:rPr>
      <w:sz w:val="27"/>
      <w:szCs w:val="27"/>
    </w:rPr>
  </w:style>
  <w:style w:type="paragraph" w:customStyle="1" w:styleId="ConsPlusDocList">
    <w:name w:val="ConsPlusDocList"/>
    <w:next w:val="a"/>
    <w:rsid w:val="00F22920"/>
    <w:pPr>
      <w:widowControl w:val="0"/>
      <w:suppressAutoHyphens/>
      <w:autoSpaceDE w:val="0"/>
      <w:autoSpaceDN w:val="0"/>
      <w:spacing w:after="0" w:line="240" w:lineRule="auto"/>
    </w:pPr>
    <w:rPr>
      <w:rFonts w:ascii="Arial" w:eastAsia="Arial" w:hAnsi="Arial" w:cs="Arial"/>
      <w:kern w:val="3"/>
      <w:sz w:val="20"/>
      <w:szCs w:val="20"/>
      <w:lang w:eastAsia="ru-RU"/>
    </w:rPr>
  </w:style>
  <w:style w:type="paragraph" w:customStyle="1" w:styleId="Standard">
    <w:name w:val="Standard"/>
    <w:rsid w:val="00F22920"/>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3">
    <w:name w:val="Абзац списка1"/>
    <w:basedOn w:val="a"/>
    <w:rsid w:val="00F22920"/>
    <w:pPr>
      <w:ind w:left="720"/>
      <w:contextualSpacing/>
    </w:pPr>
    <w:rPr>
      <w:rFonts w:ascii="Calibri" w:eastAsia="Times New Roman" w:hAnsi="Calibri" w:cs="Times New Roman"/>
      <w:lang w:eastAsia="ru-RU"/>
    </w:rPr>
  </w:style>
  <w:style w:type="paragraph" w:customStyle="1" w:styleId="af3">
    <w:name w:val="МУ Обычный стиль"/>
    <w:basedOn w:val="a"/>
    <w:autoRedefine/>
    <w:rsid w:val="00F22920"/>
    <w:pPr>
      <w:tabs>
        <w:tab w:val="left" w:pos="851"/>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xl65">
    <w:name w:val="xl65"/>
    <w:basedOn w:val="a"/>
    <w:rsid w:val="00F229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F2292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67">
    <w:name w:val="xl67"/>
    <w:basedOn w:val="a"/>
    <w:rsid w:val="00F22920"/>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68">
    <w:name w:val="xl68"/>
    <w:basedOn w:val="a"/>
    <w:rsid w:val="00F2292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69">
    <w:name w:val="xl69"/>
    <w:basedOn w:val="a"/>
    <w:rsid w:val="00F2292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70">
    <w:name w:val="xl70"/>
    <w:basedOn w:val="a"/>
    <w:rsid w:val="00F22920"/>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71">
    <w:name w:val="xl71"/>
    <w:basedOn w:val="a"/>
    <w:rsid w:val="00F22920"/>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F229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rsid w:val="00F22920"/>
    <w:pPr>
      <w:pBdr>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4">
    <w:name w:val="xl74"/>
    <w:basedOn w:val="a"/>
    <w:rsid w:val="00F2292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75">
    <w:name w:val="xl75"/>
    <w:basedOn w:val="a"/>
    <w:rsid w:val="00F22920"/>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76">
    <w:name w:val="xl76"/>
    <w:basedOn w:val="a"/>
    <w:rsid w:val="00F2292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F22920"/>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F2292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F22920"/>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80">
    <w:name w:val="xl80"/>
    <w:basedOn w:val="a"/>
    <w:rsid w:val="00F22920"/>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F2292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82">
    <w:name w:val="xl82"/>
    <w:basedOn w:val="a"/>
    <w:rsid w:val="00F2292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rsid w:val="00F22920"/>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rsid w:val="00F2292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F2292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rsid w:val="00F22920"/>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
    <w:rsid w:val="00F22920"/>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8">
    <w:name w:val="xl88"/>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9">
    <w:name w:val="xl89"/>
    <w:basedOn w:val="a"/>
    <w:rsid w:val="00F2292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0">
    <w:name w:val="xl90"/>
    <w:basedOn w:val="a"/>
    <w:rsid w:val="00F22920"/>
    <w:pPr>
      <w:pBdr>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1">
    <w:name w:val="xl91"/>
    <w:basedOn w:val="a"/>
    <w:rsid w:val="00F22920"/>
    <w:pPr>
      <w:pBdr>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2">
    <w:name w:val="xl92"/>
    <w:basedOn w:val="a"/>
    <w:rsid w:val="00F2292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3">
    <w:name w:val="xl93"/>
    <w:basedOn w:val="a"/>
    <w:rsid w:val="00F22920"/>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4">
    <w:name w:val="xl94"/>
    <w:basedOn w:val="a"/>
    <w:rsid w:val="00F22920"/>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5">
    <w:name w:val="xl95"/>
    <w:basedOn w:val="a"/>
    <w:rsid w:val="00F22920"/>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F2292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7">
    <w:name w:val="xl97"/>
    <w:basedOn w:val="a"/>
    <w:rsid w:val="00F2292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8">
    <w:name w:val="xl98"/>
    <w:basedOn w:val="a"/>
    <w:rsid w:val="00F22920"/>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9">
    <w:name w:val="xl99"/>
    <w:basedOn w:val="a"/>
    <w:rsid w:val="00F2292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
    <w:rsid w:val="00F22920"/>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
    <w:rsid w:val="00F22920"/>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F2292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03">
    <w:name w:val="xl103"/>
    <w:basedOn w:val="a"/>
    <w:rsid w:val="00F22920"/>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04">
    <w:name w:val="xl104"/>
    <w:basedOn w:val="a"/>
    <w:rsid w:val="00F2292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5">
    <w:name w:val="xl105"/>
    <w:basedOn w:val="a"/>
    <w:rsid w:val="00F2292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6">
    <w:name w:val="xl106"/>
    <w:basedOn w:val="a"/>
    <w:rsid w:val="00F22920"/>
    <w:pPr>
      <w:pBdr>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F2292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F2292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F22920"/>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0">
    <w:name w:val="xl110"/>
    <w:basedOn w:val="a"/>
    <w:rsid w:val="00F2292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F22920"/>
    <w:pPr>
      <w:pBdr>
        <w:bottom w:val="single" w:sz="8" w:space="0" w:color="FFFFFF"/>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
    <w:rsid w:val="00F22920"/>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F2292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rsid w:val="00F2292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rsid w:val="00F2292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rsid w:val="00F2292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7">
    <w:name w:val="xl117"/>
    <w:basedOn w:val="a"/>
    <w:rsid w:val="00F22920"/>
    <w:pPr>
      <w:pBdr>
        <w:lef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8">
    <w:name w:val="xl118"/>
    <w:basedOn w:val="a"/>
    <w:rsid w:val="00F2292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9">
    <w:name w:val="xl119"/>
    <w:basedOn w:val="a"/>
    <w:rsid w:val="00F2292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20">
    <w:name w:val="xl120"/>
    <w:basedOn w:val="a"/>
    <w:rsid w:val="00F2292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F2292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
    <w:rsid w:val="00F2292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24">
    <w:name w:val="xl124"/>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25">
    <w:name w:val="xl125"/>
    <w:basedOn w:val="a"/>
    <w:rsid w:val="00F229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26">
    <w:name w:val="xl126"/>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27">
    <w:name w:val="xl127"/>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28">
    <w:name w:val="xl128"/>
    <w:basedOn w:val="a"/>
    <w:rsid w:val="00F229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29">
    <w:name w:val="xl129"/>
    <w:basedOn w:val="a"/>
    <w:rsid w:val="00F2292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
    <w:rsid w:val="00F22920"/>
    <w:pPr>
      <w:pBdr>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31">
    <w:name w:val="xl131"/>
    <w:basedOn w:val="a"/>
    <w:rsid w:val="00F2292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F2292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33">
    <w:name w:val="xl133"/>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F229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
    <w:rsid w:val="00F22920"/>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36">
    <w:name w:val="xl136"/>
    <w:basedOn w:val="a"/>
    <w:rsid w:val="00F22920"/>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37">
    <w:name w:val="xl137"/>
    <w:basedOn w:val="a"/>
    <w:rsid w:val="00F2292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38">
    <w:name w:val="xl138"/>
    <w:basedOn w:val="a"/>
    <w:rsid w:val="00F2292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39">
    <w:name w:val="xl139"/>
    <w:basedOn w:val="a"/>
    <w:rsid w:val="00F2292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40">
    <w:name w:val="xl140"/>
    <w:basedOn w:val="a"/>
    <w:rsid w:val="00F22920"/>
    <w:pPr>
      <w:pBdr>
        <w:top w:val="single" w:sz="8" w:space="0" w:color="FFFFFF"/>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F22920"/>
    <w:pPr>
      <w:pBdr>
        <w:top w:val="single" w:sz="8" w:space="0" w:color="FFFFFF"/>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
    <w:rsid w:val="00F22920"/>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
    <w:rsid w:val="00F22920"/>
    <w:pPr>
      <w:pBdr>
        <w:left w:val="single" w:sz="8" w:space="0" w:color="auto"/>
        <w:bottom w:val="single" w:sz="8" w:space="0" w:color="FFFFFF"/>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
    <w:rsid w:val="00F22920"/>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6">
    <w:name w:val="xl146"/>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
    <w:rsid w:val="00F22920"/>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8">
    <w:name w:val="xl148"/>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9">
    <w:name w:val="xl149"/>
    <w:basedOn w:val="a"/>
    <w:rsid w:val="00F22920"/>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
    <w:rsid w:val="00F2292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4">
    <w:name w:val="xl154"/>
    <w:basedOn w:val="a"/>
    <w:rsid w:val="00F229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5">
    <w:name w:val="xl155"/>
    <w:basedOn w:val="a"/>
    <w:rsid w:val="00F22920"/>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
    <w:rsid w:val="00F22920"/>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7">
    <w:name w:val="xl157"/>
    <w:basedOn w:val="a"/>
    <w:rsid w:val="00F22920"/>
    <w:pPr>
      <w:pBdr>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
    <w:rsid w:val="00F22920"/>
    <w:pPr>
      <w:pBdr>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
    <w:rsid w:val="00F22920"/>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0">
    <w:name w:val="xl160"/>
    <w:basedOn w:val="a"/>
    <w:rsid w:val="00F22920"/>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1">
    <w:name w:val="xl161"/>
    <w:basedOn w:val="a"/>
    <w:rsid w:val="00F22920"/>
    <w:pPr>
      <w:pBdr>
        <w:left w:val="single" w:sz="8" w:space="0" w:color="auto"/>
        <w:bottom w:val="single" w:sz="8" w:space="0" w:color="FFFFFF"/>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2">
    <w:name w:val="xl162"/>
    <w:basedOn w:val="a"/>
    <w:rsid w:val="00F2292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3">
    <w:name w:val="xl163"/>
    <w:basedOn w:val="a"/>
    <w:rsid w:val="00F2292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5">
    <w:name w:val="xl165"/>
    <w:basedOn w:val="a"/>
    <w:rsid w:val="00F22920"/>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
    <w:name w:val="xl166"/>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
    <w:rsid w:val="00F229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1">
    <w:name w:val="xl171"/>
    <w:basedOn w:val="a"/>
    <w:rsid w:val="00F229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2">
    <w:name w:val="xl172"/>
    <w:basedOn w:val="a"/>
    <w:rsid w:val="00F22920"/>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3">
    <w:name w:val="xl173"/>
    <w:basedOn w:val="a"/>
    <w:rsid w:val="00F22920"/>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4">
    <w:name w:val="xl174"/>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75">
    <w:name w:val="xl175"/>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76">
    <w:name w:val="xl176"/>
    <w:basedOn w:val="a"/>
    <w:rsid w:val="00F229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77">
    <w:name w:val="xl177"/>
    <w:basedOn w:val="a"/>
    <w:rsid w:val="00F22920"/>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8">
    <w:name w:val="xl178"/>
    <w:basedOn w:val="a"/>
    <w:rsid w:val="00F22920"/>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9">
    <w:name w:val="xl179"/>
    <w:basedOn w:val="a"/>
    <w:rsid w:val="00F2292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80">
    <w:name w:val="xl180"/>
    <w:basedOn w:val="a"/>
    <w:rsid w:val="00F2292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81">
    <w:name w:val="xl181"/>
    <w:basedOn w:val="a"/>
    <w:rsid w:val="00F22920"/>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2">
    <w:name w:val="xl182"/>
    <w:basedOn w:val="a"/>
    <w:rsid w:val="00F22920"/>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3">
    <w:name w:val="xl183"/>
    <w:basedOn w:val="a"/>
    <w:rsid w:val="00F2292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84">
    <w:name w:val="xl184"/>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
    <w:rsid w:val="00F22920"/>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86">
    <w:name w:val="xl186"/>
    <w:basedOn w:val="a"/>
    <w:rsid w:val="00F22920"/>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
    <w:name w:val="xl187"/>
    <w:basedOn w:val="a"/>
    <w:rsid w:val="00F22920"/>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
    <w:rsid w:val="00F2292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89">
    <w:name w:val="xl189"/>
    <w:basedOn w:val="a"/>
    <w:rsid w:val="00F2292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90">
    <w:name w:val="xl190"/>
    <w:basedOn w:val="a"/>
    <w:rsid w:val="00F2292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91">
    <w:name w:val="xl191"/>
    <w:basedOn w:val="a"/>
    <w:rsid w:val="00F229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2">
    <w:name w:val="xl192"/>
    <w:basedOn w:val="a"/>
    <w:rsid w:val="00F22920"/>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3">
    <w:name w:val="xl193"/>
    <w:basedOn w:val="a"/>
    <w:rsid w:val="00F22920"/>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4">
    <w:name w:val="xl194"/>
    <w:basedOn w:val="a"/>
    <w:rsid w:val="00F2292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5">
    <w:name w:val="xl195"/>
    <w:basedOn w:val="a"/>
    <w:rsid w:val="00F22920"/>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6">
    <w:name w:val="xl196"/>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7">
    <w:name w:val="xl197"/>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8">
    <w:name w:val="xl198"/>
    <w:basedOn w:val="a"/>
    <w:rsid w:val="00F229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9">
    <w:name w:val="xl199"/>
    <w:basedOn w:val="a"/>
    <w:rsid w:val="00F2292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00">
    <w:name w:val="xl200"/>
    <w:basedOn w:val="a"/>
    <w:rsid w:val="00F2292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01">
    <w:name w:val="xl201"/>
    <w:basedOn w:val="a"/>
    <w:rsid w:val="00F22920"/>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02">
    <w:name w:val="xl202"/>
    <w:basedOn w:val="a"/>
    <w:rsid w:val="00F2292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03">
    <w:name w:val="xl203"/>
    <w:basedOn w:val="a"/>
    <w:rsid w:val="00F2292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04">
    <w:name w:val="xl204"/>
    <w:basedOn w:val="a"/>
    <w:rsid w:val="00F2292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05">
    <w:name w:val="xl205"/>
    <w:basedOn w:val="a"/>
    <w:rsid w:val="00F2292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06">
    <w:name w:val="xl206"/>
    <w:basedOn w:val="a"/>
    <w:rsid w:val="00F2292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21">
    <w:name w:val="Абзац списка2"/>
    <w:basedOn w:val="a"/>
    <w:rsid w:val="00F22920"/>
    <w:pPr>
      <w:ind w:left="720"/>
      <w:contextualSpacing/>
    </w:pPr>
    <w:rPr>
      <w:rFonts w:ascii="Calibri" w:eastAsia="Times New Roman" w:hAnsi="Calibri" w:cs="Times New Roman"/>
      <w:lang w:eastAsia="ru-RU"/>
    </w:rPr>
  </w:style>
  <w:style w:type="paragraph" w:customStyle="1" w:styleId="31">
    <w:name w:val="Абзац списка3"/>
    <w:basedOn w:val="a"/>
    <w:rsid w:val="00F22920"/>
    <w:pPr>
      <w:ind w:left="720"/>
      <w:contextualSpacing/>
    </w:pPr>
    <w:rPr>
      <w:rFonts w:ascii="Calibri" w:eastAsia="Times New Roman" w:hAnsi="Calibri" w:cs="Times New Roman"/>
      <w:lang w:eastAsia="ru-RU"/>
    </w:rPr>
  </w:style>
  <w:style w:type="character" w:styleId="af4">
    <w:name w:val="Placeholder Text"/>
    <w:basedOn w:val="a0"/>
    <w:uiPriority w:val="99"/>
    <w:semiHidden/>
    <w:rsid w:val="00F22920"/>
    <w:rPr>
      <w:color w:val="808080"/>
    </w:rPr>
  </w:style>
  <w:style w:type="table" w:styleId="af5">
    <w:name w:val="Table Grid"/>
    <w:basedOn w:val="a1"/>
    <w:uiPriority w:val="59"/>
    <w:rsid w:val="00F229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F22920"/>
    <w:pPr>
      <w:spacing w:after="0" w:line="240" w:lineRule="auto"/>
    </w:pPr>
    <w:rPr>
      <w:rFonts w:ascii="Arial Unicode MS" w:eastAsia="Calibri" w:hAnsi="Arial Unicode M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F2292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F229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F22920"/>
    <w:pPr>
      <w:spacing w:after="0" w:line="240" w:lineRule="auto"/>
    </w:pPr>
    <w:rPr>
      <w:rFonts w:ascii="Arial Unicode MS" w:eastAsia="Calibri" w:hAnsi="Arial Unicode M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F229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F22920"/>
    <w:pPr>
      <w:spacing w:after="0" w:line="240" w:lineRule="auto"/>
    </w:pPr>
    <w:rPr>
      <w:rFonts w:ascii="Arial Unicode MS" w:eastAsia="Calibri" w:hAnsi="Arial Unicode M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F2292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F229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F22920"/>
    <w:pPr>
      <w:spacing w:after="0" w:line="240" w:lineRule="auto"/>
    </w:pPr>
    <w:rPr>
      <w:rFonts w:ascii="Arial Unicode MS" w:eastAsia="Calibri" w:hAnsi="Arial Unicode M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F229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F22920"/>
    <w:pPr>
      <w:spacing w:after="0" w:line="240" w:lineRule="auto"/>
    </w:pPr>
    <w:rPr>
      <w:rFonts w:ascii="Arial Unicode MS" w:eastAsia="Calibri" w:hAnsi="Arial Unicode M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F229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F22920"/>
    <w:pPr>
      <w:spacing w:after="0" w:line="240" w:lineRule="auto"/>
    </w:pPr>
    <w:rPr>
      <w:rFonts w:ascii="Arial Unicode MS" w:eastAsia="Calibri" w:hAnsi="Arial Unicode M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F2292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59"/>
    <w:rsid w:val="00F229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59"/>
    <w:rsid w:val="00F22920"/>
    <w:pPr>
      <w:spacing w:after="0" w:line="240" w:lineRule="auto"/>
    </w:pPr>
    <w:rPr>
      <w:rFonts w:ascii="Arial Unicode MS" w:eastAsia="Calibri" w:hAnsi="Arial Unicode M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59"/>
    <w:rsid w:val="00F229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2920"/>
    <w:pPr>
      <w:keepNext/>
      <w:keepLines/>
      <w:spacing w:before="240" w:after="0"/>
      <w:outlineLvl w:val="0"/>
    </w:pPr>
    <w:rPr>
      <w:rFonts w:ascii="Cambria" w:eastAsia="Times New Roman" w:hAnsi="Cambria" w:cs="Times New Roman"/>
      <w:color w:val="365F91" w:themeColor="accent1" w:themeShade="BF"/>
      <w:sz w:val="32"/>
      <w:szCs w:val="32"/>
    </w:rPr>
  </w:style>
  <w:style w:type="paragraph" w:styleId="2">
    <w:name w:val="heading 2"/>
    <w:basedOn w:val="a"/>
    <w:next w:val="a"/>
    <w:link w:val="20"/>
    <w:uiPriority w:val="9"/>
    <w:semiHidden/>
    <w:unhideWhenUsed/>
    <w:qFormat/>
    <w:rsid w:val="00F22920"/>
    <w:pPr>
      <w:keepNext/>
      <w:keepLines/>
      <w:spacing w:before="40" w:after="0"/>
      <w:outlineLvl w:val="1"/>
    </w:pPr>
    <w:rPr>
      <w:rFonts w:ascii="Cambria" w:eastAsia="Times New Roman" w:hAnsi="Cambria" w:cs="Times New Roman"/>
      <w:color w:val="365F91" w:themeColor="accent1" w:themeShade="BF"/>
      <w:sz w:val="26"/>
      <w:szCs w:val="26"/>
    </w:rPr>
  </w:style>
  <w:style w:type="paragraph" w:styleId="3">
    <w:name w:val="heading 3"/>
    <w:basedOn w:val="a"/>
    <w:next w:val="a"/>
    <w:link w:val="30"/>
    <w:uiPriority w:val="9"/>
    <w:semiHidden/>
    <w:unhideWhenUsed/>
    <w:qFormat/>
    <w:rsid w:val="00F22920"/>
    <w:pPr>
      <w:keepNext/>
      <w:keepLines/>
      <w:spacing w:before="40" w:after="0"/>
      <w:outlineLvl w:val="2"/>
    </w:pPr>
    <w:rPr>
      <w:rFonts w:ascii="Cambria" w:eastAsia="Times New Roman" w:hAnsi="Cambria" w:cs="Times New Roman"/>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920"/>
    <w:rPr>
      <w:rFonts w:ascii="Cambria" w:eastAsia="Times New Roman" w:hAnsi="Cambria" w:cs="Times New Roman"/>
      <w:color w:val="365F91" w:themeColor="accent1" w:themeShade="BF"/>
      <w:sz w:val="32"/>
      <w:szCs w:val="32"/>
    </w:rPr>
  </w:style>
  <w:style w:type="character" w:customStyle="1" w:styleId="20">
    <w:name w:val="Заголовок 2 Знак"/>
    <w:basedOn w:val="a0"/>
    <w:link w:val="2"/>
    <w:uiPriority w:val="9"/>
    <w:semiHidden/>
    <w:rsid w:val="00F22920"/>
    <w:rPr>
      <w:rFonts w:ascii="Cambria" w:eastAsia="Times New Roman" w:hAnsi="Cambria" w:cs="Times New Roman"/>
      <w:color w:val="365F91" w:themeColor="accent1" w:themeShade="BF"/>
      <w:sz w:val="26"/>
      <w:szCs w:val="26"/>
    </w:rPr>
  </w:style>
  <w:style w:type="character" w:customStyle="1" w:styleId="30">
    <w:name w:val="Заголовок 3 Знак"/>
    <w:basedOn w:val="a0"/>
    <w:link w:val="3"/>
    <w:uiPriority w:val="9"/>
    <w:semiHidden/>
    <w:rsid w:val="00F22920"/>
    <w:rPr>
      <w:rFonts w:ascii="Cambria" w:eastAsia="Times New Roman" w:hAnsi="Cambria" w:cs="Times New Roman"/>
      <w:color w:val="243F60" w:themeColor="accent1" w:themeShade="7F"/>
      <w:sz w:val="24"/>
      <w:szCs w:val="24"/>
    </w:rPr>
  </w:style>
  <w:style w:type="numbering" w:customStyle="1" w:styleId="11">
    <w:name w:val="Нет списка1"/>
    <w:next w:val="a2"/>
    <w:uiPriority w:val="99"/>
    <w:semiHidden/>
    <w:unhideWhenUsed/>
    <w:rsid w:val="00F22920"/>
  </w:style>
  <w:style w:type="character" w:styleId="a3">
    <w:name w:val="Hyperlink"/>
    <w:semiHidden/>
    <w:unhideWhenUsed/>
    <w:rsid w:val="00F22920"/>
    <w:rPr>
      <w:color w:val="0000FF"/>
      <w:u w:val="single"/>
    </w:rPr>
  </w:style>
  <w:style w:type="character" w:styleId="a4">
    <w:name w:val="FollowedHyperlink"/>
    <w:uiPriority w:val="99"/>
    <w:semiHidden/>
    <w:unhideWhenUsed/>
    <w:rsid w:val="00F22920"/>
    <w:rPr>
      <w:color w:val="800080"/>
      <w:u w:val="single"/>
    </w:rPr>
  </w:style>
  <w:style w:type="paragraph" w:styleId="a5">
    <w:name w:val="header"/>
    <w:basedOn w:val="a"/>
    <w:link w:val="a6"/>
    <w:uiPriority w:val="99"/>
    <w:semiHidden/>
    <w:unhideWhenUsed/>
    <w:rsid w:val="00F229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semiHidden/>
    <w:rsid w:val="00F22920"/>
    <w:rPr>
      <w:rFonts w:ascii="Times New Roman" w:eastAsia="Times New Roman" w:hAnsi="Times New Roman" w:cs="Times New Roman"/>
      <w:sz w:val="24"/>
      <w:szCs w:val="24"/>
      <w:lang w:eastAsia="ru-RU"/>
    </w:rPr>
  </w:style>
  <w:style w:type="paragraph" w:styleId="a7">
    <w:name w:val="footer"/>
    <w:basedOn w:val="a"/>
    <w:link w:val="a8"/>
    <w:semiHidden/>
    <w:unhideWhenUsed/>
    <w:rsid w:val="00F229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semiHidden/>
    <w:rsid w:val="00F22920"/>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F2292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F22920"/>
    <w:rPr>
      <w:rFonts w:ascii="Times New Roman" w:eastAsia="Times New Roman" w:hAnsi="Times New Roman" w:cs="Times New Roman"/>
      <w:sz w:val="24"/>
      <w:szCs w:val="24"/>
      <w:lang w:eastAsia="ru-RU"/>
    </w:rPr>
  </w:style>
  <w:style w:type="character" w:customStyle="1" w:styleId="ab">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c"/>
    <w:semiHidden/>
    <w:locked/>
    <w:rsid w:val="00F22920"/>
    <w:rPr>
      <w:rFonts w:ascii="Times New Roman" w:eastAsia="Times New Roman" w:hAnsi="Times New Roman" w:cs="Times New Roman"/>
      <w:sz w:val="24"/>
      <w:szCs w:val="20"/>
      <w:lang w:eastAsia="ru-RU"/>
    </w:rPr>
  </w:style>
  <w:style w:type="paragraph" w:styleId="ac">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b"/>
    <w:semiHidden/>
    <w:unhideWhenUsed/>
    <w:rsid w:val="00F22920"/>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12">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0"/>
    <w:semiHidden/>
    <w:rsid w:val="00F22920"/>
  </w:style>
  <w:style w:type="paragraph" w:styleId="ad">
    <w:name w:val="Balloon Text"/>
    <w:basedOn w:val="a"/>
    <w:link w:val="ae"/>
    <w:semiHidden/>
    <w:unhideWhenUsed/>
    <w:rsid w:val="00F22920"/>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F22920"/>
    <w:rPr>
      <w:rFonts w:ascii="Tahoma" w:eastAsia="Times New Roman" w:hAnsi="Tahoma" w:cs="Tahoma"/>
      <w:sz w:val="16"/>
      <w:szCs w:val="16"/>
      <w:lang w:eastAsia="ru-RU"/>
    </w:rPr>
  </w:style>
  <w:style w:type="character" w:customStyle="1" w:styleId="af">
    <w:name w:val="Без интервала Знак"/>
    <w:link w:val="af0"/>
    <w:locked/>
    <w:rsid w:val="00F22920"/>
  </w:style>
  <w:style w:type="paragraph" w:styleId="af0">
    <w:name w:val="No Spacing"/>
    <w:link w:val="af"/>
    <w:qFormat/>
    <w:rsid w:val="00F22920"/>
    <w:pPr>
      <w:spacing w:after="0" w:line="240" w:lineRule="auto"/>
    </w:pPr>
  </w:style>
  <w:style w:type="paragraph" w:styleId="af1">
    <w:name w:val="List Paragraph"/>
    <w:basedOn w:val="a"/>
    <w:uiPriority w:val="34"/>
    <w:qFormat/>
    <w:rsid w:val="00F22920"/>
    <w:pPr>
      <w:ind w:left="720"/>
      <w:contextualSpacing/>
    </w:pPr>
    <w:rPr>
      <w:rFonts w:ascii="Calibri" w:eastAsia="Calibri" w:hAnsi="Calibri" w:cs="Times New Roman"/>
    </w:rPr>
  </w:style>
  <w:style w:type="paragraph" w:customStyle="1" w:styleId="ConsPlusNonformat">
    <w:name w:val="ConsPlusNonformat"/>
    <w:rsid w:val="00F229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229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Title">
    <w:name w:val="ConsTitle"/>
    <w:rsid w:val="00F229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2">
    <w:name w:val="Основной текст_"/>
    <w:link w:val="17"/>
    <w:locked/>
    <w:rsid w:val="00F22920"/>
    <w:rPr>
      <w:sz w:val="27"/>
      <w:szCs w:val="27"/>
      <w:shd w:val="clear" w:color="auto" w:fill="FFFFFF"/>
    </w:rPr>
  </w:style>
  <w:style w:type="paragraph" w:customStyle="1" w:styleId="17">
    <w:name w:val="Основной текст17"/>
    <w:basedOn w:val="a"/>
    <w:link w:val="af2"/>
    <w:rsid w:val="00F22920"/>
    <w:pPr>
      <w:shd w:val="clear" w:color="auto" w:fill="FFFFFF"/>
      <w:spacing w:before="480" w:after="0" w:line="322" w:lineRule="exact"/>
      <w:jc w:val="both"/>
    </w:pPr>
    <w:rPr>
      <w:sz w:val="27"/>
      <w:szCs w:val="27"/>
    </w:rPr>
  </w:style>
  <w:style w:type="paragraph" w:customStyle="1" w:styleId="ConsPlusDocList">
    <w:name w:val="ConsPlusDocList"/>
    <w:next w:val="a"/>
    <w:rsid w:val="00F22920"/>
    <w:pPr>
      <w:widowControl w:val="0"/>
      <w:suppressAutoHyphens/>
      <w:autoSpaceDE w:val="0"/>
      <w:autoSpaceDN w:val="0"/>
      <w:spacing w:after="0" w:line="240" w:lineRule="auto"/>
    </w:pPr>
    <w:rPr>
      <w:rFonts w:ascii="Arial" w:eastAsia="Arial" w:hAnsi="Arial" w:cs="Arial"/>
      <w:kern w:val="3"/>
      <w:sz w:val="20"/>
      <w:szCs w:val="20"/>
      <w:lang w:eastAsia="ru-RU"/>
    </w:rPr>
  </w:style>
  <w:style w:type="paragraph" w:customStyle="1" w:styleId="Standard">
    <w:name w:val="Standard"/>
    <w:rsid w:val="00F22920"/>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3">
    <w:name w:val="Абзац списка1"/>
    <w:basedOn w:val="a"/>
    <w:rsid w:val="00F22920"/>
    <w:pPr>
      <w:ind w:left="720"/>
      <w:contextualSpacing/>
    </w:pPr>
    <w:rPr>
      <w:rFonts w:ascii="Calibri" w:eastAsia="Times New Roman" w:hAnsi="Calibri" w:cs="Times New Roman"/>
      <w:lang w:eastAsia="ru-RU"/>
    </w:rPr>
  </w:style>
  <w:style w:type="paragraph" w:customStyle="1" w:styleId="af3">
    <w:name w:val="МУ Обычный стиль"/>
    <w:basedOn w:val="a"/>
    <w:autoRedefine/>
    <w:rsid w:val="00F22920"/>
    <w:pPr>
      <w:tabs>
        <w:tab w:val="left" w:pos="851"/>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xl65">
    <w:name w:val="xl65"/>
    <w:basedOn w:val="a"/>
    <w:rsid w:val="00F229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F2292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67">
    <w:name w:val="xl67"/>
    <w:basedOn w:val="a"/>
    <w:rsid w:val="00F22920"/>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68">
    <w:name w:val="xl68"/>
    <w:basedOn w:val="a"/>
    <w:rsid w:val="00F2292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69">
    <w:name w:val="xl69"/>
    <w:basedOn w:val="a"/>
    <w:rsid w:val="00F2292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70">
    <w:name w:val="xl70"/>
    <w:basedOn w:val="a"/>
    <w:rsid w:val="00F22920"/>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71">
    <w:name w:val="xl71"/>
    <w:basedOn w:val="a"/>
    <w:rsid w:val="00F22920"/>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F229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rsid w:val="00F22920"/>
    <w:pPr>
      <w:pBdr>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4">
    <w:name w:val="xl74"/>
    <w:basedOn w:val="a"/>
    <w:rsid w:val="00F2292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75">
    <w:name w:val="xl75"/>
    <w:basedOn w:val="a"/>
    <w:rsid w:val="00F22920"/>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76">
    <w:name w:val="xl76"/>
    <w:basedOn w:val="a"/>
    <w:rsid w:val="00F2292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F22920"/>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F2292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F22920"/>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80">
    <w:name w:val="xl80"/>
    <w:basedOn w:val="a"/>
    <w:rsid w:val="00F22920"/>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F2292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82">
    <w:name w:val="xl82"/>
    <w:basedOn w:val="a"/>
    <w:rsid w:val="00F2292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rsid w:val="00F22920"/>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rsid w:val="00F2292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F2292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rsid w:val="00F22920"/>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
    <w:rsid w:val="00F22920"/>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8">
    <w:name w:val="xl88"/>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9">
    <w:name w:val="xl89"/>
    <w:basedOn w:val="a"/>
    <w:rsid w:val="00F2292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0">
    <w:name w:val="xl90"/>
    <w:basedOn w:val="a"/>
    <w:rsid w:val="00F22920"/>
    <w:pPr>
      <w:pBdr>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1">
    <w:name w:val="xl91"/>
    <w:basedOn w:val="a"/>
    <w:rsid w:val="00F22920"/>
    <w:pPr>
      <w:pBdr>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2">
    <w:name w:val="xl92"/>
    <w:basedOn w:val="a"/>
    <w:rsid w:val="00F2292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3">
    <w:name w:val="xl93"/>
    <w:basedOn w:val="a"/>
    <w:rsid w:val="00F22920"/>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4">
    <w:name w:val="xl94"/>
    <w:basedOn w:val="a"/>
    <w:rsid w:val="00F22920"/>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5">
    <w:name w:val="xl95"/>
    <w:basedOn w:val="a"/>
    <w:rsid w:val="00F22920"/>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F2292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7">
    <w:name w:val="xl97"/>
    <w:basedOn w:val="a"/>
    <w:rsid w:val="00F2292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8">
    <w:name w:val="xl98"/>
    <w:basedOn w:val="a"/>
    <w:rsid w:val="00F22920"/>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9">
    <w:name w:val="xl99"/>
    <w:basedOn w:val="a"/>
    <w:rsid w:val="00F2292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
    <w:rsid w:val="00F22920"/>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
    <w:rsid w:val="00F22920"/>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F2292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03">
    <w:name w:val="xl103"/>
    <w:basedOn w:val="a"/>
    <w:rsid w:val="00F22920"/>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04">
    <w:name w:val="xl104"/>
    <w:basedOn w:val="a"/>
    <w:rsid w:val="00F2292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5">
    <w:name w:val="xl105"/>
    <w:basedOn w:val="a"/>
    <w:rsid w:val="00F2292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6">
    <w:name w:val="xl106"/>
    <w:basedOn w:val="a"/>
    <w:rsid w:val="00F22920"/>
    <w:pPr>
      <w:pBdr>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F2292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F2292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F22920"/>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0">
    <w:name w:val="xl110"/>
    <w:basedOn w:val="a"/>
    <w:rsid w:val="00F2292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F22920"/>
    <w:pPr>
      <w:pBdr>
        <w:bottom w:val="single" w:sz="8" w:space="0" w:color="FFFFFF"/>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
    <w:rsid w:val="00F22920"/>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F2292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rsid w:val="00F2292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rsid w:val="00F2292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rsid w:val="00F2292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7">
    <w:name w:val="xl117"/>
    <w:basedOn w:val="a"/>
    <w:rsid w:val="00F22920"/>
    <w:pPr>
      <w:pBdr>
        <w:lef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8">
    <w:name w:val="xl118"/>
    <w:basedOn w:val="a"/>
    <w:rsid w:val="00F2292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9">
    <w:name w:val="xl119"/>
    <w:basedOn w:val="a"/>
    <w:rsid w:val="00F2292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20">
    <w:name w:val="xl120"/>
    <w:basedOn w:val="a"/>
    <w:rsid w:val="00F2292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F2292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
    <w:rsid w:val="00F2292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24">
    <w:name w:val="xl124"/>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25">
    <w:name w:val="xl125"/>
    <w:basedOn w:val="a"/>
    <w:rsid w:val="00F229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26">
    <w:name w:val="xl126"/>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27">
    <w:name w:val="xl127"/>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28">
    <w:name w:val="xl128"/>
    <w:basedOn w:val="a"/>
    <w:rsid w:val="00F229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29">
    <w:name w:val="xl129"/>
    <w:basedOn w:val="a"/>
    <w:rsid w:val="00F2292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
    <w:rsid w:val="00F22920"/>
    <w:pPr>
      <w:pBdr>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31">
    <w:name w:val="xl131"/>
    <w:basedOn w:val="a"/>
    <w:rsid w:val="00F2292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F2292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33">
    <w:name w:val="xl133"/>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F229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
    <w:rsid w:val="00F22920"/>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36">
    <w:name w:val="xl136"/>
    <w:basedOn w:val="a"/>
    <w:rsid w:val="00F22920"/>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37">
    <w:name w:val="xl137"/>
    <w:basedOn w:val="a"/>
    <w:rsid w:val="00F2292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38">
    <w:name w:val="xl138"/>
    <w:basedOn w:val="a"/>
    <w:rsid w:val="00F2292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39">
    <w:name w:val="xl139"/>
    <w:basedOn w:val="a"/>
    <w:rsid w:val="00F2292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40">
    <w:name w:val="xl140"/>
    <w:basedOn w:val="a"/>
    <w:rsid w:val="00F22920"/>
    <w:pPr>
      <w:pBdr>
        <w:top w:val="single" w:sz="8" w:space="0" w:color="FFFFFF"/>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F22920"/>
    <w:pPr>
      <w:pBdr>
        <w:top w:val="single" w:sz="8" w:space="0" w:color="FFFFFF"/>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
    <w:rsid w:val="00F22920"/>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
    <w:rsid w:val="00F22920"/>
    <w:pPr>
      <w:pBdr>
        <w:left w:val="single" w:sz="8" w:space="0" w:color="auto"/>
        <w:bottom w:val="single" w:sz="8" w:space="0" w:color="FFFFFF"/>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
    <w:rsid w:val="00F22920"/>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6">
    <w:name w:val="xl146"/>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
    <w:rsid w:val="00F22920"/>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8">
    <w:name w:val="xl148"/>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9">
    <w:name w:val="xl149"/>
    <w:basedOn w:val="a"/>
    <w:rsid w:val="00F22920"/>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
    <w:rsid w:val="00F2292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4">
    <w:name w:val="xl154"/>
    <w:basedOn w:val="a"/>
    <w:rsid w:val="00F229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5">
    <w:name w:val="xl155"/>
    <w:basedOn w:val="a"/>
    <w:rsid w:val="00F22920"/>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
    <w:rsid w:val="00F22920"/>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7">
    <w:name w:val="xl157"/>
    <w:basedOn w:val="a"/>
    <w:rsid w:val="00F22920"/>
    <w:pPr>
      <w:pBdr>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
    <w:rsid w:val="00F22920"/>
    <w:pPr>
      <w:pBdr>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
    <w:rsid w:val="00F22920"/>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0">
    <w:name w:val="xl160"/>
    <w:basedOn w:val="a"/>
    <w:rsid w:val="00F22920"/>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1">
    <w:name w:val="xl161"/>
    <w:basedOn w:val="a"/>
    <w:rsid w:val="00F22920"/>
    <w:pPr>
      <w:pBdr>
        <w:left w:val="single" w:sz="8" w:space="0" w:color="auto"/>
        <w:bottom w:val="single" w:sz="8" w:space="0" w:color="FFFFFF"/>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2">
    <w:name w:val="xl162"/>
    <w:basedOn w:val="a"/>
    <w:rsid w:val="00F2292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3">
    <w:name w:val="xl163"/>
    <w:basedOn w:val="a"/>
    <w:rsid w:val="00F2292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5">
    <w:name w:val="xl165"/>
    <w:basedOn w:val="a"/>
    <w:rsid w:val="00F22920"/>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
    <w:name w:val="xl166"/>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
    <w:rsid w:val="00F229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1">
    <w:name w:val="xl171"/>
    <w:basedOn w:val="a"/>
    <w:rsid w:val="00F229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2">
    <w:name w:val="xl172"/>
    <w:basedOn w:val="a"/>
    <w:rsid w:val="00F22920"/>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3">
    <w:name w:val="xl173"/>
    <w:basedOn w:val="a"/>
    <w:rsid w:val="00F22920"/>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4">
    <w:name w:val="xl174"/>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75">
    <w:name w:val="xl175"/>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76">
    <w:name w:val="xl176"/>
    <w:basedOn w:val="a"/>
    <w:rsid w:val="00F229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77">
    <w:name w:val="xl177"/>
    <w:basedOn w:val="a"/>
    <w:rsid w:val="00F22920"/>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8">
    <w:name w:val="xl178"/>
    <w:basedOn w:val="a"/>
    <w:rsid w:val="00F22920"/>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9">
    <w:name w:val="xl179"/>
    <w:basedOn w:val="a"/>
    <w:rsid w:val="00F2292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80">
    <w:name w:val="xl180"/>
    <w:basedOn w:val="a"/>
    <w:rsid w:val="00F2292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81">
    <w:name w:val="xl181"/>
    <w:basedOn w:val="a"/>
    <w:rsid w:val="00F22920"/>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2">
    <w:name w:val="xl182"/>
    <w:basedOn w:val="a"/>
    <w:rsid w:val="00F22920"/>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3">
    <w:name w:val="xl183"/>
    <w:basedOn w:val="a"/>
    <w:rsid w:val="00F2292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84">
    <w:name w:val="xl184"/>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
    <w:rsid w:val="00F22920"/>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86">
    <w:name w:val="xl186"/>
    <w:basedOn w:val="a"/>
    <w:rsid w:val="00F22920"/>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
    <w:name w:val="xl187"/>
    <w:basedOn w:val="a"/>
    <w:rsid w:val="00F22920"/>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
    <w:rsid w:val="00F2292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89">
    <w:name w:val="xl189"/>
    <w:basedOn w:val="a"/>
    <w:rsid w:val="00F2292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90">
    <w:name w:val="xl190"/>
    <w:basedOn w:val="a"/>
    <w:rsid w:val="00F2292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91">
    <w:name w:val="xl191"/>
    <w:basedOn w:val="a"/>
    <w:rsid w:val="00F229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2">
    <w:name w:val="xl192"/>
    <w:basedOn w:val="a"/>
    <w:rsid w:val="00F22920"/>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3">
    <w:name w:val="xl193"/>
    <w:basedOn w:val="a"/>
    <w:rsid w:val="00F22920"/>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4">
    <w:name w:val="xl194"/>
    <w:basedOn w:val="a"/>
    <w:rsid w:val="00F2292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5">
    <w:name w:val="xl195"/>
    <w:basedOn w:val="a"/>
    <w:rsid w:val="00F22920"/>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6">
    <w:name w:val="xl196"/>
    <w:basedOn w:val="a"/>
    <w:rsid w:val="00F2292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7">
    <w:name w:val="xl197"/>
    <w:basedOn w:val="a"/>
    <w:rsid w:val="00F2292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8">
    <w:name w:val="xl198"/>
    <w:basedOn w:val="a"/>
    <w:rsid w:val="00F229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9">
    <w:name w:val="xl199"/>
    <w:basedOn w:val="a"/>
    <w:rsid w:val="00F2292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00">
    <w:name w:val="xl200"/>
    <w:basedOn w:val="a"/>
    <w:rsid w:val="00F2292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01">
    <w:name w:val="xl201"/>
    <w:basedOn w:val="a"/>
    <w:rsid w:val="00F22920"/>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02">
    <w:name w:val="xl202"/>
    <w:basedOn w:val="a"/>
    <w:rsid w:val="00F2292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03">
    <w:name w:val="xl203"/>
    <w:basedOn w:val="a"/>
    <w:rsid w:val="00F2292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04">
    <w:name w:val="xl204"/>
    <w:basedOn w:val="a"/>
    <w:rsid w:val="00F2292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05">
    <w:name w:val="xl205"/>
    <w:basedOn w:val="a"/>
    <w:rsid w:val="00F2292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06">
    <w:name w:val="xl206"/>
    <w:basedOn w:val="a"/>
    <w:rsid w:val="00F2292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21">
    <w:name w:val="Абзац списка2"/>
    <w:basedOn w:val="a"/>
    <w:rsid w:val="00F22920"/>
    <w:pPr>
      <w:ind w:left="720"/>
      <w:contextualSpacing/>
    </w:pPr>
    <w:rPr>
      <w:rFonts w:ascii="Calibri" w:eastAsia="Times New Roman" w:hAnsi="Calibri" w:cs="Times New Roman"/>
      <w:lang w:eastAsia="ru-RU"/>
    </w:rPr>
  </w:style>
  <w:style w:type="paragraph" w:customStyle="1" w:styleId="31">
    <w:name w:val="Абзац списка3"/>
    <w:basedOn w:val="a"/>
    <w:rsid w:val="00F22920"/>
    <w:pPr>
      <w:ind w:left="720"/>
      <w:contextualSpacing/>
    </w:pPr>
    <w:rPr>
      <w:rFonts w:ascii="Calibri" w:eastAsia="Times New Roman" w:hAnsi="Calibri" w:cs="Times New Roman"/>
      <w:lang w:eastAsia="ru-RU"/>
    </w:rPr>
  </w:style>
  <w:style w:type="character" w:styleId="af4">
    <w:name w:val="Placeholder Text"/>
    <w:basedOn w:val="a0"/>
    <w:uiPriority w:val="99"/>
    <w:semiHidden/>
    <w:rsid w:val="00F22920"/>
    <w:rPr>
      <w:color w:val="808080"/>
    </w:rPr>
  </w:style>
  <w:style w:type="table" w:styleId="af5">
    <w:name w:val="Table Grid"/>
    <w:basedOn w:val="a1"/>
    <w:uiPriority w:val="59"/>
    <w:rsid w:val="00F229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F22920"/>
    <w:pPr>
      <w:spacing w:after="0" w:line="240" w:lineRule="auto"/>
    </w:pPr>
    <w:rPr>
      <w:rFonts w:ascii="Arial Unicode MS" w:eastAsia="Calibri" w:hAnsi="Arial Unicode M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F2292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F229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F22920"/>
    <w:pPr>
      <w:spacing w:after="0" w:line="240" w:lineRule="auto"/>
    </w:pPr>
    <w:rPr>
      <w:rFonts w:ascii="Arial Unicode MS" w:eastAsia="Calibri" w:hAnsi="Arial Unicode M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F229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F22920"/>
    <w:pPr>
      <w:spacing w:after="0" w:line="240" w:lineRule="auto"/>
    </w:pPr>
    <w:rPr>
      <w:rFonts w:ascii="Arial Unicode MS" w:eastAsia="Calibri" w:hAnsi="Arial Unicode M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F2292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F229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F22920"/>
    <w:pPr>
      <w:spacing w:after="0" w:line="240" w:lineRule="auto"/>
    </w:pPr>
    <w:rPr>
      <w:rFonts w:ascii="Arial Unicode MS" w:eastAsia="Calibri" w:hAnsi="Arial Unicode M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F229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F22920"/>
    <w:pPr>
      <w:spacing w:after="0" w:line="240" w:lineRule="auto"/>
    </w:pPr>
    <w:rPr>
      <w:rFonts w:ascii="Arial Unicode MS" w:eastAsia="Calibri" w:hAnsi="Arial Unicode M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F229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F22920"/>
    <w:pPr>
      <w:spacing w:after="0" w:line="240" w:lineRule="auto"/>
    </w:pPr>
    <w:rPr>
      <w:rFonts w:ascii="Arial Unicode MS" w:eastAsia="Calibri" w:hAnsi="Arial Unicode M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F2292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59"/>
    <w:rsid w:val="00F229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59"/>
    <w:rsid w:val="00F22920"/>
    <w:pPr>
      <w:spacing w:after="0" w:line="240" w:lineRule="auto"/>
    </w:pPr>
    <w:rPr>
      <w:rFonts w:ascii="Arial Unicode MS" w:eastAsia="Calibri" w:hAnsi="Arial Unicode M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59"/>
    <w:rsid w:val="00F229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91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n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20018</Words>
  <Characters>114106</Characters>
  <Application>Microsoft Office Word</Application>
  <DocSecurity>0</DocSecurity>
  <Lines>950</Lines>
  <Paragraphs>267</Paragraphs>
  <ScaleCrop>false</ScaleCrop>
  <Company/>
  <LinksUpToDate>false</LinksUpToDate>
  <CharactersWithSpaces>133857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2023-05-03T02:31:00Z</dcterms:created>
  <dcterms:modified xsi:type="dcterms:W3CDTF">2023-05-03T02:34:00Z</dcterms:modified>
</cp:coreProperties>
</file>